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717" w:rsidRPr="00A77717" w:rsidRDefault="00A77717" w:rsidP="00A77717">
      <w:pPr>
        <w:spacing w:before="120" w:after="60" w:line="240" w:lineRule="auto"/>
        <w:jc w:val="center"/>
        <w:rPr>
          <w:rFonts w:ascii="Arial" w:eastAsia="Times New Roman" w:hAnsi="Arial" w:cs="Arial"/>
          <w:b/>
          <w:bCs/>
          <w:kern w:val="28"/>
          <w:sz w:val="32"/>
          <w:szCs w:val="32"/>
          <w:lang w:eastAsia="hr-HR"/>
        </w:rPr>
      </w:pPr>
    </w:p>
    <w:p w:rsidR="00A77717" w:rsidRPr="00F8335F" w:rsidRDefault="00FB76F2" w:rsidP="00A77717">
      <w:pPr>
        <w:spacing w:before="120" w:after="60" w:line="240" w:lineRule="auto"/>
        <w:jc w:val="center"/>
        <w:rPr>
          <w:rFonts w:ascii="Arial" w:eastAsia="Times New Roman" w:hAnsi="Arial" w:cs="Arial"/>
          <w:sz w:val="20"/>
          <w:szCs w:val="20"/>
          <w:lang w:eastAsia="hr-HR"/>
        </w:rPr>
      </w:pPr>
      <w:r w:rsidRPr="00F8335F">
        <w:rPr>
          <w:rFonts w:ascii="Arial" w:eastAsia="Times New Roman" w:hAnsi="Arial" w:cs="Arial"/>
          <w:bCs/>
          <w:kern w:val="28"/>
          <w:sz w:val="20"/>
          <w:szCs w:val="20"/>
          <w:lang w:eastAsia="hr-HR"/>
        </w:rPr>
        <w:t>Naziv ustanove</w:t>
      </w:r>
    </w:p>
    <w:p w:rsidR="00A77717" w:rsidRPr="00F8335F" w:rsidRDefault="00A77717" w:rsidP="00A77717">
      <w:pPr>
        <w:spacing w:before="120" w:after="0" w:line="240" w:lineRule="auto"/>
        <w:jc w:val="both"/>
        <w:rPr>
          <w:rFonts w:ascii="Arial" w:eastAsia="Times New Roman" w:hAnsi="Arial" w:cs="Arial"/>
          <w:sz w:val="24"/>
          <w:szCs w:val="20"/>
          <w:lang w:eastAsia="hr-HR"/>
        </w:rPr>
      </w:pPr>
    </w:p>
    <w:p w:rsidR="00A77717" w:rsidRPr="00F8335F" w:rsidRDefault="00A77717" w:rsidP="00A77717">
      <w:pPr>
        <w:spacing w:after="0" w:line="240" w:lineRule="auto"/>
        <w:jc w:val="center"/>
        <w:rPr>
          <w:rFonts w:ascii="Arial" w:eastAsia="Times New Roman" w:hAnsi="Arial" w:cs="Arial"/>
          <w:b/>
          <w:i/>
          <w:sz w:val="24"/>
          <w:szCs w:val="24"/>
          <w:lang w:eastAsia="hr-HR"/>
        </w:rPr>
      </w:pPr>
    </w:p>
    <w:p w:rsidR="00A77717" w:rsidRPr="00F8335F" w:rsidRDefault="00A77717" w:rsidP="00A77717">
      <w:pPr>
        <w:spacing w:after="0" w:line="240" w:lineRule="auto"/>
        <w:jc w:val="both"/>
        <w:rPr>
          <w:rFonts w:ascii="Arial" w:eastAsia="Times New Roman" w:hAnsi="Arial" w:cs="Arial"/>
          <w:b/>
          <w:bCs/>
          <w:sz w:val="54"/>
          <w:szCs w:val="54"/>
          <w:lang w:eastAsia="hr-HR"/>
        </w:rPr>
      </w:pPr>
    </w:p>
    <w:p w:rsidR="00A77717" w:rsidRPr="00F8335F" w:rsidRDefault="00A77717" w:rsidP="00A77717">
      <w:pPr>
        <w:spacing w:after="0" w:line="240" w:lineRule="auto"/>
        <w:jc w:val="both"/>
        <w:rPr>
          <w:rFonts w:ascii="Arial" w:eastAsia="Times New Roman" w:hAnsi="Arial" w:cs="Arial"/>
          <w:b/>
          <w:bCs/>
          <w:sz w:val="54"/>
          <w:szCs w:val="54"/>
          <w:lang w:eastAsia="hr-HR"/>
        </w:rPr>
      </w:pPr>
    </w:p>
    <w:p w:rsidR="00A77717" w:rsidRPr="00F8335F" w:rsidRDefault="00A77717" w:rsidP="00A77717">
      <w:pPr>
        <w:spacing w:after="0" w:line="240" w:lineRule="auto"/>
        <w:jc w:val="both"/>
        <w:rPr>
          <w:rFonts w:ascii="Arial" w:eastAsia="Times New Roman" w:hAnsi="Arial" w:cs="Arial"/>
          <w:b/>
          <w:bCs/>
          <w:sz w:val="54"/>
          <w:szCs w:val="54"/>
          <w:lang w:eastAsia="hr-HR"/>
        </w:rPr>
      </w:pPr>
    </w:p>
    <w:p w:rsidR="00A77717" w:rsidRPr="00F8335F" w:rsidRDefault="00A77717" w:rsidP="00A77717">
      <w:pPr>
        <w:spacing w:after="0" w:line="240" w:lineRule="auto"/>
        <w:jc w:val="center"/>
        <w:rPr>
          <w:rFonts w:ascii="Arial" w:eastAsia="Times New Roman" w:hAnsi="Arial" w:cs="Arial"/>
          <w:spacing w:val="100"/>
          <w:sz w:val="28"/>
          <w:szCs w:val="28"/>
          <w:lang w:eastAsia="hr-HR"/>
        </w:rPr>
      </w:pPr>
    </w:p>
    <w:p w:rsidR="00146755" w:rsidRPr="00146755" w:rsidRDefault="00146755" w:rsidP="00146755">
      <w:pPr>
        <w:tabs>
          <w:tab w:val="left" w:pos="3540"/>
        </w:tabs>
        <w:spacing w:after="0" w:line="240" w:lineRule="auto"/>
        <w:jc w:val="center"/>
        <w:rPr>
          <w:rFonts w:ascii="Arial" w:eastAsia="Times New Roman" w:hAnsi="Arial" w:cs="Arial"/>
          <w:b/>
          <w:bCs/>
          <w:sz w:val="28"/>
          <w:szCs w:val="28"/>
          <w:lang w:eastAsia="hr-HR"/>
        </w:rPr>
      </w:pPr>
      <w:r w:rsidRPr="00146755">
        <w:rPr>
          <w:rFonts w:ascii="Arial" w:eastAsia="Times New Roman" w:hAnsi="Arial" w:cs="Arial"/>
          <w:b/>
          <w:bCs/>
          <w:sz w:val="28"/>
          <w:szCs w:val="28"/>
          <w:lang w:eastAsia="hr-HR"/>
        </w:rPr>
        <w:t>STRUKOVNI KURIKULUM</w:t>
      </w:r>
    </w:p>
    <w:p w:rsidR="00A77717" w:rsidRDefault="00146755" w:rsidP="00146755">
      <w:pPr>
        <w:tabs>
          <w:tab w:val="left" w:pos="3540"/>
        </w:tabs>
        <w:spacing w:after="0" w:line="240" w:lineRule="auto"/>
        <w:jc w:val="center"/>
        <w:rPr>
          <w:rFonts w:ascii="Arial" w:eastAsia="Times New Roman" w:hAnsi="Arial" w:cs="Arial"/>
          <w:b/>
          <w:bCs/>
          <w:sz w:val="28"/>
          <w:szCs w:val="28"/>
          <w:lang w:eastAsia="hr-HR"/>
        </w:rPr>
      </w:pPr>
      <w:r w:rsidRPr="00146755">
        <w:rPr>
          <w:rFonts w:ascii="Arial" w:eastAsia="Times New Roman" w:hAnsi="Arial" w:cs="Arial"/>
          <w:b/>
          <w:bCs/>
          <w:sz w:val="28"/>
          <w:szCs w:val="28"/>
          <w:lang w:eastAsia="hr-HR"/>
        </w:rPr>
        <w:t>ZA STJECANJE KVALIFIKACIJE</w:t>
      </w:r>
    </w:p>
    <w:p w:rsidR="00146755" w:rsidRPr="00F8335F" w:rsidRDefault="00146755" w:rsidP="00146755">
      <w:pPr>
        <w:tabs>
          <w:tab w:val="left" w:pos="3540"/>
        </w:tabs>
        <w:spacing w:after="0" w:line="240" w:lineRule="auto"/>
        <w:jc w:val="center"/>
        <w:rPr>
          <w:rFonts w:ascii="Arial" w:eastAsia="Times New Roman" w:hAnsi="Arial" w:cs="Arial"/>
          <w:b/>
          <w:sz w:val="28"/>
          <w:szCs w:val="28"/>
          <w:lang w:eastAsia="hr-HR"/>
        </w:rPr>
      </w:pPr>
    </w:p>
    <w:p w:rsidR="00A77717" w:rsidRPr="00F8335F" w:rsidRDefault="00A77717" w:rsidP="00A77717">
      <w:pPr>
        <w:tabs>
          <w:tab w:val="left" w:pos="3540"/>
        </w:tabs>
        <w:spacing w:after="0" w:line="240" w:lineRule="auto"/>
        <w:jc w:val="center"/>
        <w:rPr>
          <w:rFonts w:ascii="Arial" w:eastAsia="Times New Roman" w:hAnsi="Arial" w:cs="Arial"/>
          <w:b/>
          <w:bCs/>
          <w:sz w:val="28"/>
          <w:szCs w:val="28"/>
          <w:lang w:eastAsia="hr-HR"/>
        </w:rPr>
      </w:pPr>
      <w:r w:rsidRPr="00F8335F">
        <w:rPr>
          <w:rFonts w:ascii="Arial" w:eastAsia="Times New Roman" w:hAnsi="Arial" w:cs="Arial"/>
          <w:b/>
          <w:sz w:val="28"/>
          <w:szCs w:val="28"/>
          <w:lang w:eastAsia="hr-HR"/>
        </w:rPr>
        <w:t>Pomorski/a nautičar/ka</w:t>
      </w:r>
    </w:p>
    <w:p w:rsidR="00A77717" w:rsidRPr="00F8335F" w:rsidRDefault="00A77717" w:rsidP="00A77717">
      <w:pPr>
        <w:spacing w:after="0" w:line="240" w:lineRule="auto"/>
        <w:jc w:val="both"/>
        <w:rPr>
          <w:rFonts w:ascii="Arial" w:eastAsia="Times New Roman" w:hAnsi="Arial" w:cs="Arial"/>
          <w:b/>
          <w:bCs/>
          <w:sz w:val="36"/>
          <w:szCs w:val="36"/>
          <w:lang w:eastAsia="hr-HR"/>
        </w:rPr>
      </w:pPr>
    </w:p>
    <w:p w:rsidR="00A77717" w:rsidRPr="00F8335F" w:rsidRDefault="00A77717" w:rsidP="00A77717">
      <w:pPr>
        <w:spacing w:after="0" w:line="240" w:lineRule="auto"/>
        <w:jc w:val="both"/>
        <w:rPr>
          <w:rFonts w:ascii="Arial" w:eastAsia="Times New Roman" w:hAnsi="Arial" w:cs="Arial"/>
          <w:b/>
          <w:bCs/>
          <w:sz w:val="36"/>
          <w:szCs w:val="36"/>
          <w:lang w:eastAsia="hr-HR"/>
        </w:rPr>
      </w:pPr>
    </w:p>
    <w:p w:rsidR="00F8335F" w:rsidRPr="00F8335F" w:rsidRDefault="00F8335F" w:rsidP="00A77717">
      <w:pPr>
        <w:spacing w:after="0" w:line="240" w:lineRule="auto"/>
        <w:jc w:val="both"/>
        <w:rPr>
          <w:rFonts w:ascii="Arial" w:eastAsia="Times New Roman" w:hAnsi="Arial" w:cs="Arial"/>
          <w:b/>
          <w:bCs/>
          <w:sz w:val="24"/>
          <w:szCs w:val="24"/>
          <w:lang w:eastAsia="hr-HR"/>
        </w:rPr>
      </w:pPr>
    </w:p>
    <w:p w:rsidR="00F8335F" w:rsidRPr="00F8335F" w:rsidRDefault="00F8335F" w:rsidP="00A77717">
      <w:pPr>
        <w:spacing w:after="0" w:line="240" w:lineRule="auto"/>
        <w:jc w:val="both"/>
        <w:rPr>
          <w:rFonts w:ascii="Arial" w:eastAsia="Times New Roman" w:hAnsi="Arial" w:cs="Arial"/>
          <w:b/>
          <w:bCs/>
          <w:sz w:val="24"/>
          <w:szCs w:val="24"/>
          <w:lang w:eastAsia="hr-HR"/>
        </w:rPr>
      </w:pPr>
    </w:p>
    <w:p w:rsidR="00F8335F" w:rsidRPr="00F8335F" w:rsidRDefault="00F8335F" w:rsidP="00A77717">
      <w:pPr>
        <w:spacing w:after="0" w:line="240" w:lineRule="auto"/>
        <w:jc w:val="both"/>
        <w:rPr>
          <w:rFonts w:ascii="Arial" w:eastAsia="Times New Roman" w:hAnsi="Arial" w:cs="Arial"/>
          <w:b/>
          <w:bCs/>
          <w:sz w:val="24"/>
          <w:szCs w:val="24"/>
          <w:lang w:eastAsia="hr-HR"/>
        </w:rPr>
      </w:pPr>
    </w:p>
    <w:p w:rsidR="00F8335F" w:rsidRPr="00F8335F" w:rsidRDefault="00F8335F" w:rsidP="00A77717">
      <w:pPr>
        <w:spacing w:after="0" w:line="240" w:lineRule="auto"/>
        <w:jc w:val="both"/>
        <w:rPr>
          <w:rFonts w:ascii="Arial" w:eastAsia="Times New Roman" w:hAnsi="Arial" w:cs="Arial"/>
          <w:b/>
          <w:bCs/>
          <w:sz w:val="24"/>
          <w:szCs w:val="24"/>
          <w:lang w:eastAsia="hr-HR"/>
        </w:rPr>
      </w:pPr>
    </w:p>
    <w:p w:rsidR="00F8335F" w:rsidRPr="00F8335F" w:rsidRDefault="00F8335F" w:rsidP="00A77717">
      <w:pPr>
        <w:spacing w:after="0" w:line="240" w:lineRule="auto"/>
        <w:jc w:val="both"/>
        <w:rPr>
          <w:rFonts w:ascii="Arial" w:eastAsia="Times New Roman" w:hAnsi="Arial" w:cs="Arial"/>
          <w:b/>
          <w:bCs/>
          <w:sz w:val="24"/>
          <w:szCs w:val="24"/>
          <w:lang w:eastAsia="hr-HR"/>
        </w:rPr>
      </w:pPr>
    </w:p>
    <w:p w:rsidR="00F8335F" w:rsidRPr="00F8335F" w:rsidRDefault="00F8335F" w:rsidP="00A77717">
      <w:pPr>
        <w:spacing w:after="0" w:line="240" w:lineRule="auto"/>
        <w:jc w:val="both"/>
        <w:rPr>
          <w:rFonts w:ascii="Arial" w:eastAsia="Times New Roman" w:hAnsi="Arial" w:cs="Arial"/>
          <w:b/>
          <w:bCs/>
          <w:sz w:val="24"/>
          <w:szCs w:val="24"/>
          <w:lang w:eastAsia="hr-HR"/>
        </w:rPr>
      </w:pPr>
    </w:p>
    <w:p w:rsidR="00A77717" w:rsidRPr="00F8335F" w:rsidRDefault="00A77717" w:rsidP="00146755">
      <w:pPr>
        <w:spacing w:after="0" w:line="240" w:lineRule="auto"/>
        <w:jc w:val="center"/>
        <w:rPr>
          <w:rFonts w:ascii="Arial" w:eastAsia="Times New Roman" w:hAnsi="Arial" w:cs="Arial"/>
          <w:b/>
          <w:bCs/>
          <w:sz w:val="24"/>
          <w:szCs w:val="24"/>
          <w:lang w:eastAsia="hr-HR"/>
        </w:rPr>
      </w:pPr>
      <w:r w:rsidRPr="00F8335F">
        <w:rPr>
          <w:rFonts w:ascii="Arial" w:eastAsia="Times New Roman" w:hAnsi="Arial" w:cs="Arial"/>
          <w:b/>
          <w:bCs/>
          <w:sz w:val="24"/>
          <w:szCs w:val="24"/>
          <w:lang w:eastAsia="hr-HR"/>
        </w:rPr>
        <w:t xml:space="preserve">Obrazovni sektor:  </w:t>
      </w:r>
      <w:r w:rsidR="00D72096" w:rsidRPr="00F8335F">
        <w:rPr>
          <w:rFonts w:ascii="Arial" w:eastAsia="Times New Roman" w:hAnsi="Arial" w:cs="Arial"/>
          <w:spacing w:val="100"/>
          <w:sz w:val="24"/>
          <w:szCs w:val="24"/>
          <w:lang w:eastAsia="hr-HR"/>
        </w:rPr>
        <w:t>Promet</w:t>
      </w:r>
      <w:r w:rsidRPr="00F8335F">
        <w:rPr>
          <w:rFonts w:ascii="Arial" w:eastAsia="Times New Roman" w:hAnsi="Arial" w:cs="Arial"/>
          <w:spacing w:val="100"/>
          <w:sz w:val="24"/>
          <w:szCs w:val="24"/>
          <w:lang w:eastAsia="hr-HR"/>
        </w:rPr>
        <w:t xml:space="preserve"> i logistika</w:t>
      </w:r>
    </w:p>
    <w:p w:rsidR="00A77717" w:rsidRPr="00F8335F" w:rsidRDefault="00A77717" w:rsidP="00146755">
      <w:pPr>
        <w:spacing w:after="0" w:line="240" w:lineRule="auto"/>
        <w:jc w:val="center"/>
        <w:rPr>
          <w:rFonts w:ascii="Arial" w:eastAsia="Times New Roman" w:hAnsi="Arial" w:cs="Arial"/>
          <w:spacing w:val="100"/>
          <w:sz w:val="24"/>
          <w:szCs w:val="24"/>
          <w:lang w:eastAsia="hr-HR"/>
        </w:rPr>
      </w:pPr>
    </w:p>
    <w:p w:rsidR="00A77717" w:rsidRPr="00F8335F" w:rsidRDefault="00A77717" w:rsidP="00A77717">
      <w:pPr>
        <w:spacing w:after="0" w:line="240" w:lineRule="auto"/>
        <w:jc w:val="both"/>
        <w:rPr>
          <w:rFonts w:ascii="Arial" w:eastAsia="Times New Roman" w:hAnsi="Arial" w:cs="Arial"/>
          <w:spacing w:val="100"/>
          <w:sz w:val="24"/>
          <w:szCs w:val="24"/>
          <w:lang w:eastAsia="hr-HR"/>
        </w:rPr>
      </w:pPr>
    </w:p>
    <w:p w:rsidR="00A77717" w:rsidRPr="00F8335F" w:rsidRDefault="00A77717" w:rsidP="00A77717">
      <w:pPr>
        <w:spacing w:after="0" w:line="240" w:lineRule="auto"/>
        <w:jc w:val="both"/>
        <w:rPr>
          <w:rFonts w:ascii="Arial" w:eastAsia="Times New Roman" w:hAnsi="Arial" w:cs="Arial"/>
          <w:spacing w:val="100"/>
          <w:sz w:val="24"/>
          <w:szCs w:val="24"/>
          <w:lang w:eastAsia="hr-HR"/>
        </w:rPr>
      </w:pPr>
    </w:p>
    <w:p w:rsidR="00A77717" w:rsidRPr="00F8335F" w:rsidRDefault="00A77717" w:rsidP="00A77717">
      <w:pPr>
        <w:spacing w:after="0" w:line="240" w:lineRule="auto"/>
        <w:jc w:val="both"/>
        <w:rPr>
          <w:rFonts w:ascii="Arial" w:eastAsia="Times New Roman" w:hAnsi="Arial" w:cs="Arial"/>
          <w:spacing w:val="100"/>
          <w:sz w:val="24"/>
          <w:szCs w:val="24"/>
          <w:lang w:eastAsia="hr-HR"/>
        </w:rPr>
      </w:pPr>
    </w:p>
    <w:p w:rsidR="00A77717" w:rsidRPr="00F8335F" w:rsidRDefault="00A77717" w:rsidP="00A77717">
      <w:pPr>
        <w:spacing w:after="0" w:line="240" w:lineRule="auto"/>
        <w:jc w:val="both"/>
        <w:rPr>
          <w:rFonts w:ascii="Arial" w:eastAsia="Times New Roman" w:hAnsi="Arial" w:cs="Arial"/>
          <w:spacing w:val="100"/>
          <w:sz w:val="24"/>
          <w:szCs w:val="24"/>
          <w:lang w:eastAsia="hr-HR"/>
        </w:rPr>
      </w:pPr>
    </w:p>
    <w:p w:rsidR="00A77717" w:rsidRPr="00F8335F" w:rsidRDefault="00A77717" w:rsidP="00A77717">
      <w:pPr>
        <w:spacing w:after="0" w:line="240" w:lineRule="auto"/>
        <w:jc w:val="both"/>
        <w:rPr>
          <w:rFonts w:ascii="Arial" w:eastAsia="Times New Roman" w:hAnsi="Arial" w:cs="Arial"/>
          <w:spacing w:val="100"/>
          <w:sz w:val="24"/>
          <w:szCs w:val="24"/>
          <w:lang w:eastAsia="hr-HR"/>
        </w:rPr>
      </w:pPr>
    </w:p>
    <w:p w:rsidR="00A77717" w:rsidRPr="00F8335F" w:rsidRDefault="00A77717" w:rsidP="00A77717">
      <w:pPr>
        <w:spacing w:after="0" w:line="240" w:lineRule="auto"/>
        <w:jc w:val="both"/>
        <w:rPr>
          <w:rFonts w:ascii="Arial" w:eastAsia="Times New Roman" w:hAnsi="Arial" w:cs="Arial"/>
          <w:spacing w:val="100"/>
          <w:sz w:val="24"/>
          <w:szCs w:val="24"/>
          <w:lang w:eastAsia="hr-HR"/>
        </w:rPr>
      </w:pPr>
    </w:p>
    <w:p w:rsidR="00A77717" w:rsidRPr="00F8335F" w:rsidRDefault="00A77717" w:rsidP="00A77717">
      <w:pPr>
        <w:spacing w:after="0" w:line="240" w:lineRule="auto"/>
        <w:jc w:val="both"/>
        <w:rPr>
          <w:rFonts w:ascii="Arial" w:eastAsia="Times New Roman" w:hAnsi="Arial" w:cs="Arial"/>
          <w:spacing w:val="100"/>
          <w:sz w:val="24"/>
          <w:szCs w:val="24"/>
          <w:lang w:eastAsia="hr-HR"/>
        </w:rPr>
      </w:pPr>
    </w:p>
    <w:p w:rsidR="00A77717" w:rsidRPr="00F8335F" w:rsidRDefault="00A77717" w:rsidP="00A77717">
      <w:pPr>
        <w:spacing w:after="0" w:line="240" w:lineRule="auto"/>
        <w:jc w:val="both"/>
        <w:rPr>
          <w:rFonts w:ascii="Arial" w:eastAsia="Times New Roman" w:hAnsi="Arial" w:cs="Arial"/>
          <w:spacing w:val="100"/>
          <w:sz w:val="24"/>
          <w:szCs w:val="24"/>
          <w:lang w:eastAsia="hr-HR"/>
        </w:rPr>
      </w:pPr>
    </w:p>
    <w:p w:rsidR="00A77717" w:rsidRDefault="00A77717" w:rsidP="00A77717">
      <w:pPr>
        <w:spacing w:after="0" w:line="240" w:lineRule="auto"/>
        <w:jc w:val="both"/>
        <w:rPr>
          <w:rFonts w:ascii="Arial" w:eastAsia="Times New Roman" w:hAnsi="Arial" w:cs="Arial"/>
          <w:spacing w:val="100"/>
          <w:sz w:val="24"/>
          <w:szCs w:val="24"/>
          <w:lang w:eastAsia="hr-HR"/>
        </w:rPr>
      </w:pPr>
    </w:p>
    <w:p w:rsidR="00F8335F" w:rsidRDefault="00F8335F" w:rsidP="00A77717">
      <w:pPr>
        <w:spacing w:after="0" w:line="240" w:lineRule="auto"/>
        <w:jc w:val="both"/>
        <w:rPr>
          <w:rFonts w:ascii="Arial" w:eastAsia="Times New Roman" w:hAnsi="Arial" w:cs="Arial"/>
          <w:spacing w:val="100"/>
          <w:sz w:val="24"/>
          <w:szCs w:val="24"/>
          <w:lang w:eastAsia="hr-HR"/>
        </w:rPr>
      </w:pPr>
    </w:p>
    <w:p w:rsidR="00F8335F" w:rsidRDefault="00F8335F" w:rsidP="00A77717">
      <w:pPr>
        <w:spacing w:after="0" w:line="240" w:lineRule="auto"/>
        <w:jc w:val="both"/>
        <w:rPr>
          <w:rFonts w:ascii="Arial" w:eastAsia="Times New Roman" w:hAnsi="Arial" w:cs="Arial"/>
          <w:spacing w:val="100"/>
          <w:sz w:val="24"/>
          <w:szCs w:val="24"/>
          <w:lang w:eastAsia="hr-HR"/>
        </w:rPr>
      </w:pPr>
    </w:p>
    <w:p w:rsidR="00F8335F" w:rsidRDefault="00F8335F" w:rsidP="00A77717">
      <w:pPr>
        <w:spacing w:after="0" w:line="240" w:lineRule="auto"/>
        <w:jc w:val="both"/>
        <w:rPr>
          <w:rFonts w:ascii="Arial" w:eastAsia="Times New Roman" w:hAnsi="Arial" w:cs="Arial"/>
          <w:spacing w:val="100"/>
          <w:sz w:val="24"/>
          <w:szCs w:val="24"/>
          <w:lang w:eastAsia="hr-HR"/>
        </w:rPr>
      </w:pPr>
    </w:p>
    <w:p w:rsidR="00146755" w:rsidRDefault="00146755" w:rsidP="00A77717">
      <w:pPr>
        <w:spacing w:after="0" w:line="240" w:lineRule="auto"/>
        <w:jc w:val="both"/>
        <w:rPr>
          <w:rFonts w:ascii="Arial" w:eastAsia="Times New Roman" w:hAnsi="Arial" w:cs="Arial"/>
          <w:spacing w:val="100"/>
          <w:sz w:val="24"/>
          <w:szCs w:val="24"/>
          <w:lang w:eastAsia="hr-HR"/>
        </w:rPr>
      </w:pPr>
    </w:p>
    <w:p w:rsidR="00F8335F" w:rsidRPr="00F8335F" w:rsidRDefault="00F8335F" w:rsidP="00A77717">
      <w:pPr>
        <w:spacing w:after="0" w:line="240" w:lineRule="auto"/>
        <w:jc w:val="both"/>
        <w:rPr>
          <w:rFonts w:ascii="Arial" w:eastAsia="Times New Roman" w:hAnsi="Arial" w:cs="Arial"/>
          <w:spacing w:val="100"/>
          <w:sz w:val="24"/>
          <w:szCs w:val="24"/>
          <w:lang w:eastAsia="hr-HR"/>
        </w:rPr>
      </w:pPr>
      <w:bookmarkStart w:id="0" w:name="_GoBack"/>
      <w:bookmarkEnd w:id="0"/>
    </w:p>
    <w:p w:rsidR="00A77717" w:rsidRPr="00F8335F" w:rsidRDefault="00A77717" w:rsidP="00A77717">
      <w:pPr>
        <w:spacing w:after="0" w:line="240" w:lineRule="auto"/>
        <w:jc w:val="both"/>
        <w:rPr>
          <w:rFonts w:ascii="Arial" w:eastAsia="Times New Roman" w:hAnsi="Arial" w:cs="Arial"/>
          <w:spacing w:val="100"/>
          <w:sz w:val="24"/>
          <w:szCs w:val="24"/>
          <w:lang w:eastAsia="hr-HR"/>
        </w:rPr>
      </w:pPr>
    </w:p>
    <w:p w:rsidR="00A77717" w:rsidRPr="00F8335F" w:rsidRDefault="00A77717" w:rsidP="00A77717">
      <w:pPr>
        <w:spacing w:after="0" w:line="240" w:lineRule="auto"/>
        <w:jc w:val="both"/>
        <w:rPr>
          <w:rFonts w:ascii="Arial" w:eastAsia="Times New Roman" w:hAnsi="Arial" w:cs="Arial"/>
          <w:spacing w:val="100"/>
          <w:sz w:val="24"/>
          <w:szCs w:val="24"/>
          <w:lang w:eastAsia="hr-HR"/>
        </w:rPr>
      </w:pPr>
    </w:p>
    <w:p w:rsidR="00A77717" w:rsidRPr="00F8335F" w:rsidRDefault="00F8335F" w:rsidP="00A77717">
      <w:pPr>
        <w:spacing w:after="0" w:line="240" w:lineRule="auto"/>
        <w:jc w:val="center"/>
        <w:rPr>
          <w:rFonts w:ascii="Arial" w:eastAsia="Times New Roman" w:hAnsi="Arial" w:cs="Arial"/>
          <w:sz w:val="24"/>
          <w:szCs w:val="24"/>
          <w:lang w:eastAsia="hr-HR"/>
        </w:rPr>
      </w:pPr>
      <w:r w:rsidRPr="00F8335F">
        <w:rPr>
          <w:rFonts w:ascii="Arial" w:eastAsia="Times New Roman" w:hAnsi="Arial" w:cs="Arial"/>
          <w:sz w:val="24"/>
          <w:szCs w:val="24"/>
          <w:lang w:eastAsia="hr-HR"/>
        </w:rPr>
        <w:t>Grad</w:t>
      </w:r>
      <w:r w:rsidR="00A77717" w:rsidRPr="00F8335F">
        <w:rPr>
          <w:rFonts w:ascii="Arial" w:eastAsia="Times New Roman" w:hAnsi="Arial" w:cs="Arial"/>
          <w:sz w:val="24"/>
          <w:szCs w:val="24"/>
          <w:lang w:eastAsia="hr-HR"/>
        </w:rPr>
        <w:t>, rujan 2013. godine</w:t>
      </w:r>
    </w:p>
    <w:p w:rsidR="00A77717" w:rsidRPr="00F8335F" w:rsidRDefault="00A77717" w:rsidP="00A77717">
      <w:pPr>
        <w:spacing w:after="0" w:line="240" w:lineRule="auto"/>
        <w:jc w:val="both"/>
        <w:rPr>
          <w:rFonts w:ascii="Arial" w:eastAsia="Times New Roman" w:hAnsi="Arial" w:cs="Arial"/>
          <w:sz w:val="24"/>
          <w:szCs w:val="20"/>
          <w:lang w:eastAsia="hr-HR"/>
        </w:rPr>
      </w:pPr>
    </w:p>
    <w:p w:rsidR="00A77717" w:rsidRPr="00F8335F" w:rsidRDefault="00A77717" w:rsidP="00A77717">
      <w:pPr>
        <w:spacing w:after="0" w:line="240" w:lineRule="auto"/>
        <w:jc w:val="both"/>
        <w:rPr>
          <w:rFonts w:ascii="Arial" w:eastAsia="Times New Roman" w:hAnsi="Arial" w:cs="Arial"/>
          <w:sz w:val="24"/>
          <w:szCs w:val="20"/>
          <w:lang w:eastAsia="hr-HR"/>
        </w:rPr>
      </w:pPr>
    </w:p>
    <w:p w:rsidR="00A77717" w:rsidRPr="00F8335F" w:rsidRDefault="00A77717" w:rsidP="00A77717">
      <w:pPr>
        <w:spacing w:after="0" w:line="240" w:lineRule="auto"/>
        <w:jc w:val="both"/>
        <w:rPr>
          <w:rFonts w:ascii="Arial" w:eastAsia="Times New Roman" w:hAnsi="Arial" w:cs="Arial"/>
          <w:sz w:val="24"/>
          <w:szCs w:val="20"/>
          <w:lang w:eastAsia="hr-HR"/>
        </w:rPr>
      </w:pPr>
    </w:p>
    <w:p w:rsidR="00A77717" w:rsidRPr="00F8335F" w:rsidRDefault="00A77717" w:rsidP="00A77717">
      <w:pPr>
        <w:spacing w:after="0" w:line="240" w:lineRule="auto"/>
        <w:jc w:val="both"/>
        <w:rPr>
          <w:rFonts w:ascii="Arial" w:eastAsia="Times New Roman" w:hAnsi="Arial" w:cs="Arial"/>
          <w:sz w:val="24"/>
          <w:szCs w:val="20"/>
          <w:lang w:eastAsia="hr-HR"/>
        </w:rPr>
      </w:pPr>
    </w:p>
    <w:p w:rsidR="00A77717" w:rsidRPr="00F8335F" w:rsidRDefault="00A77717" w:rsidP="00A77717">
      <w:pPr>
        <w:spacing w:after="0" w:line="240" w:lineRule="auto"/>
        <w:jc w:val="both"/>
        <w:rPr>
          <w:rFonts w:ascii="Arial" w:eastAsia="Times New Roman" w:hAnsi="Arial" w:cs="Arial"/>
          <w:sz w:val="20"/>
          <w:szCs w:val="20"/>
          <w:lang w:eastAsia="hr-HR"/>
        </w:rPr>
      </w:pPr>
    </w:p>
    <w:p w:rsidR="00F8335F" w:rsidRPr="00F8335F" w:rsidRDefault="00F8335F" w:rsidP="00A77717">
      <w:pPr>
        <w:spacing w:after="0" w:line="240" w:lineRule="auto"/>
        <w:jc w:val="both"/>
        <w:rPr>
          <w:rFonts w:ascii="Arial" w:eastAsia="Times New Roman" w:hAnsi="Arial" w:cs="Arial"/>
          <w:sz w:val="20"/>
          <w:szCs w:val="20"/>
          <w:lang w:eastAsia="hr-HR"/>
        </w:rPr>
      </w:pPr>
    </w:p>
    <w:p w:rsidR="00F8335F" w:rsidRPr="00A77717" w:rsidRDefault="00F8335F" w:rsidP="00A77717">
      <w:pPr>
        <w:spacing w:after="0" w:line="240" w:lineRule="auto"/>
        <w:jc w:val="both"/>
        <w:rPr>
          <w:rFonts w:ascii="Arial" w:eastAsia="Times New Roman" w:hAnsi="Arial" w:cs="Arial"/>
          <w:sz w:val="20"/>
          <w:szCs w:val="20"/>
          <w:lang w:eastAsia="hr-HR"/>
        </w:rPr>
      </w:pPr>
    </w:p>
    <w:p w:rsidR="00A77717" w:rsidRPr="00A77717" w:rsidRDefault="00A77717" w:rsidP="00A77717">
      <w:pPr>
        <w:spacing w:after="0" w:line="240" w:lineRule="auto"/>
        <w:jc w:val="both"/>
        <w:outlineLvl w:val="0"/>
        <w:rPr>
          <w:rFonts w:ascii="Arial" w:eastAsia="Times New Roman" w:hAnsi="Arial" w:cs="Arial"/>
          <w:b/>
          <w:lang w:eastAsia="hr-HR"/>
        </w:rPr>
      </w:pPr>
      <w:bookmarkStart w:id="1" w:name="_Toc195933382"/>
      <w:bookmarkStart w:id="2" w:name="_Toc195673692"/>
      <w:r w:rsidRPr="00A77717">
        <w:rPr>
          <w:rFonts w:ascii="Arial" w:eastAsia="Times New Roman" w:hAnsi="Arial" w:cs="Arial"/>
          <w:b/>
          <w:lang w:eastAsia="hr-HR"/>
        </w:rPr>
        <w:t xml:space="preserve">1. NAZIV I STUPANJ SLOŽENOSTI </w:t>
      </w:r>
      <w:r w:rsidR="00F8335F">
        <w:rPr>
          <w:rFonts w:ascii="Arial" w:eastAsia="Times New Roman" w:hAnsi="Arial" w:cs="Arial"/>
          <w:b/>
          <w:lang w:eastAsia="hr-HR"/>
        </w:rPr>
        <w:t>ZANIMANJA</w:t>
      </w:r>
    </w:p>
    <w:bookmarkEnd w:id="1"/>
    <w:p w:rsidR="00A77717" w:rsidRPr="00A77717" w:rsidRDefault="00A77717" w:rsidP="00A77717">
      <w:pPr>
        <w:spacing w:after="0" w:line="240" w:lineRule="auto"/>
        <w:jc w:val="both"/>
        <w:rPr>
          <w:rFonts w:ascii="Arial" w:eastAsia="Times New Roman" w:hAnsi="Arial" w:cs="Arial"/>
          <w:b/>
          <w:lang w:eastAsia="hr-HR"/>
        </w:rPr>
      </w:pPr>
    </w:p>
    <w:p w:rsidR="00A77717" w:rsidRPr="00A77717" w:rsidRDefault="00A77717" w:rsidP="00A77717">
      <w:pPr>
        <w:spacing w:after="0" w:line="240" w:lineRule="auto"/>
        <w:jc w:val="both"/>
        <w:rPr>
          <w:rFonts w:ascii="Arial" w:eastAsia="Times New Roman" w:hAnsi="Arial" w:cs="Arial"/>
          <w:b/>
          <w:bCs/>
          <w:lang w:eastAsia="hr-HR"/>
        </w:rPr>
      </w:pPr>
      <w:r w:rsidRPr="00A77717">
        <w:rPr>
          <w:rFonts w:ascii="Arial" w:eastAsia="Times New Roman" w:hAnsi="Arial" w:cs="Arial"/>
          <w:b/>
          <w:bCs/>
          <w:lang w:eastAsia="hr-HR"/>
        </w:rPr>
        <w:t xml:space="preserve">Šifra prema </w:t>
      </w:r>
      <w:bookmarkEnd w:id="2"/>
      <w:r w:rsidRPr="00A77717">
        <w:rPr>
          <w:rFonts w:ascii="Arial" w:eastAsia="Times New Roman" w:hAnsi="Arial" w:cs="Arial"/>
          <w:b/>
          <w:bCs/>
          <w:lang w:eastAsia="hr-HR"/>
        </w:rPr>
        <w:t>NKZ-u:</w:t>
      </w:r>
    </w:p>
    <w:p w:rsidR="00A77717" w:rsidRPr="00A77717" w:rsidRDefault="00A77717" w:rsidP="00A77717">
      <w:pPr>
        <w:spacing w:after="0" w:line="240" w:lineRule="auto"/>
        <w:jc w:val="both"/>
        <w:rPr>
          <w:rFonts w:ascii="Arial" w:eastAsia="Times New Roman" w:hAnsi="Arial" w:cs="Arial"/>
          <w:b/>
          <w:bCs/>
          <w:lang w:eastAsia="hr-HR"/>
        </w:rPr>
      </w:pPr>
      <w:r w:rsidRPr="00A77717">
        <w:rPr>
          <w:rFonts w:ascii="Arial" w:eastAsia="Times New Roman" w:hAnsi="Arial" w:cs="Arial"/>
          <w:bCs/>
          <w:lang w:eastAsia="hr-HR"/>
        </w:rPr>
        <w:t>3142.41.4</w:t>
      </w:r>
    </w:p>
    <w:p w:rsidR="00A77717" w:rsidRPr="00A77717" w:rsidRDefault="00A77717" w:rsidP="00A77717">
      <w:pPr>
        <w:spacing w:after="0" w:line="240" w:lineRule="auto"/>
        <w:jc w:val="both"/>
        <w:rPr>
          <w:rFonts w:ascii="Arial" w:eastAsia="Times New Roman" w:hAnsi="Arial" w:cs="Arial"/>
          <w:b/>
          <w:lang w:eastAsia="hr-HR"/>
        </w:rPr>
      </w:pPr>
    </w:p>
    <w:p w:rsidR="00A77717" w:rsidRPr="00A77717" w:rsidRDefault="00A77717" w:rsidP="00A77717">
      <w:pPr>
        <w:spacing w:after="0" w:line="240" w:lineRule="auto"/>
        <w:jc w:val="both"/>
        <w:rPr>
          <w:rFonts w:ascii="Arial" w:eastAsia="Times New Roman" w:hAnsi="Arial" w:cs="Arial"/>
          <w:b/>
          <w:lang w:eastAsia="hr-HR"/>
        </w:rPr>
      </w:pPr>
      <w:r w:rsidRPr="00A77717">
        <w:rPr>
          <w:rFonts w:ascii="Arial" w:eastAsia="Times New Roman" w:hAnsi="Arial" w:cs="Arial"/>
          <w:b/>
          <w:lang w:eastAsia="hr-HR"/>
        </w:rPr>
        <w:t>Naziv</w:t>
      </w:r>
      <w:r w:rsidR="00F8335F">
        <w:rPr>
          <w:rFonts w:ascii="Arial" w:eastAsia="Times New Roman" w:hAnsi="Arial" w:cs="Arial"/>
          <w:b/>
          <w:lang w:eastAsia="hr-HR"/>
        </w:rPr>
        <w:t xml:space="preserve"> zanimanja</w:t>
      </w:r>
      <w:r w:rsidRPr="00A77717">
        <w:rPr>
          <w:rFonts w:ascii="Arial" w:eastAsia="Times New Roman" w:hAnsi="Arial" w:cs="Arial"/>
          <w:b/>
          <w:lang w:eastAsia="hr-HR"/>
        </w:rPr>
        <w:t xml:space="preserve">: </w:t>
      </w:r>
    </w:p>
    <w:p w:rsidR="00A77717" w:rsidRPr="00A77717" w:rsidRDefault="00A77717" w:rsidP="00A77717">
      <w:pPr>
        <w:spacing w:after="0" w:line="240" w:lineRule="auto"/>
        <w:jc w:val="both"/>
        <w:rPr>
          <w:rFonts w:ascii="Arial" w:eastAsia="Times New Roman" w:hAnsi="Arial" w:cs="Arial"/>
          <w:lang w:eastAsia="hr-HR"/>
        </w:rPr>
      </w:pPr>
      <w:r w:rsidRPr="00A77717">
        <w:rPr>
          <w:rFonts w:ascii="Arial" w:eastAsia="Times New Roman" w:hAnsi="Arial" w:cs="Arial"/>
          <w:lang w:eastAsia="hr-HR"/>
        </w:rPr>
        <w:t>Pomorski</w:t>
      </w:r>
      <w:r w:rsidR="00F8335F">
        <w:rPr>
          <w:rFonts w:ascii="Arial" w:eastAsia="Times New Roman" w:hAnsi="Arial" w:cs="Arial"/>
          <w:lang w:eastAsia="hr-HR"/>
        </w:rPr>
        <w:t>/a</w:t>
      </w:r>
      <w:r w:rsidRPr="00A77717">
        <w:rPr>
          <w:rFonts w:ascii="Arial" w:eastAsia="Times New Roman" w:hAnsi="Arial" w:cs="Arial"/>
          <w:lang w:eastAsia="hr-HR"/>
        </w:rPr>
        <w:t xml:space="preserve"> nautičar/ka</w:t>
      </w:r>
    </w:p>
    <w:p w:rsidR="00A77717" w:rsidRPr="00A77717" w:rsidRDefault="00A77717" w:rsidP="00A77717">
      <w:pPr>
        <w:spacing w:after="0" w:line="240" w:lineRule="auto"/>
        <w:jc w:val="both"/>
        <w:rPr>
          <w:rFonts w:ascii="Arial" w:eastAsia="Times New Roman" w:hAnsi="Arial" w:cs="Arial"/>
          <w:b/>
          <w:lang w:eastAsia="hr-HR"/>
        </w:rPr>
      </w:pPr>
    </w:p>
    <w:p w:rsidR="00A77717" w:rsidRPr="00A77717" w:rsidRDefault="00A77717" w:rsidP="00A77717">
      <w:pPr>
        <w:spacing w:after="0" w:line="240" w:lineRule="auto"/>
        <w:jc w:val="both"/>
        <w:rPr>
          <w:rFonts w:ascii="Arial" w:eastAsia="Times New Roman" w:hAnsi="Arial" w:cs="Arial"/>
          <w:b/>
          <w:lang w:eastAsia="hr-HR"/>
        </w:rPr>
      </w:pPr>
    </w:p>
    <w:p w:rsidR="00A77717" w:rsidRPr="00A77717" w:rsidRDefault="00A77717" w:rsidP="00A77717">
      <w:pPr>
        <w:spacing w:after="0" w:line="240" w:lineRule="auto"/>
        <w:jc w:val="both"/>
        <w:rPr>
          <w:rFonts w:ascii="Arial" w:eastAsia="Times New Roman" w:hAnsi="Arial" w:cs="Arial"/>
          <w:b/>
          <w:lang w:eastAsia="hr-HR"/>
        </w:rPr>
      </w:pPr>
      <w:r w:rsidRPr="00A77717">
        <w:rPr>
          <w:rFonts w:ascii="Arial" w:eastAsia="Times New Roman" w:hAnsi="Arial" w:cs="Arial"/>
          <w:b/>
          <w:lang w:eastAsia="hr-HR"/>
        </w:rPr>
        <w:t xml:space="preserve">2. </w:t>
      </w:r>
      <w:r w:rsidR="00494DE7">
        <w:rPr>
          <w:rFonts w:ascii="Arial" w:eastAsia="Times New Roman" w:hAnsi="Arial" w:cs="Arial"/>
          <w:b/>
          <w:lang w:eastAsia="hr-HR"/>
        </w:rPr>
        <w:t xml:space="preserve">ZNANJE, VJEŠTINE I SPOSOBNOSTI KOJE SE STJEČU ZAVRŠETKOM PROGRAMA / CILJ I </w:t>
      </w:r>
      <w:r>
        <w:rPr>
          <w:rFonts w:ascii="Arial" w:eastAsia="Times New Roman" w:hAnsi="Arial" w:cs="Arial"/>
          <w:b/>
          <w:lang w:eastAsia="hr-HR"/>
        </w:rPr>
        <w:t>KOMPETENCIJE</w:t>
      </w:r>
    </w:p>
    <w:p w:rsidR="00A77717" w:rsidRPr="00A77717" w:rsidRDefault="00A77717" w:rsidP="00A77717">
      <w:pPr>
        <w:spacing w:after="0" w:line="240" w:lineRule="auto"/>
        <w:jc w:val="both"/>
        <w:rPr>
          <w:rFonts w:ascii="Arial" w:eastAsia="Times New Roman" w:hAnsi="Arial" w:cs="Arial"/>
          <w:lang w:eastAsia="hr-HR"/>
        </w:rPr>
      </w:pP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 xml:space="preserve">planirati plovidbu </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voditi navigaciju</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određivati poziciju broda</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održavati navigaciju na siguran način</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postupati u izvanrednim okolnostima u navigaciji</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rukovati i upravljati navigacijskim uređajima i instrumentima</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manevrirati brodom u svim uvjetima plovidbe</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voditi meteorološku navigaciju uzimajući u obzir oceanografske uvjete</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organizirati držanje straže na mostu</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rukovati daljinskim kontrolama pogonskog stroja i strojnih uređaja</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planirati ukrcaj tereta na siguran način</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slagati i osiguravati teret</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voditi brigu o teretu za vrijeme plovidbe</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iskrcati teret na siguran način</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poduzeti odgovarajuće mjere u slučaju oštećenja teretnih prostora, poklopaca</w:t>
      </w:r>
    </w:p>
    <w:p w:rsidR="00BF1194" w:rsidRPr="009C0445" w:rsidRDefault="00BF1194" w:rsidP="009C0445">
      <w:pPr>
        <w:pStyle w:val="ListParagraph"/>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 xml:space="preserve">grotala i balansnih tankova </w:t>
      </w:r>
    </w:p>
    <w:p w:rsidR="00BF1194" w:rsidRPr="009C0445" w:rsidRDefault="007D23A1" w:rsidP="00345476">
      <w:pPr>
        <w:pStyle w:val="ListParagraph"/>
        <w:numPr>
          <w:ilvl w:val="0"/>
          <w:numId w:val="5"/>
        </w:numPr>
        <w:tabs>
          <w:tab w:val="left" w:pos="284"/>
        </w:tabs>
        <w:spacing w:after="0" w:line="240" w:lineRule="auto"/>
        <w:jc w:val="both"/>
        <w:rPr>
          <w:rFonts w:ascii="Arial" w:eastAsia="Times New Roman" w:hAnsi="Arial" w:cs="Arial"/>
          <w:lang w:eastAsia="hr-HR"/>
        </w:rPr>
      </w:pPr>
      <w:r>
        <w:rPr>
          <w:rFonts w:ascii="Arial" w:eastAsia="Times New Roman" w:hAnsi="Arial" w:cs="Arial"/>
          <w:lang w:eastAsia="hr-HR"/>
        </w:rPr>
        <w:t>upravljati</w:t>
      </w:r>
      <w:r w:rsidR="00BF1194" w:rsidRPr="009C0445">
        <w:rPr>
          <w:rFonts w:ascii="Arial" w:eastAsia="Times New Roman" w:hAnsi="Arial" w:cs="Arial"/>
          <w:lang w:eastAsia="hr-HR"/>
        </w:rPr>
        <w:t xml:space="preserve"> prijevozom opasnih tereta</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kontrolirati trim, stabilnost i naprezanja brodske konstrukcije</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obavljati poslove održavanja broda</w:t>
      </w:r>
    </w:p>
    <w:p w:rsidR="00BF1194" w:rsidRPr="009C0445" w:rsidRDefault="009C0445" w:rsidP="00345476">
      <w:pPr>
        <w:pStyle w:val="ListParagraph"/>
        <w:numPr>
          <w:ilvl w:val="0"/>
          <w:numId w:val="5"/>
        </w:numPr>
        <w:tabs>
          <w:tab w:val="left" w:pos="284"/>
        </w:tabs>
        <w:spacing w:after="0" w:line="240" w:lineRule="auto"/>
        <w:jc w:val="both"/>
        <w:rPr>
          <w:rFonts w:ascii="Arial" w:eastAsia="Times New Roman" w:hAnsi="Arial" w:cs="Arial"/>
          <w:lang w:eastAsia="hr-HR"/>
        </w:rPr>
      </w:pPr>
      <w:r>
        <w:rPr>
          <w:rFonts w:ascii="Arial" w:eastAsia="Times New Roman" w:hAnsi="Arial" w:cs="Arial"/>
          <w:lang w:eastAsia="hr-HR"/>
        </w:rPr>
        <w:t>r</w:t>
      </w:r>
      <w:r w:rsidR="00BF1194" w:rsidRPr="009C0445">
        <w:rPr>
          <w:rFonts w:ascii="Arial" w:eastAsia="Times New Roman" w:hAnsi="Arial" w:cs="Arial"/>
          <w:lang w:eastAsia="hr-HR"/>
        </w:rPr>
        <w:t>ukovati i održavati brodsku opremu</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rukovati protupožarnim uređajima i sredstvima za spašavanje</w:t>
      </w:r>
    </w:p>
    <w:p w:rsidR="00BF1194" w:rsidRPr="009C0445" w:rsidRDefault="007D23A1" w:rsidP="00345476">
      <w:pPr>
        <w:pStyle w:val="ListParagraph"/>
        <w:numPr>
          <w:ilvl w:val="0"/>
          <w:numId w:val="5"/>
        </w:numPr>
        <w:tabs>
          <w:tab w:val="left" w:pos="284"/>
        </w:tabs>
        <w:spacing w:after="0" w:line="240" w:lineRule="auto"/>
        <w:jc w:val="both"/>
        <w:rPr>
          <w:rFonts w:ascii="Arial" w:eastAsia="Times New Roman" w:hAnsi="Arial" w:cs="Arial"/>
          <w:lang w:eastAsia="hr-HR"/>
        </w:rPr>
      </w:pPr>
      <w:r>
        <w:rPr>
          <w:rFonts w:ascii="Arial" w:eastAsia="Times New Roman" w:hAnsi="Arial" w:cs="Arial"/>
          <w:lang w:eastAsia="hr-HR"/>
        </w:rPr>
        <w:t>koristiti</w:t>
      </w:r>
      <w:r w:rsidR="00BF1194" w:rsidRPr="009C0445">
        <w:rPr>
          <w:rFonts w:ascii="Arial" w:eastAsia="Times New Roman" w:hAnsi="Arial" w:cs="Arial"/>
          <w:lang w:eastAsia="hr-HR"/>
        </w:rPr>
        <w:t xml:space="preserve"> protupožarn</w:t>
      </w:r>
      <w:r>
        <w:rPr>
          <w:rFonts w:ascii="Arial" w:eastAsia="Times New Roman" w:hAnsi="Arial" w:cs="Arial"/>
          <w:lang w:eastAsia="hr-HR"/>
        </w:rPr>
        <w:t>e</w:t>
      </w:r>
      <w:r w:rsidR="00BF1194" w:rsidRPr="009C0445">
        <w:rPr>
          <w:rFonts w:ascii="Arial" w:eastAsia="Times New Roman" w:hAnsi="Arial" w:cs="Arial"/>
          <w:lang w:eastAsia="hr-HR"/>
        </w:rPr>
        <w:t xml:space="preserve"> uređaj</w:t>
      </w:r>
      <w:r>
        <w:rPr>
          <w:rFonts w:ascii="Arial" w:eastAsia="Times New Roman" w:hAnsi="Arial" w:cs="Arial"/>
          <w:lang w:eastAsia="hr-HR"/>
        </w:rPr>
        <w:t>e i sredst</w:t>
      </w:r>
      <w:r w:rsidR="00BF1194" w:rsidRPr="009C0445">
        <w:rPr>
          <w:rFonts w:ascii="Arial" w:eastAsia="Times New Roman" w:hAnsi="Arial" w:cs="Arial"/>
          <w:lang w:eastAsia="hr-HR"/>
        </w:rPr>
        <w:t>va za spašavanje</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voditi i kontrolirati brodske isprave i knjige</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rukovati elektronskim i komunikacijskim uređajima na brodu</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upravljati elektronskim i komunikacijskim uređajima na brodu</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rukovati sredstvima za traganje i spašavanje</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upravljati akcijama traganja i spašavanja</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provoditi međunarodno pomorsko pravo i nacionalne propise</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provoditi i nadzirati provođenje nacionalnih i međunarodnih zahtjeva i propisa o</w:t>
      </w:r>
    </w:p>
    <w:p w:rsidR="009C0445" w:rsidRPr="009C0445" w:rsidRDefault="009C0445" w:rsidP="009C0445">
      <w:pPr>
        <w:pStyle w:val="ListParagraph"/>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sigurnosti života na moru</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provoditi i nadzirati provođenje nacionalnih i međunarodnih zahtjeva i propisa o</w:t>
      </w:r>
    </w:p>
    <w:p w:rsidR="009C0445" w:rsidRPr="009C0445" w:rsidRDefault="00BF1194" w:rsidP="009C0445">
      <w:pPr>
        <w:pStyle w:val="ListParagraph"/>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zaštiti morskog okoliša</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održavati sigurnost brodske posade i putnika</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održavati protupožarna sredstva, opremu za spašavanje i ostala sredstva u</w:t>
      </w:r>
    </w:p>
    <w:p w:rsidR="009C0445" w:rsidRPr="009C0445" w:rsidRDefault="009C0445" w:rsidP="009C0445">
      <w:pPr>
        <w:pStyle w:val="ListParagraph"/>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ispravnom stanju</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izraditi plan kontrole za slučaj nužde i oštećenja broda</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izraditi plan rukovanja i upravljanja u opasnim situacijama</w:t>
      </w:r>
    </w:p>
    <w:p w:rsidR="00BF1194" w:rsidRPr="009C0445" w:rsidRDefault="007D23A1" w:rsidP="00345476">
      <w:pPr>
        <w:pStyle w:val="ListParagraph"/>
        <w:numPr>
          <w:ilvl w:val="0"/>
          <w:numId w:val="5"/>
        </w:numPr>
        <w:tabs>
          <w:tab w:val="left" w:pos="284"/>
        </w:tabs>
        <w:spacing w:after="0" w:line="240" w:lineRule="auto"/>
        <w:jc w:val="both"/>
        <w:rPr>
          <w:rFonts w:ascii="Arial" w:eastAsia="Times New Roman" w:hAnsi="Arial" w:cs="Arial"/>
          <w:lang w:eastAsia="hr-HR"/>
        </w:rPr>
      </w:pPr>
      <w:r>
        <w:rPr>
          <w:rFonts w:ascii="Arial" w:eastAsia="Times New Roman" w:hAnsi="Arial" w:cs="Arial"/>
          <w:lang w:eastAsia="hr-HR"/>
        </w:rPr>
        <w:t>rukovoditi</w:t>
      </w:r>
      <w:r w:rsidR="00BF1194" w:rsidRPr="009C0445">
        <w:rPr>
          <w:rFonts w:ascii="Arial" w:eastAsia="Times New Roman" w:hAnsi="Arial" w:cs="Arial"/>
          <w:lang w:eastAsia="hr-HR"/>
        </w:rPr>
        <w:t xml:space="preserve"> i upravlja</w:t>
      </w:r>
      <w:r>
        <w:rPr>
          <w:rFonts w:ascii="Arial" w:eastAsia="Times New Roman" w:hAnsi="Arial" w:cs="Arial"/>
          <w:lang w:eastAsia="hr-HR"/>
        </w:rPr>
        <w:t>ti</w:t>
      </w:r>
      <w:r w:rsidR="00BF1194" w:rsidRPr="009C0445">
        <w:rPr>
          <w:rFonts w:ascii="Arial" w:eastAsia="Times New Roman" w:hAnsi="Arial" w:cs="Arial"/>
          <w:lang w:eastAsia="hr-HR"/>
        </w:rPr>
        <w:t xml:space="preserve"> posadom broda</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lastRenderedPageBreak/>
        <w:t>pružati medicinsku skrb na brodu</w:t>
      </w:r>
    </w:p>
    <w:p w:rsidR="00BF1194" w:rsidRPr="009C0445" w:rsidRDefault="00BF1194" w:rsidP="00345476">
      <w:pPr>
        <w:pStyle w:val="ListParagraph"/>
        <w:numPr>
          <w:ilvl w:val="0"/>
          <w:numId w:val="5"/>
        </w:numPr>
        <w:tabs>
          <w:tab w:val="left" w:pos="284"/>
        </w:tabs>
        <w:spacing w:after="0" w:line="240" w:lineRule="auto"/>
        <w:jc w:val="both"/>
        <w:rPr>
          <w:rFonts w:ascii="Arial" w:eastAsia="Times New Roman" w:hAnsi="Arial" w:cs="Arial"/>
          <w:lang w:eastAsia="hr-HR"/>
        </w:rPr>
      </w:pPr>
      <w:r w:rsidRPr="009C0445">
        <w:rPr>
          <w:rFonts w:ascii="Arial" w:eastAsia="Times New Roman" w:hAnsi="Arial" w:cs="Arial"/>
          <w:lang w:eastAsia="hr-HR"/>
        </w:rPr>
        <w:t>komunicirati s korisnicima usluga, pružateljima usluga, nadležnim institucijama i</w:t>
      </w:r>
    </w:p>
    <w:p w:rsidR="00A77717" w:rsidRPr="009C0445" w:rsidRDefault="00BF1194" w:rsidP="00F7588D">
      <w:pPr>
        <w:pStyle w:val="ListParagraph"/>
        <w:tabs>
          <w:tab w:val="left" w:pos="284"/>
        </w:tabs>
        <w:spacing w:after="0" w:line="240" w:lineRule="auto"/>
        <w:jc w:val="both"/>
        <w:rPr>
          <w:rFonts w:ascii="Arial" w:eastAsia="Times New Roman" w:hAnsi="Arial" w:cs="Arial"/>
          <w:b/>
          <w:lang w:eastAsia="hr-HR"/>
        </w:rPr>
      </w:pPr>
      <w:r w:rsidRPr="009C0445">
        <w:rPr>
          <w:rFonts w:ascii="Arial" w:eastAsia="Times New Roman" w:hAnsi="Arial" w:cs="Arial"/>
          <w:lang w:eastAsia="hr-HR"/>
        </w:rPr>
        <w:t>operativnim osobljem.</w:t>
      </w:r>
    </w:p>
    <w:p w:rsidR="009C0445" w:rsidRDefault="009C0445" w:rsidP="009C0445">
      <w:pPr>
        <w:pStyle w:val="ListParagraph"/>
        <w:tabs>
          <w:tab w:val="left" w:pos="284"/>
        </w:tabs>
        <w:spacing w:after="0" w:line="240" w:lineRule="auto"/>
        <w:jc w:val="both"/>
        <w:rPr>
          <w:rFonts w:ascii="Arial" w:eastAsia="Times New Roman" w:hAnsi="Arial" w:cs="Arial"/>
          <w:lang w:eastAsia="hr-HR"/>
        </w:rPr>
      </w:pPr>
    </w:p>
    <w:p w:rsidR="009C0445" w:rsidRPr="009C0445" w:rsidRDefault="009C0445" w:rsidP="009C0445">
      <w:pPr>
        <w:pStyle w:val="ListParagraph"/>
        <w:tabs>
          <w:tab w:val="left" w:pos="284"/>
        </w:tabs>
        <w:spacing w:after="0" w:line="240" w:lineRule="auto"/>
        <w:jc w:val="both"/>
        <w:rPr>
          <w:rFonts w:ascii="Arial" w:eastAsia="Times New Roman" w:hAnsi="Arial" w:cs="Arial"/>
          <w:b/>
          <w:lang w:eastAsia="hr-HR"/>
        </w:rPr>
      </w:pPr>
    </w:p>
    <w:p w:rsidR="00A77717" w:rsidRPr="00A77717" w:rsidRDefault="00A77717" w:rsidP="00A77717">
      <w:pPr>
        <w:tabs>
          <w:tab w:val="left" w:pos="284"/>
        </w:tabs>
        <w:spacing w:after="0" w:line="240" w:lineRule="auto"/>
        <w:jc w:val="both"/>
        <w:rPr>
          <w:rFonts w:ascii="Arial" w:eastAsia="Times New Roman" w:hAnsi="Arial" w:cs="Arial"/>
          <w:b/>
          <w:lang w:eastAsia="hr-HR"/>
        </w:rPr>
      </w:pPr>
      <w:r w:rsidRPr="00A77717">
        <w:rPr>
          <w:rFonts w:ascii="Arial" w:eastAsia="Times New Roman" w:hAnsi="Arial" w:cs="Arial"/>
          <w:b/>
          <w:lang w:eastAsia="hr-HR"/>
        </w:rPr>
        <w:t>3.</w:t>
      </w:r>
      <w:r w:rsidR="000E377A">
        <w:rPr>
          <w:rFonts w:ascii="Arial" w:eastAsia="Times New Roman" w:hAnsi="Arial" w:cs="Arial"/>
          <w:b/>
          <w:lang w:eastAsia="hr-HR"/>
        </w:rPr>
        <w:t xml:space="preserve"> UVJETI  UPISA</w:t>
      </w:r>
    </w:p>
    <w:p w:rsidR="00A77717" w:rsidRPr="00A77717" w:rsidRDefault="00A77717" w:rsidP="00A77717">
      <w:pPr>
        <w:tabs>
          <w:tab w:val="left" w:pos="284"/>
        </w:tabs>
        <w:spacing w:after="0" w:line="240" w:lineRule="auto"/>
        <w:jc w:val="both"/>
        <w:rPr>
          <w:rFonts w:ascii="Arial" w:eastAsia="Times New Roman" w:hAnsi="Arial" w:cs="Arial"/>
          <w:b/>
          <w:lang w:eastAsia="hr-HR"/>
        </w:rPr>
      </w:pPr>
    </w:p>
    <w:p w:rsidR="00A77717" w:rsidRPr="00A77717" w:rsidRDefault="00A77717" w:rsidP="00A77717">
      <w:pPr>
        <w:tabs>
          <w:tab w:val="left" w:pos="284"/>
        </w:tabs>
        <w:spacing w:after="0" w:line="240" w:lineRule="auto"/>
        <w:jc w:val="both"/>
        <w:rPr>
          <w:rFonts w:ascii="Arial" w:eastAsia="Times New Roman" w:hAnsi="Arial" w:cs="Arial"/>
          <w:lang w:eastAsia="hr-HR"/>
        </w:rPr>
      </w:pPr>
      <w:r w:rsidRPr="00A77717">
        <w:rPr>
          <w:rFonts w:ascii="Arial" w:eastAsia="Times New Roman" w:hAnsi="Arial" w:cs="Arial"/>
          <w:lang w:eastAsia="hr-HR"/>
        </w:rPr>
        <w:t>U program obrazovanja za zanimanje pomorski nautičar može se upisati osoba koja ima:</w:t>
      </w:r>
    </w:p>
    <w:p w:rsidR="00A77717" w:rsidRPr="00A77717" w:rsidRDefault="00A77717" w:rsidP="00A77717">
      <w:pPr>
        <w:tabs>
          <w:tab w:val="left" w:pos="284"/>
        </w:tabs>
        <w:spacing w:after="0" w:line="240" w:lineRule="auto"/>
        <w:jc w:val="both"/>
        <w:rPr>
          <w:rFonts w:ascii="Arial" w:eastAsia="Times New Roman" w:hAnsi="Arial" w:cs="Arial"/>
          <w:lang w:eastAsia="hr-HR"/>
        </w:rPr>
      </w:pPr>
      <w:r w:rsidRPr="00A77717">
        <w:rPr>
          <w:rFonts w:ascii="Arial" w:eastAsia="Times New Roman" w:hAnsi="Arial" w:cs="Arial"/>
          <w:lang w:eastAsia="hr-HR"/>
        </w:rPr>
        <w:t xml:space="preserve"> </w:t>
      </w:r>
    </w:p>
    <w:p w:rsidR="00A77717" w:rsidRPr="00A77717" w:rsidRDefault="00A77717" w:rsidP="00345476">
      <w:pPr>
        <w:numPr>
          <w:ilvl w:val="0"/>
          <w:numId w:val="1"/>
        </w:numPr>
        <w:tabs>
          <w:tab w:val="left" w:pos="284"/>
        </w:tabs>
        <w:spacing w:after="0" w:line="240" w:lineRule="auto"/>
        <w:jc w:val="both"/>
        <w:rPr>
          <w:rFonts w:ascii="Arial" w:eastAsia="Times New Roman" w:hAnsi="Arial" w:cs="Arial"/>
          <w:lang w:eastAsia="hr-HR"/>
        </w:rPr>
      </w:pPr>
      <w:r w:rsidRPr="00A77717">
        <w:rPr>
          <w:rFonts w:ascii="Arial" w:eastAsia="Times New Roman" w:hAnsi="Arial" w:cs="Arial"/>
          <w:lang w:eastAsia="hr-HR"/>
        </w:rPr>
        <w:t>završenu osnovnu školu</w:t>
      </w:r>
    </w:p>
    <w:p w:rsidR="00A77717" w:rsidRPr="00A77717" w:rsidRDefault="00A77717" w:rsidP="00345476">
      <w:pPr>
        <w:numPr>
          <w:ilvl w:val="0"/>
          <w:numId w:val="1"/>
        </w:numPr>
        <w:tabs>
          <w:tab w:val="left" w:pos="284"/>
        </w:tabs>
        <w:spacing w:after="0" w:line="240" w:lineRule="auto"/>
        <w:jc w:val="both"/>
        <w:rPr>
          <w:rFonts w:ascii="Arial" w:eastAsia="Times New Roman" w:hAnsi="Arial" w:cs="Arial"/>
          <w:lang w:eastAsia="hr-HR"/>
        </w:rPr>
      </w:pPr>
      <w:r w:rsidRPr="00A77717">
        <w:rPr>
          <w:rFonts w:ascii="Arial" w:eastAsia="Times New Roman" w:hAnsi="Arial" w:cs="Arial"/>
          <w:lang w:eastAsia="hr-HR"/>
        </w:rPr>
        <w:t>15 godina života</w:t>
      </w:r>
    </w:p>
    <w:p w:rsidR="00A77717" w:rsidRPr="00A77717" w:rsidRDefault="00A77717" w:rsidP="00345476">
      <w:pPr>
        <w:numPr>
          <w:ilvl w:val="0"/>
          <w:numId w:val="1"/>
        </w:numPr>
        <w:tabs>
          <w:tab w:val="left" w:pos="284"/>
        </w:tabs>
        <w:spacing w:after="0" w:line="240" w:lineRule="auto"/>
        <w:jc w:val="both"/>
        <w:rPr>
          <w:rFonts w:ascii="Arial" w:eastAsia="Times New Roman" w:hAnsi="Arial" w:cs="Arial"/>
          <w:lang w:eastAsia="hr-HR"/>
        </w:rPr>
      </w:pPr>
      <w:r w:rsidRPr="00A77717">
        <w:rPr>
          <w:rFonts w:ascii="Arial" w:eastAsia="Times New Roman" w:hAnsi="Arial" w:cs="Arial"/>
          <w:lang w:eastAsia="hr-HR"/>
        </w:rPr>
        <w:t xml:space="preserve">liječničko uvjerenje o zdravstvenoj sposobnosti za obavljanje poslova pomorskog nautičara </w:t>
      </w:r>
    </w:p>
    <w:p w:rsidR="00A77717" w:rsidRPr="00A77717" w:rsidRDefault="00A77717" w:rsidP="00A77717">
      <w:pPr>
        <w:tabs>
          <w:tab w:val="left" w:pos="284"/>
        </w:tabs>
        <w:spacing w:after="0" w:line="240" w:lineRule="auto"/>
        <w:ind w:left="720"/>
        <w:jc w:val="both"/>
        <w:rPr>
          <w:rFonts w:ascii="Arial" w:eastAsia="Times New Roman" w:hAnsi="Arial" w:cs="Arial"/>
          <w:lang w:eastAsia="hr-HR"/>
        </w:rPr>
      </w:pPr>
    </w:p>
    <w:p w:rsidR="00A77717" w:rsidRPr="00A77717" w:rsidRDefault="00A77717" w:rsidP="00A77717">
      <w:pPr>
        <w:tabs>
          <w:tab w:val="left" w:pos="284"/>
        </w:tabs>
        <w:spacing w:after="0" w:line="240" w:lineRule="auto"/>
        <w:jc w:val="both"/>
        <w:rPr>
          <w:rFonts w:ascii="Arial" w:eastAsia="Times New Roman" w:hAnsi="Arial" w:cs="Arial"/>
          <w:b/>
          <w:lang w:eastAsia="hr-HR"/>
        </w:rPr>
      </w:pPr>
    </w:p>
    <w:p w:rsidR="00A77717" w:rsidRPr="00A77717" w:rsidRDefault="00A77717" w:rsidP="00A77717">
      <w:pPr>
        <w:spacing w:after="0" w:line="240" w:lineRule="auto"/>
        <w:rPr>
          <w:rFonts w:ascii="Arial" w:eastAsia="Calibri" w:hAnsi="Arial" w:cs="Arial"/>
          <w:b/>
        </w:rPr>
      </w:pPr>
      <w:r w:rsidRPr="00A77717">
        <w:rPr>
          <w:rFonts w:ascii="Arial" w:eastAsia="Calibri" w:hAnsi="Arial" w:cs="Arial"/>
          <w:b/>
        </w:rPr>
        <w:t>Uvjeti za upis u program prekvalifikacije:</w:t>
      </w:r>
    </w:p>
    <w:p w:rsidR="00A77717" w:rsidRPr="00A77717" w:rsidRDefault="00A77717" w:rsidP="00345476">
      <w:pPr>
        <w:numPr>
          <w:ilvl w:val="0"/>
          <w:numId w:val="2"/>
        </w:numPr>
        <w:spacing w:after="0" w:line="240" w:lineRule="auto"/>
        <w:jc w:val="both"/>
        <w:rPr>
          <w:rFonts w:ascii="Arial" w:eastAsia="Calibri" w:hAnsi="Arial" w:cs="Arial"/>
        </w:rPr>
      </w:pPr>
      <w:r w:rsidRPr="00A77717">
        <w:rPr>
          <w:rFonts w:ascii="Arial" w:eastAsia="Calibri" w:hAnsi="Arial" w:cs="Arial"/>
        </w:rPr>
        <w:t>završen</w:t>
      </w:r>
      <w:r w:rsidR="00604FCC">
        <w:rPr>
          <w:rFonts w:ascii="Arial" w:eastAsia="Calibri" w:hAnsi="Arial" w:cs="Arial"/>
        </w:rPr>
        <w:t>a</w:t>
      </w:r>
      <w:r w:rsidRPr="00A77717">
        <w:rPr>
          <w:rFonts w:ascii="Arial" w:eastAsia="Calibri" w:hAnsi="Arial" w:cs="Arial"/>
        </w:rPr>
        <w:t xml:space="preserve"> srednj</w:t>
      </w:r>
      <w:r w:rsidR="00604FCC">
        <w:rPr>
          <w:rFonts w:ascii="Arial" w:eastAsia="Calibri" w:hAnsi="Arial" w:cs="Arial"/>
        </w:rPr>
        <w:t>a</w:t>
      </w:r>
      <w:r w:rsidRPr="00A77717">
        <w:rPr>
          <w:rFonts w:ascii="Arial" w:eastAsia="Calibri" w:hAnsi="Arial" w:cs="Arial"/>
        </w:rPr>
        <w:t xml:space="preserve"> škol</w:t>
      </w:r>
      <w:r w:rsidR="00604FCC">
        <w:rPr>
          <w:rFonts w:ascii="Arial" w:eastAsia="Calibri" w:hAnsi="Arial" w:cs="Arial"/>
        </w:rPr>
        <w:t>a</w:t>
      </w:r>
    </w:p>
    <w:p w:rsidR="00A77717" w:rsidRDefault="00A77717" w:rsidP="00345476">
      <w:pPr>
        <w:numPr>
          <w:ilvl w:val="0"/>
          <w:numId w:val="2"/>
        </w:numPr>
        <w:spacing w:after="0" w:line="240" w:lineRule="auto"/>
        <w:contextualSpacing/>
        <w:jc w:val="both"/>
        <w:rPr>
          <w:rFonts w:ascii="Arial" w:eastAsia="SimSun" w:hAnsi="Arial" w:cs="Arial"/>
          <w:lang w:eastAsia="zh-CN"/>
        </w:rPr>
      </w:pPr>
      <w:r w:rsidRPr="00A77717">
        <w:rPr>
          <w:rFonts w:ascii="Arial" w:eastAsia="SimSun" w:hAnsi="Arial" w:cs="Arial"/>
          <w:lang w:eastAsia="zh-CN"/>
        </w:rPr>
        <w:t xml:space="preserve">liječničko uvjerenje o zdravstvenoj sposobnosti za obavljanje poslova pomorskog nautičara </w:t>
      </w:r>
    </w:p>
    <w:p w:rsidR="00604FCC" w:rsidRPr="00A77717" w:rsidRDefault="00604FCC" w:rsidP="00604FCC">
      <w:pPr>
        <w:spacing w:after="0" w:line="240" w:lineRule="auto"/>
        <w:ind w:left="720"/>
        <w:contextualSpacing/>
        <w:jc w:val="both"/>
        <w:rPr>
          <w:rFonts w:ascii="Arial" w:eastAsia="SimSun" w:hAnsi="Arial" w:cs="Arial"/>
          <w:lang w:eastAsia="zh-CN"/>
        </w:rPr>
      </w:pPr>
    </w:p>
    <w:p w:rsidR="00A77717" w:rsidRPr="00A77717" w:rsidRDefault="00A77717" w:rsidP="00A77717">
      <w:pPr>
        <w:spacing w:after="0" w:line="240" w:lineRule="auto"/>
        <w:jc w:val="both"/>
        <w:rPr>
          <w:rFonts w:ascii="Arial" w:eastAsia="Calibri" w:hAnsi="Arial" w:cs="Arial"/>
        </w:rPr>
      </w:pPr>
      <w:r w:rsidRPr="00A77717">
        <w:rPr>
          <w:rFonts w:ascii="Arial" w:eastAsia="Calibri" w:hAnsi="Arial" w:cs="Arial"/>
        </w:rPr>
        <w:t xml:space="preserve">Za polaznike koji se upišu u program prekvalifikacije izvršit će se </w:t>
      </w:r>
      <w:r w:rsidR="000E377A">
        <w:rPr>
          <w:rFonts w:ascii="Arial" w:eastAsia="Calibri" w:hAnsi="Arial" w:cs="Arial"/>
        </w:rPr>
        <w:t>razlike i dopune</w:t>
      </w:r>
      <w:r w:rsidR="000E377A" w:rsidRPr="000E377A">
        <w:rPr>
          <w:rFonts w:ascii="Arial" w:eastAsia="Calibri" w:hAnsi="Arial" w:cs="Arial"/>
          <w:lang w:eastAsia="hr-HR"/>
        </w:rPr>
        <w:t xml:space="preserve"> </w:t>
      </w:r>
      <w:r w:rsidR="000E377A" w:rsidRPr="00A77717">
        <w:rPr>
          <w:rFonts w:ascii="Arial" w:eastAsia="Calibri" w:hAnsi="Arial" w:cs="Arial"/>
          <w:lang w:eastAsia="hr-HR"/>
        </w:rPr>
        <w:t xml:space="preserve">opće obrazovnih </w:t>
      </w:r>
      <w:r w:rsidR="000E377A">
        <w:rPr>
          <w:rFonts w:ascii="Arial" w:eastAsia="Calibri" w:hAnsi="Arial" w:cs="Arial"/>
          <w:lang w:eastAsia="hr-HR"/>
        </w:rPr>
        <w:t xml:space="preserve">i </w:t>
      </w:r>
      <w:r w:rsidR="000E377A" w:rsidRPr="00A77717">
        <w:rPr>
          <w:rFonts w:ascii="Arial" w:eastAsia="Calibri" w:hAnsi="Arial" w:cs="Arial"/>
          <w:lang w:eastAsia="hr-HR"/>
        </w:rPr>
        <w:t>strukovnih sadržaja</w:t>
      </w:r>
      <w:r w:rsidR="000E377A">
        <w:rPr>
          <w:rFonts w:ascii="Arial" w:eastAsia="Calibri" w:hAnsi="Arial" w:cs="Arial"/>
          <w:lang w:eastAsia="hr-HR"/>
        </w:rPr>
        <w:t xml:space="preserve"> između već stečenog zanimanja i programa za novo zanimanje</w:t>
      </w:r>
      <w:r w:rsidR="000E377A" w:rsidRPr="000E377A">
        <w:rPr>
          <w:rFonts w:ascii="Arial" w:eastAsia="Calibri" w:hAnsi="Arial" w:cs="Arial"/>
          <w:lang w:eastAsia="hr-HR"/>
        </w:rPr>
        <w:t xml:space="preserve"> </w:t>
      </w:r>
      <w:r w:rsidR="00937899">
        <w:rPr>
          <w:rFonts w:ascii="Arial" w:eastAsia="Calibri" w:hAnsi="Arial" w:cs="Arial"/>
          <w:lang w:eastAsia="hr-HR"/>
        </w:rPr>
        <w:t xml:space="preserve">te </w:t>
      </w:r>
      <w:r w:rsidR="000E377A" w:rsidRPr="00A77717">
        <w:rPr>
          <w:rFonts w:ascii="Arial" w:eastAsia="Calibri" w:hAnsi="Arial" w:cs="Arial"/>
          <w:lang w:eastAsia="hr-HR"/>
        </w:rPr>
        <w:t>praktični dio nastave koju polaznik treba obaviti</w:t>
      </w:r>
      <w:r w:rsidR="00937899">
        <w:rPr>
          <w:rFonts w:ascii="Arial" w:eastAsia="Calibri" w:hAnsi="Arial" w:cs="Arial"/>
          <w:lang w:eastAsia="hr-HR"/>
        </w:rPr>
        <w:t>.</w:t>
      </w:r>
    </w:p>
    <w:p w:rsidR="000E377A" w:rsidRDefault="000E377A" w:rsidP="00A77717">
      <w:pPr>
        <w:shd w:val="clear" w:color="auto" w:fill="FFFFFF"/>
        <w:spacing w:after="0" w:line="250" w:lineRule="exact"/>
        <w:ind w:left="5"/>
        <w:jc w:val="both"/>
        <w:rPr>
          <w:rFonts w:ascii="Arial" w:eastAsia="Calibri" w:hAnsi="Arial" w:cs="Arial"/>
          <w:lang w:eastAsia="hr-HR"/>
        </w:rPr>
      </w:pPr>
    </w:p>
    <w:p w:rsidR="00937899" w:rsidRDefault="000E377A" w:rsidP="00A77717">
      <w:pPr>
        <w:shd w:val="clear" w:color="auto" w:fill="FFFFFF"/>
        <w:spacing w:after="0" w:line="250" w:lineRule="exact"/>
        <w:ind w:left="5"/>
        <w:jc w:val="both"/>
        <w:rPr>
          <w:rFonts w:ascii="Arial" w:eastAsia="Calibri" w:hAnsi="Arial" w:cs="Arial"/>
          <w:lang w:eastAsia="hr-HR"/>
        </w:rPr>
      </w:pPr>
      <w:r>
        <w:rPr>
          <w:rFonts w:ascii="Arial" w:eastAsia="Calibri" w:hAnsi="Arial" w:cs="Arial"/>
          <w:lang w:eastAsia="hr-HR"/>
        </w:rPr>
        <w:t>Odluku o programu prekvalifikacije za svakog polaznika donosi</w:t>
      </w:r>
      <w:r w:rsidR="00937899">
        <w:rPr>
          <w:rFonts w:ascii="Arial" w:eastAsia="Calibri" w:hAnsi="Arial" w:cs="Arial"/>
          <w:lang w:eastAsia="hr-HR"/>
        </w:rPr>
        <w:t xml:space="preserve"> stručno tijelo ustanove.</w:t>
      </w:r>
    </w:p>
    <w:p w:rsidR="00937899" w:rsidRDefault="00937899" w:rsidP="00A77717">
      <w:pPr>
        <w:shd w:val="clear" w:color="auto" w:fill="FFFFFF"/>
        <w:spacing w:after="0" w:line="250" w:lineRule="exact"/>
        <w:ind w:left="5"/>
        <w:jc w:val="both"/>
        <w:rPr>
          <w:rFonts w:ascii="Arial" w:eastAsia="Calibri" w:hAnsi="Arial" w:cs="Arial"/>
          <w:lang w:eastAsia="hr-HR"/>
        </w:rPr>
      </w:pPr>
    </w:p>
    <w:p w:rsidR="00A77717" w:rsidRPr="00A77717" w:rsidRDefault="00A77717" w:rsidP="00A77717">
      <w:pPr>
        <w:tabs>
          <w:tab w:val="left" w:pos="284"/>
        </w:tabs>
        <w:spacing w:after="0" w:line="240" w:lineRule="auto"/>
        <w:jc w:val="both"/>
        <w:rPr>
          <w:rFonts w:ascii="Arial" w:eastAsia="Times New Roman" w:hAnsi="Arial" w:cs="Arial"/>
          <w:b/>
          <w:lang w:eastAsia="hr-HR"/>
        </w:rPr>
      </w:pPr>
    </w:p>
    <w:p w:rsidR="00A77717" w:rsidRPr="00A77717" w:rsidRDefault="00A77717" w:rsidP="00A77717">
      <w:pPr>
        <w:tabs>
          <w:tab w:val="left" w:pos="284"/>
        </w:tabs>
        <w:spacing w:after="0" w:line="240" w:lineRule="auto"/>
        <w:jc w:val="both"/>
        <w:rPr>
          <w:rFonts w:ascii="Arial" w:eastAsia="Times New Roman" w:hAnsi="Arial" w:cs="Arial"/>
          <w:b/>
          <w:lang w:eastAsia="hr-HR"/>
        </w:rPr>
      </w:pPr>
      <w:r w:rsidRPr="00A77717">
        <w:rPr>
          <w:rFonts w:ascii="Arial" w:eastAsia="Times New Roman" w:hAnsi="Arial" w:cs="Arial"/>
          <w:b/>
          <w:lang w:eastAsia="hr-HR"/>
        </w:rPr>
        <w:t>4. TRAJANJE PROGRAMA I NAČIN IZVOĐENJA NASTAVE</w:t>
      </w:r>
    </w:p>
    <w:p w:rsidR="00A77717" w:rsidRPr="00A77717" w:rsidRDefault="00A77717" w:rsidP="00A77717">
      <w:pPr>
        <w:tabs>
          <w:tab w:val="left" w:pos="6600"/>
        </w:tabs>
        <w:spacing w:after="0" w:line="240" w:lineRule="auto"/>
        <w:jc w:val="both"/>
        <w:rPr>
          <w:rFonts w:ascii="Arial" w:eastAsia="Times New Roman" w:hAnsi="Arial" w:cs="Arial"/>
          <w:lang w:eastAsia="hr-HR"/>
        </w:rPr>
      </w:pPr>
      <w:r w:rsidRPr="00A77717">
        <w:rPr>
          <w:rFonts w:ascii="Arial" w:eastAsia="Times New Roman" w:hAnsi="Arial" w:cs="Arial"/>
          <w:lang w:eastAsia="hr-HR"/>
        </w:rPr>
        <w:tab/>
      </w:r>
    </w:p>
    <w:p w:rsidR="00A77717" w:rsidRPr="00937899" w:rsidRDefault="00937899" w:rsidP="00A77717">
      <w:pPr>
        <w:spacing w:after="0" w:line="240" w:lineRule="auto"/>
        <w:jc w:val="both"/>
        <w:rPr>
          <w:rFonts w:ascii="Arial" w:eastAsia="Times New Roman" w:hAnsi="Arial" w:cs="Arial"/>
          <w:b/>
          <w:lang w:eastAsia="hr-HR"/>
        </w:rPr>
      </w:pPr>
      <w:r w:rsidRPr="00937899">
        <w:rPr>
          <w:rFonts w:ascii="Arial" w:eastAsia="Times New Roman" w:hAnsi="Arial" w:cs="Arial"/>
          <w:b/>
          <w:lang w:eastAsia="hr-HR"/>
        </w:rPr>
        <w:t>Trajanje programa:</w:t>
      </w:r>
    </w:p>
    <w:p w:rsidR="00A77717" w:rsidRPr="004756C8" w:rsidRDefault="00A77717" w:rsidP="00A77717">
      <w:pPr>
        <w:spacing w:after="0" w:line="240" w:lineRule="auto"/>
        <w:jc w:val="both"/>
        <w:rPr>
          <w:rFonts w:ascii="Arial" w:eastAsia="Calibri" w:hAnsi="Arial" w:cs="Arial"/>
          <w:b/>
        </w:rPr>
      </w:pPr>
      <w:r w:rsidRPr="00A77717">
        <w:rPr>
          <w:rFonts w:ascii="Arial" w:eastAsia="Calibri" w:hAnsi="Arial" w:cs="Arial"/>
        </w:rPr>
        <w:t xml:space="preserve">Program za stjecanje </w:t>
      </w:r>
      <w:r w:rsidRPr="00173DE0">
        <w:rPr>
          <w:rFonts w:ascii="Arial" w:eastAsia="Calibri" w:hAnsi="Arial" w:cs="Arial"/>
        </w:rPr>
        <w:t xml:space="preserve">srednje stručne spreme/prekvalifikacije za zanimanje pomorski nautičar izvodi se u trajanju od </w:t>
      </w:r>
      <w:r w:rsidR="004756C8" w:rsidRPr="004756C8">
        <w:rPr>
          <w:rFonts w:ascii="Arial" w:eastAsia="Calibri" w:hAnsi="Arial" w:cs="Arial"/>
          <w:b/>
          <w:color w:val="FF0000"/>
        </w:rPr>
        <w:t>3309</w:t>
      </w:r>
      <w:r w:rsidR="00937899" w:rsidRPr="004756C8">
        <w:rPr>
          <w:rFonts w:ascii="Arial" w:eastAsia="Calibri" w:hAnsi="Arial" w:cs="Arial"/>
          <w:b/>
          <w:color w:val="FF0000"/>
        </w:rPr>
        <w:t xml:space="preserve"> sat</w:t>
      </w:r>
      <w:r w:rsidR="004756C8" w:rsidRPr="004756C8">
        <w:rPr>
          <w:rFonts w:ascii="Arial" w:eastAsia="Calibri" w:hAnsi="Arial" w:cs="Arial"/>
          <w:b/>
          <w:color w:val="FF0000"/>
        </w:rPr>
        <w:t>i</w:t>
      </w:r>
      <w:r w:rsidR="00937899" w:rsidRPr="004756C8">
        <w:rPr>
          <w:rFonts w:ascii="Arial" w:eastAsia="Calibri" w:hAnsi="Arial" w:cs="Arial"/>
          <w:b/>
          <w:color w:val="FF0000"/>
        </w:rPr>
        <w:t>.</w:t>
      </w:r>
    </w:p>
    <w:p w:rsidR="00937899" w:rsidRDefault="00937899" w:rsidP="00A77717">
      <w:pPr>
        <w:spacing w:after="0" w:line="240" w:lineRule="auto"/>
        <w:jc w:val="both"/>
        <w:rPr>
          <w:rFonts w:ascii="Arial" w:eastAsia="Calibri" w:hAnsi="Arial" w:cs="Arial"/>
          <w:b/>
        </w:rPr>
      </w:pPr>
    </w:p>
    <w:p w:rsidR="00937899" w:rsidRDefault="00937899" w:rsidP="00A77717">
      <w:pPr>
        <w:spacing w:after="0" w:line="240" w:lineRule="auto"/>
        <w:jc w:val="both"/>
        <w:rPr>
          <w:rFonts w:ascii="Arial" w:eastAsia="Calibri" w:hAnsi="Arial" w:cs="Arial"/>
          <w:b/>
        </w:rPr>
      </w:pPr>
      <w:r>
        <w:rPr>
          <w:rFonts w:ascii="Arial" w:eastAsia="Calibri" w:hAnsi="Arial" w:cs="Arial"/>
          <w:b/>
        </w:rPr>
        <w:t>Način izvođenja nastave:</w:t>
      </w:r>
    </w:p>
    <w:p w:rsidR="00937899" w:rsidRDefault="00937899" w:rsidP="00A77717">
      <w:pPr>
        <w:spacing w:after="0" w:line="240" w:lineRule="auto"/>
        <w:jc w:val="both"/>
        <w:rPr>
          <w:rFonts w:ascii="Arial" w:eastAsia="Calibri" w:hAnsi="Arial" w:cs="Arial"/>
          <w:b/>
        </w:rPr>
      </w:pPr>
    </w:p>
    <w:p w:rsidR="00937899" w:rsidRDefault="00937899" w:rsidP="00937899">
      <w:pPr>
        <w:spacing w:after="0" w:line="240" w:lineRule="auto"/>
        <w:jc w:val="both"/>
        <w:rPr>
          <w:rFonts w:ascii="Arial" w:eastAsia="Calibri" w:hAnsi="Arial" w:cs="Arial"/>
        </w:rPr>
      </w:pPr>
      <w:r>
        <w:rPr>
          <w:rFonts w:ascii="Arial" w:eastAsia="Calibri" w:hAnsi="Arial" w:cs="Arial"/>
        </w:rPr>
        <w:t>Broj sati pojedinog predmeta z</w:t>
      </w:r>
      <w:r w:rsidRPr="00937899">
        <w:rPr>
          <w:rFonts w:ascii="Arial" w:eastAsia="Calibri" w:hAnsi="Arial" w:cs="Arial"/>
        </w:rPr>
        <w:t>ajedničk</w:t>
      </w:r>
      <w:r>
        <w:rPr>
          <w:rFonts w:ascii="Arial" w:eastAsia="Calibri" w:hAnsi="Arial" w:cs="Arial"/>
        </w:rPr>
        <w:t>og</w:t>
      </w:r>
      <w:r w:rsidRPr="00937899">
        <w:rPr>
          <w:rFonts w:ascii="Arial" w:eastAsia="Calibri" w:hAnsi="Arial" w:cs="Arial"/>
        </w:rPr>
        <w:t xml:space="preserve"> općeobrazovn</w:t>
      </w:r>
      <w:r>
        <w:rPr>
          <w:rFonts w:ascii="Arial" w:eastAsia="Calibri" w:hAnsi="Arial" w:cs="Arial"/>
        </w:rPr>
        <w:t>og</w:t>
      </w:r>
      <w:r w:rsidRPr="00937899">
        <w:rPr>
          <w:rFonts w:ascii="Arial" w:eastAsia="Calibri" w:hAnsi="Arial" w:cs="Arial"/>
        </w:rPr>
        <w:t xml:space="preserve"> </w:t>
      </w:r>
      <w:r>
        <w:rPr>
          <w:rFonts w:ascii="Arial" w:eastAsia="Calibri" w:hAnsi="Arial" w:cs="Arial"/>
        </w:rPr>
        <w:t>dijela ne može biti manji od</w:t>
      </w:r>
      <w:r w:rsidRPr="00A77717">
        <w:rPr>
          <w:rFonts w:ascii="Arial" w:eastAsia="Calibri" w:hAnsi="Arial" w:cs="Arial"/>
        </w:rPr>
        <w:t xml:space="preserve"> 50% </w:t>
      </w:r>
      <w:r>
        <w:rPr>
          <w:rFonts w:ascii="Arial" w:eastAsia="Calibri" w:hAnsi="Arial" w:cs="Arial"/>
        </w:rPr>
        <w:t xml:space="preserve">od broja nastavnih sati </w:t>
      </w:r>
      <w:r w:rsidRPr="00A77717">
        <w:rPr>
          <w:rFonts w:ascii="Arial" w:eastAsia="Calibri" w:hAnsi="Arial" w:cs="Arial"/>
        </w:rPr>
        <w:t>propisan</w:t>
      </w:r>
      <w:r>
        <w:rPr>
          <w:rFonts w:ascii="Arial" w:eastAsia="Calibri" w:hAnsi="Arial" w:cs="Arial"/>
        </w:rPr>
        <w:t>ih nastavnim planom</w:t>
      </w:r>
      <w:r w:rsidRPr="00A77717">
        <w:rPr>
          <w:rFonts w:ascii="Arial" w:eastAsia="Calibri" w:hAnsi="Arial" w:cs="Arial"/>
        </w:rPr>
        <w:t xml:space="preserve"> u redov</w:t>
      </w:r>
      <w:r>
        <w:rPr>
          <w:rFonts w:ascii="Arial" w:eastAsia="Calibri" w:hAnsi="Arial" w:cs="Arial"/>
        </w:rPr>
        <w:t>itom</w:t>
      </w:r>
      <w:r w:rsidRPr="00A77717">
        <w:rPr>
          <w:rFonts w:ascii="Arial" w:eastAsia="Calibri" w:hAnsi="Arial" w:cs="Arial"/>
        </w:rPr>
        <w:t xml:space="preserve"> </w:t>
      </w:r>
      <w:r>
        <w:rPr>
          <w:rFonts w:ascii="Arial" w:eastAsia="Calibri" w:hAnsi="Arial" w:cs="Arial"/>
        </w:rPr>
        <w:t>obrazovanju.</w:t>
      </w:r>
      <w:r w:rsidRPr="00A77717">
        <w:rPr>
          <w:rFonts w:ascii="Arial" w:eastAsia="Calibri" w:hAnsi="Arial" w:cs="Arial"/>
        </w:rPr>
        <w:t xml:space="preserve"> </w:t>
      </w:r>
    </w:p>
    <w:p w:rsidR="00937899" w:rsidRDefault="00937899" w:rsidP="00937899">
      <w:pPr>
        <w:spacing w:after="0" w:line="240" w:lineRule="auto"/>
        <w:jc w:val="both"/>
        <w:rPr>
          <w:rFonts w:ascii="Arial" w:eastAsia="Calibri" w:hAnsi="Arial" w:cs="Arial"/>
        </w:rPr>
      </w:pPr>
    </w:p>
    <w:p w:rsidR="00937899" w:rsidRPr="00A77717" w:rsidRDefault="00A10818" w:rsidP="00937899">
      <w:pPr>
        <w:spacing w:after="0" w:line="240" w:lineRule="auto"/>
        <w:jc w:val="both"/>
        <w:rPr>
          <w:rFonts w:ascii="Arial" w:eastAsia="Calibri" w:hAnsi="Arial" w:cs="Arial"/>
          <w:b/>
        </w:rPr>
      </w:pPr>
      <w:r>
        <w:rPr>
          <w:rFonts w:ascii="Arial" w:eastAsia="Calibri" w:hAnsi="Arial" w:cs="Arial"/>
        </w:rPr>
        <w:t>O</w:t>
      </w:r>
      <w:r w:rsidR="00937899">
        <w:rPr>
          <w:rFonts w:ascii="Arial" w:eastAsia="Calibri" w:hAnsi="Arial" w:cs="Arial"/>
        </w:rPr>
        <w:t>pćeobrazovni dio može</w:t>
      </w:r>
      <w:r w:rsidR="00937899" w:rsidRPr="00937899">
        <w:rPr>
          <w:rFonts w:ascii="Arial" w:eastAsia="Calibri" w:hAnsi="Arial" w:cs="Arial"/>
          <w:b/>
        </w:rPr>
        <w:t xml:space="preserve"> </w:t>
      </w:r>
      <w:r w:rsidR="00937899">
        <w:rPr>
          <w:rFonts w:ascii="Arial" w:eastAsia="Calibri" w:hAnsi="Arial" w:cs="Arial"/>
          <w:b/>
        </w:rPr>
        <w:t xml:space="preserve">se izvoditi </w:t>
      </w:r>
      <w:r w:rsidR="00937899" w:rsidRPr="00A77717">
        <w:rPr>
          <w:rFonts w:ascii="Arial" w:eastAsia="Calibri" w:hAnsi="Arial" w:cs="Arial"/>
          <w:b/>
        </w:rPr>
        <w:t>dopisno-konzultativn</w:t>
      </w:r>
      <w:r w:rsidR="00937899">
        <w:rPr>
          <w:rFonts w:ascii="Arial" w:eastAsia="Calibri" w:hAnsi="Arial" w:cs="Arial"/>
          <w:b/>
        </w:rPr>
        <w:t xml:space="preserve">om </w:t>
      </w:r>
      <w:r w:rsidR="00937899" w:rsidRPr="00A77717">
        <w:rPr>
          <w:rFonts w:ascii="Arial" w:eastAsia="Calibri" w:hAnsi="Arial" w:cs="Arial"/>
          <w:b/>
        </w:rPr>
        <w:t>ili konzultativno-instruktivn</w:t>
      </w:r>
      <w:r w:rsidR="00937899">
        <w:rPr>
          <w:rFonts w:ascii="Arial" w:eastAsia="Calibri" w:hAnsi="Arial" w:cs="Arial"/>
          <w:b/>
        </w:rPr>
        <w:t>om</w:t>
      </w:r>
      <w:r w:rsidR="00937899" w:rsidRPr="00A77717">
        <w:rPr>
          <w:rFonts w:ascii="Arial" w:eastAsia="Calibri" w:hAnsi="Arial" w:cs="Arial"/>
          <w:b/>
        </w:rPr>
        <w:t xml:space="preserve"> nastav</w:t>
      </w:r>
      <w:r w:rsidR="00937899">
        <w:rPr>
          <w:rFonts w:ascii="Arial" w:eastAsia="Calibri" w:hAnsi="Arial" w:cs="Arial"/>
          <w:b/>
        </w:rPr>
        <w:t>om</w:t>
      </w:r>
      <w:r w:rsidR="00937899" w:rsidRPr="00A77717">
        <w:rPr>
          <w:rFonts w:ascii="Arial" w:eastAsia="Calibri" w:hAnsi="Arial" w:cs="Arial"/>
          <w:b/>
        </w:rPr>
        <w:t>.</w:t>
      </w:r>
    </w:p>
    <w:p w:rsidR="00937899" w:rsidRPr="00A77717" w:rsidRDefault="00937899" w:rsidP="00937899">
      <w:pPr>
        <w:spacing w:after="0" w:line="240" w:lineRule="auto"/>
        <w:jc w:val="both"/>
        <w:rPr>
          <w:rFonts w:ascii="Arial" w:eastAsia="Calibri" w:hAnsi="Arial" w:cs="Arial"/>
        </w:rPr>
      </w:pPr>
    </w:p>
    <w:p w:rsidR="00937899" w:rsidRPr="00A77717" w:rsidRDefault="00937899" w:rsidP="00937899">
      <w:pPr>
        <w:spacing w:after="0" w:line="240" w:lineRule="auto"/>
        <w:jc w:val="both"/>
        <w:rPr>
          <w:rFonts w:ascii="Arial" w:eastAsia="Calibri" w:hAnsi="Arial" w:cs="Arial"/>
        </w:rPr>
      </w:pPr>
      <w:r w:rsidRPr="00A77717">
        <w:rPr>
          <w:rFonts w:ascii="Arial" w:eastAsia="Calibri" w:hAnsi="Arial" w:cs="Arial"/>
        </w:rPr>
        <w:t>Obrazovanje odraslih u dopisno-konzultativnoj nastavi izvodi se na skupnim i individualnim dopisnim konz</w:t>
      </w:r>
      <w:r w:rsidR="005F2524">
        <w:rPr>
          <w:rFonts w:ascii="Arial" w:eastAsia="Calibri" w:hAnsi="Arial" w:cs="Arial"/>
        </w:rPr>
        <w:t xml:space="preserve">ultacijama. </w:t>
      </w:r>
    </w:p>
    <w:p w:rsidR="00937899" w:rsidRPr="00A77717" w:rsidRDefault="00937899" w:rsidP="00937899">
      <w:pPr>
        <w:spacing w:after="0" w:line="240" w:lineRule="auto"/>
        <w:jc w:val="both"/>
        <w:rPr>
          <w:rFonts w:ascii="Arial" w:eastAsia="Calibri" w:hAnsi="Arial" w:cs="Arial"/>
        </w:rPr>
      </w:pPr>
      <w:r w:rsidRPr="00A77717">
        <w:rPr>
          <w:rFonts w:ascii="Arial" w:eastAsia="Calibri" w:hAnsi="Arial" w:cs="Arial"/>
        </w:rPr>
        <w:t>Broj sati skupnih konzulta</w:t>
      </w:r>
      <w:r w:rsidR="005F2524">
        <w:rPr>
          <w:rFonts w:ascii="Arial" w:eastAsia="Calibri" w:hAnsi="Arial" w:cs="Arial"/>
        </w:rPr>
        <w:t xml:space="preserve">cija ne može biti manji od 10% od </w:t>
      </w:r>
      <w:r w:rsidRPr="00A77717">
        <w:rPr>
          <w:rFonts w:ascii="Arial" w:eastAsia="Calibri" w:hAnsi="Arial" w:cs="Arial"/>
        </w:rPr>
        <w:t xml:space="preserve">ukupnog broja </w:t>
      </w:r>
      <w:r w:rsidR="005F2524">
        <w:rPr>
          <w:rFonts w:ascii="Arial" w:eastAsia="Calibri" w:hAnsi="Arial" w:cs="Arial"/>
        </w:rPr>
        <w:t>nastavnih</w:t>
      </w:r>
      <w:r w:rsidRPr="00A77717">
        <w:rPr>
          <w:rFonts w:ascii="Arial" w:eastAsia="Calibri" w:hAnsi="Arial" w:cs="Arial"/>
        </w:rPr>
        <w:t xml:space="preserve"> </w:t>
      </w:r>
      <w:r w:rsidR="005F2524" w:rsidRPr="00A77717">
        <w:rPr>
          <w:rFonts w:ascii="Arial" w:eastAsia="Calibri" w:hAnsi="Arial" w:cs="Arial"/>
        </w:rPr>
        <w:t xml:space="preserve">sati </w:t>
      </w:r>
      <w:r w:rsidRPr="00A77717">
        <w:rPr>
          <w:rFonts w:ascii="Arial" w:eastAsia="Calibri" w:hAnsi="Arial" w:cs="Arial"/>
        </w:rPr>
        <w:t>pojedinog predmeta utvrđenog u programu za redovito obrazovanje.</w:t>
      </w:r>
    </w:p>
    <w:p w:rsidR="00937899" w:rsidRPr="00A77717" w:rsidRDefault="00937899" w:rsidP="00937899">
      <w:pPr>
        <w:spacing w:after="0" w:line="240" w:lineRule="auto"/>
        <w:jc w:val="both"/>
        <w:rPr>
          <w:rFonts w:ascii="Arial" w:eastAsia="Calibri" w:hAnsi="Arial" w:cs="Arial"/>
        </w:rPr>
      </w:pPr>
      <w:r w:rsidRPr="00A77717">
        <w:rPr>
          <w:rFonts w:ascii="Arial" w:eastAsia="Calibri" w:hAnsi="Arial" w:cs="Arial"/>
        </w:rPr>
        <w:t>Skupne konzultacije se izvode s cijelom obrazovnom skupinom i obvezne su za sve polaznike</w:t>
      </w:r>
      <w:r w:rsidR="005F2524">
        <w:rPr>
          <w:rFonts w:ascii="Arial" w:eastAsia="Calibri" w:hAnsi="Arial" w:cs="Arial"/>
        </w:rPr>
        <w:t>.</w:t>
      </w:r>
    </w:p>
    <w:p w:rsidR="00937899" w:rsidRPr="00A77717" w:rsidRDefault="00937899" w:rsidP="00937899">
      <w:pPr>
        <w:spacing w:after="0" w:line="240" w:lineRule="auto"/>
        <w:jc w:val="both"/>
        <w:rPr>
          <w:rFonts w:ascii="Arial" w:eastAsia="Calibri" w:hAnsi="Arial" w:cs="Arial"/>
        </w:rPr>
      </w:pPr>
      <w:r w:rsidRPr="00A77717">
        <w:rPr>
          <w:rFonts w:ascii="Arial" w:eastAsia="Calibri" w:hAnsi="Arial" w:cs="Arial"/>
        </w:rPr>
        <w:t>Svaki polaznik će na skupnim konzultacijama dobiti nastavno pismo i upute kako to nastavno pismo svlad</w:t>
      </w:r>
      <w:r w:rsidR="005F2524">
        <w:rPr>
          <w:rFonts w:ascii="Arial" w:eastAsia="Calibri" w:hAnsi="Arial" w:cs="Arial"/>
        </w:rPr>
        <w:t>ati.</w:t>
      </w:r>
    </w:p>
    <w:p w:rsidR="00937899" w:rsidRPr="00A77717" w:rsidRDefault="00937899" w:rsidP="00937899">
      <w:pPr>
        <w:spacing w:after="0" w:line="240" w:lineRule="auto"/>
        <w:jc w:val="both"/>
        <w:rPr>
          <w:rFonts w:ascii="Arial" w:eastAsia="Calibri" w:hAnsi="Arial" w:cs="Arial"/>
        </w:rPr>
      </w:pPr>
      <w:r w:rsidRPr="00A77717">
        <w:rPr>
          <w:rFonts w:ascii="Arial" w:eastAsia="Calibri" w:hAnsi="Arial" w:cs="Arial"/>
        </w:rPr>
        <w:t>Individualne konzultacije ustanova je dužna organizirati prema potrebi polaznika uz obvezu osiguranja didaktičkih izvora znanja za samostalan rad polazni</w:t>
      </w:r>
      <w:r w:rsidR="005F2524">
        <w:rPr>
          <w:rFonts w:ascii="Arial" w:eastAsia="Calibri" w:hAnsi="Arial" w:cs="Arial"/>
        </w:rPr>
        <w:t>ka</w:t>
      </w:r>
      <w:r w:rsidRPr="00A77717">
        <w:rPr>
          <w:rFonts w:ascii="Arial" w:eastAsia="Calibri" w:hAnsi="Arial" w:cs="Arial"/>
        </w:rPr>
        <w:t>. Provodit će se neposredno i putem maila/telefona/mobitela, prema unaprijed utvrđenom rasporedu.</w:t>
      </w:r>
    </w:p>
    <w:p w:rsidR="00937899" w:rsidRPr="00A77717" w:rsidRDefault="00937899" w:rsidP="00937899">
      <w:pPr>
        <w:spacing w:after="0" w:line="240" w:lineRule="auto"/>
        <w:jc w:val="both"/>
        <w:rPr>
          <w:rFonts w:ascii="Arial" w:eastAsia="Calibri" w:hAnsi="Arial" w:cs="Arial"/>
        </w:rPr>
      </w:pPr>
    </w:p>
    <w:p w:rsidR="00937899" w:rsidRPr="00A77717" w:rsidRDefault="00937899" w:rsidP="00937899">
      <w:pPr>
        <w:spacing w:after="0" w:line="240" w:lineRule="auto"/>
        <w:jc w:val="both"/>
        <w:rPr>
          <w:rFonts w:ascii="Arial" w:eastAsia="Calibri" w:hAnsi="Arial" w:cs="Arial"/>
        </w:rPr>
      </w:pPr>
      <w:r w:rsidRPr="00A77717">
        <w:rPr>
          <w:rFonts w:ascii="Arial" w:eastAsia="Calibri" w:hAnsi="Arial" w:cs="Arial"/>
        </w:rPr>
        <w:t>Obrazo</w:t>
      </w:r>
      <w:r w:rsidR="00254316">
        <w:rPr>
          <w:rFonts w:ascii="Arial" w:eastAsia="Calibri" w:hAnsi="Arial" w:cs="Arial"/>
        </w:rPr>
        <w:t>vanje odraslih u konzultativnoj</w:t>
      </w:r>
      <w:r w:rsidRPr="00A77717">
        <w:rPr>
          <w:rFonts w:ascii="Arial" w:eastAsia="Calibri" w:hAnsi="Arial" w:cs="Arial"/>
        </w:rPr>
        <w:t xml:space="preserve">-instruktivnoj nastavi izvodi se na skupnim i individualnim konzultacijama. </w:t>
      </w:r>
    </w:p>
    <w:p w:rsidR="00937899" w:rsidRPr="007E25E1" w:rsidRDefault="00937899" w:rsidP="00937899">
      <w:pPr>
        <w:spacing w:after="0" w:line="240" w:lineRule="auto"/>
        <w:jc w:val="both"/>
        <w:rPr>
          <w:rFonts w:ascii="Arial" w:eastAsia="Calibri" w:hAnsi="Arial" w:cs="Arial"/>
        </w:rPr>
      </w:pPr>
      <w:r w:rsidRPr="00A77717">
        <w:rPr>
          <w:rFonts w:ascii="Arial" w:eastAsia="Calibri" w:hAnsi="Arial" w:cs="Arial"/>
        </w:rPr>
        <w:lastRenderedPageBreak/>
        <w:t xml:space="preserve">Broj sati skupnih konzultacija ne može biti manji od 2/3 ukupnog broja sati za nastavu pojedinog predmeta utvrđenog u programu za redovito </w:t>
      </w:r>
      <w:r w:rsidRPr="007E25E1">
        <w:rPr>
          <w:rFonts w:ascii="Arial" w:eastAsia="Calibri" w:hAnsi="Arial" w:cs="Arial"/>
        </w:rPr>
        <w:t>obrazovanje i obvezne su za sve polaznike.</w:t>
      </w:r>
    </w:p>
    <w:p w:rsidR="00937899" w:rsidRPr="00254316" w:rsidRDefault="005F2524" w:rsidP="00937899">
      <w:pPr>
        <w:spacing w:after="0" w:line="240" w:lineRule="auto"/>
        <w:jc w:val="both"/>
        <w:rPr>
          <w:rFonts w:ascii="Arial" w:hAnsi="Arial" w:cs="Arial"/>
          <w:b/>
        </w:rPr>
      </w:pPr>
      <w:r w:rsidRPr="00254316">
        <w:rPr>
          <w:rFonts w:ascii="Arial" w:hAnsi="Arial" w:cs="Arial"/>
          <w:b/>
        </w:rPr>
        <w:t>U</w:t>
      </w:r>
      <w:r w:rsidR="00937899" w:rsidRPr="00254316">
        <w:rPr>
          <w:rFonts w:ascii="Arial" w:hAnsi="Arial" w:cs="Arial"/>
          <w:b/>
        </w:rPr>
        <w:t xml:space="preserve"> programu obrazovanja odraslih za stjecanje SSS i prekvalifikacije za zanimanje Pomorski nautičar, strukovni predmeti izvode se u punoj satnici redovitog sustava, </w:t>
      </w:r>
      <w:r w:rsidRPr="00254316">
        <w:rPr>
          <w:rFonts w:ascii="Arial" w:hAnsi="Arial" w:cs="Arial"/>
          <w:b/>
        </w:rPr>
        <w:t>odnosno prema nastavnom planu i programu propisanom za redovito obrazovanje.</w:t>
      </w:r>
    </w:p>
    <w:p w:rsidR="005F2524" w:rsidRPr="00254316" w:rsidRDefault="005F2524" w:rsidP="00937899">
      <w:pPr>
        <w:spacing w:after="0" w:line="240" w:lineRule="auto"/>
        <w:jc w:val="both"/>
        <w:rPr>
          <w:rFonts w:ascii="Arial" w:hAnsi="Arial" w:cs="Arial"/>
          <w:b/>
        </w:rPr>
      </w:pPr>
    </w:p>
    <w:p w:rsidR="005F2524" w:rsidRPr="00254316" w:rsidRDefault="005F2524" w:rsidP="00937899">
      <w:pPr>
        <w:spacing w:after="0" w:line="240" w:lineRule="auto"/>
        <w:jc w:val="both"/>
        <w:rPr>
          <w:rFonts w:ascii="Arial" w:eastAsia="Calibri" w:hAnsi="Arial" w:cs="Arial"/>
          <w:b/>
        </w:rPr>
      </w:pPr>
      <w:r w:rsidRPr="00254316">
        <w:rPr>
          <w:rFonts w:ascii="Arial" w:hAnsi="Arial" w:cs="Arial"/>
        </w:rPr>
        <w:t>Polaznici su obavezni redovito polaziti nastavu.</w:t>
      </w:r>
    </w:p>
    <w:p w:rsidR="00937899" w:rsidRPr="00254316" w:rsidRDefault="00937899" w:rsidP="00937899">
      <w:pPr>
        <w:spacing w:after="0" w:line="240" w:lineRule="auto"/>
        <w:jc w:val="both"/>
        <w:rPr>
          <w:rFonts w:ascii="Arial" w:eastAsia="Calibri" w:hAnsi="Arial" w:cs="Arial"/>
          <w:b/>
        </w:rPr>
      </w:pPr>
    </w:p>
    <w:p w:rsidR="005F2524" w:rsidRPr="00254316" w:rsidRDefault="005F2524" w:rsidP="005F2524">
      <w:pPr>
        <w:spacing w:after="0" w:line="240" w:lineRule="auto"/>
        <w:jc w:val="both"/>
        <w:rPr>
          <w:rFonts w:ascii="Arial" w:eastAsia="Calibri" w:hAnsi="Arial" w:cs="Arial"/>
        </w:rPr>
      </w:pPr>
      <w:r w:rsidRPr="00254316">
        <w:rPr>
          <w:rFonts w:ascii="Arial" w:hAnsi="Arial" w:cs="Arial"/>
        </w:rPr>
        <w:t xml:space="preserve">Vježbe su sastavni dio nastavnih predmeta u strukovnom dijelu Nastavnog plana i programa za stjecanje srednje stručne spreme te prekvalifikacije za zanimanje pomorski nautičar, te </w:t>
      </w:r>
      <w:r w:rsidR="00254316" w:rsidRPr="00254316">
        <w:rPr>
          <w:rFonts w:ascii="Arial" w:hAnsi="Arial" w:cs="Arial"/>
        </w:rPr>
        <w:t>se</w:t>
      </w:r>
      <w:r w:rsidR="00254316">
        <w:rPr>
          <w:rFonts w:ascii="Arial" w:hAnsi="Arial" w:cs="Arial"/>
        </w:rPr>
        <w:t>,</w:t>
      </w:r>
      <w:r w:rsidR="00254316" w:rsidRPr="00254316">
        <w:rPr>
          <w:rFonts w:ascii="Arial" w:hAnsi="Arial" w:cs="Arial"/>
        </w:rPr>
        <w:t xml:space="preserve"> </w:t>
      </w:r>
      <w:r w:rsidRPr="00254316">
        <w:rPr>
          <w:rFonts w:ascii="Arial" w:hAnsi="Arial" w:cs="Arial"/>
        </w:rPr>
        <w:t>kao i praktična nastava</w:t>
      </w:r>
      <w:r w:rsidR="00254316">
        <w:rPr>
          <w:rFonts w:ascii="Arial" w:hAnsi="Arial" w:cs="Arial"/>
        </w:rPr>
        <w:t>,</w:t>
      </w:r>
      <w:r w:rsidRPr="00254316">
        <w:rPr>
          <w:rFonts w:ascii="Arial" w:hAnsi="Arial" w:cs="Arial"/>
        </w:rPr>
        <w:t xml:space="preserve"> izvode </w:t>
      </w:r>
      <w:r w:rsidRPr="00254316">
        <w:rPr>
          <w:rFonts w:ascii="Arial" w:eastAsia="Calibri" w:hAnsi="Arial" w:cs="Arial"/>
        </w:rPr>
        <w:t>u punoj satnici</w:t>
      </w:r>
      <w:r w:rsidR="00254316">
        <w:rPr>
          <w:rFonts w:ascii="Arial" w:eastAsia="Calibri" w:hAnsi="Arial" w:cs="Arial"/>
        </w:rPr>
        <w:t>.</w:t>
      </w: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7E25E1" w:rsidRDefault="007E25E1"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9C0445" w:rsidRDefault="009C0445" w:rsidP="00A77717">
      <w:pPr>
        <w:spacing w:after="0" w:line="240" w:lineRule="auto"/>
        <w:jc w:val="both"/>
        <w:rPr>
          <w:rFonts w:ascii="Arial" w:eastAsia="Calibri" w:hAnsi="Arial" w:cs="Arial"/>
        </w:rPr>
      </w:pPr>
    </w:p>
    <w:p w:rsidR="00254316" w:rsidRDefault="00254316" w:rsidP="00A77717">
      <w:pPr>
        <w:spacing w:after="0" w:line="240" w:lineRule="auto"/>
        <w:jc w:val="both"/>
        <w:rPr>
          <w:rFonts w:ascii="Arial" w:eastAsia="Calibri" w:hAnsi="Arial" w:cs="Arial"/>
        </w:rPr>
      </w:pPr>
    </w:p>
    <w:p w:rsidR="00254316" w:rsidRDefault="00254316" w:rsidP="00A77717">
      <w:pPr>
        <w:spacing w:after="0" w:line="240" w:lineRule="auto"/>
        <w:jc w:val="both"/>
        <w:rPr>
          <w:rFonts w:ascii="Arial" w:eastAsia="Calibri" w:hAnsi="Arial" w:cs="Arial"/>
        </w:rPr>
      </w:pPr>
    </w:p>
    <w:p w:rsidR="00254316" w:rsidRDefault="00254316" w:rsidP="00A77717">
      <w:pPr>
        <w:spacing w:after="0" w:line="240" w:lineRule="auto"/>
        <w:jc w:val="both"/>
        <w:rPr>
          <w:rFonts w:ascii="Arial" w:eastAsia="Calibri" w:hAnsi="Arial" w:cs="Arial"/>
        </w:rPr>
      </w:pPr>
    </w:p>
    <w:p w:rsidR="00254316" w:rsidRDefault="00254316" w:rsidP="00A77717">
      <w:pPr>
        <w:spacing w:after="0" w:line="240" w:lineRule="auto"/>
        <w:jc w:val="both"/>
        <w:rPr>
          <w:rFonts w:ascii="Arial" w:eastAsia="Calibri" w:hAnsi="Arial" w:cs="Arial"/>
        </w:rPr>
      </w:pPr>
    </w:p>
    <w:p w:rsidR="00254316" w:rsidRDefault="00254316" w:rsidP="00A77717">
      <w:pPr>
        <w:spacing w:after="0" w:line="240" w:lineRule="auto"/>
        <w:jc w:val="both"/>
        <w:rPr>
          <w:rFonts w:ascii="Arial" w:eastAsia="Calibri" w:hAnsi="Arial" w:cs="Arial"/>
        </w:rPr>
      </w:pPr>
    </w:p>
    <w:p w:rsidR="00254316" w:rsidRDefault="00254316" w:rsidP="00A77717">
      <w:pPr>
        <w:spacing w:after="0" w:line="240" w:lineRule="auto"/>
        <w:jc w:val="both"/>
        <w:rPr>
          <w:rFonts w:ascii="Arial" w:eastAsia="Calibri" w:hAnsi="Arial" w:cs="Arial"/>
        </w:rPr>
      </w:pPr>
    </w:p>
    <w:p w:rsidR="00254316" w:rsidRDefault="00254316" w:rsidP="00A77717">
      <w:pPr>
        <w:spacing w:after="0" w:line="240" w:lineRule="auto"/>
        <w:jc w:val="both"/>
        <w:rPr>
          <w:rFonts w:ascii="Arial" w:eastAsia="Calibri" w:hAnsi="Arial" w:cs="Arial"/>
        </w:rPr>
      </w:pPr>
    </w:p>
    <w:p w:rsidR="00254316" w:rsidRDefault="00254316" w:rsidP="00A77717">
      <w:pPr>
        <w:spacing w:after="0" w:line="240" w:lineRule="auto"/>
        <w:jc w:val="both"/>
        <w:rPr>
          <w:rFonts w:ascii="Arial" w:eastAsia="Calibri" w:hAnsi="Arial" w:cs="Arial"/>
        </w:rPr>
      </w:pPr>
    </w:p>
    <w:p w:rsidR="00254316" w:rsidRDefault="00254316" w:rsidP="00A77717">
      <w:pPr>
        <w:spacing w:after="0" w:line="240" w:lineRule="auto"/>
        <w:jc w:val="both"/>
        <w:rPr>
          <w:rFonts w:ascii="Arial" w:eastAsia="Calibri" w:hAnsi="Arial" w:cs="Arial"/>
        </w:rPr>
      </w:pPr>
    </w:p>
    <w:p w:rsidR="00254316" w:rsidRDefault="00254316" w:rsidP="00A77717">
      <w:pPr>
        <w:spacing w:after="0" w:line="240" w:lineRule="auto"/>
        <w:jc w:val="both"/>
        <w:rPr>
          <w:rFonts w:ascii="Arial" w:eastAsia="Calibri" w:hAnsi="Arial" w:cs="Arial"/>
        </w:rPr>
      </w:pPr>
    </w:p>
    <w:p w:rsidR="00254316" w:rsidRDefault="00254316" w:rsidP="00A77717">
      <w:pPr>
        <w:spacing w:after="0" w:line="240" w:lineRule="auto"/>
        <w:jc w:val="both"/>
        <w:rPr>
          <w:rFonts w:ascii="Arial" w:eastAsia="Calibri" w:hAnsi="Arial" w:cs="Arial"/>
        </w:rPr>
      </w:pPr>
    </w:p>
    <w:p w:rsidR="00254316" w:rsidRDefault="00254316" w:rsidP="00A77717">
      <w:pPr>
        <w:spacing w:after="0" w:line="240" w:lineRule="auto"/>
        <w:jc w:val="both"/>
        <w:rPr>
          <w:rFonts w:ascii="Arial" w:eastAsia="Calibri" w:hAnsi="Arial" w:cs="Arial"/>
        </w:rPr>
      </w:pPr>
    </w:p>
    <w:p w:rsidR="00254316" w:rsidRPr="00A77717" w:rsidRDefault="00254316" w:rsidP="00A77717">
      <w:pPr>
        <w:spacing w:after="0" w:line="240" w:lineRule="auto"/>
        <w:jc w:val="both"/>
        <w:rPr>
          <w:rFonts w:ascii="Arial" w:eastAsia="Calibri" w:hAnsi="Arial" w:cs="Arial"/>
        </w:rPr>
      </w:pPr>
    </w:p>
    <w:p w:rsidR="0022122B" w:rsidRDefault="00A77717" w:rsidP="001A0339">
      <w:pPr>
        <w:numPr>
          <w:ilvl w:val="0"/>
          <w:numId w:val="4"/>
        </w:numPr>
        <w:spacing w:after="0" w:line="300" w:lineRule="atLeast"/>
        <w:contextualSpacing/>
        <w:jc w:val="both"/>
        <w:rPr>
          <w:rFonts w:ascii="Arial" w:eastAsia="Calibri" w:hAnsi="Arial" w:cs="Arial"/>
          <w:b/>
        </w:rPr>
      </w:pPr>
      <w:r w:rsidRPr="003B3550">
        <w:rPr>
          <w:rFonts w:ascii="Arial" w:eastAsia="Calibri" w:hAnsi="Arial" w:cs="Arial"/>
          <w:b/>
        </w:rPr>
        <w:t>NASTAVNI PLAN  I PROGRAM</w:t>
      </w:r>
    </w:p>
    <w:p w:rsidR="00254316" w:rsidRPr="001A0339" w:rsidRDefault="00254316" w:rsidP="00254316">
      <w:pPr>
        <w:spacing w:after="0" w:line="300" w:lineRule="atLeast"/>
        <w:ind w:left="360"/>
        <w:contextualSpacing/>
        <w:jc w:val="both"/>
        <w:rPr>
          <w:rFonts w:ascii="Arial" w:eastAsia="Calibri" w:hAnsi="Arial" w:cs="Arial"/>
          <w:b/>
        </w:rPr>
      </w:pPr>
    </w:p>
    <w:p w:rsidR="00A77717" w:rsidRPr="003D2837" w:rsidRDefault="003D2837" w:rsidP="003D2837">
      <w:pPr>
        <w:pStyle w:val="ListParagraph"/>
        <w:numPr>
          <w:ilvl w:val="1"/>
          <w:numId w:val="4"/>
        </w:numPr>
        <w:tabs>
          <w:tab w:val="left" w:pos="284"/>
        </w:tabs>
        <w:spacing w:after="0" w:line="240" w:lineRule="auto"/>
        <w:jc w:val="both"/>
        <w:rPr>
          <w:rFonts w:ascii="Arial" w:eastAsia="Times New Roman" w:hAnsi="Arial" w:cs="Arial"/>
          <w:b/>
          <w:lang w:eastAsia="hr-HR"/>
        </w:rPr>
      </w:pPr>
      <w:r w:rsidRPr="003D2837">
        <w:rPr>
          <w:rFonts w:ascii="Arial" w:eastAsia="Times New Roman" w:hAnsi="Arial" w:cs="Arial"/>
          <w:b/>
          <w:lang w:eastAsia="hr-HR"/>
        </w:rPr>
        <w:t>NASTAVNI PLAN</w:t>
      </w:r>
      <w:r>
        <w:rPr>
          <w:rFonts w:ascii="Arial" w:eastAsia="Times New Roman" w:hAnsi="Arial" w:cs="Arial"/>
          <w:b/>
          <w:lang w:eastAsia="hr-HR"/>
        </w:rPr>
        <w:t xml:space="preserve"> </w:t>
      </w:r>
      <w:r w:rsidR="00254316">
        <w:rPr>
          <w:rFonts w:ascii="Arial" w:eastAsia="Times New Roman" w:hAnsi="Arial" w:cs="Arial"/>
          <w:b/>
          <w:lang w:eastAsia="hr-HR"/>
        </w:rPr>
        <w:t>–</w:t>
      </w:r>
      <w:r>
        <w:rPr>
          <w:rFonts w:ascii="Arial" w:eastAsia="Times New Roman" w:hAnsi="Arial" w:cs="Arial"/>
          <w:b/>
          <w:lang w:eastAsia="hr-HR"/>
        </w:rPr>
        <w:t xml:space="preserve"> </w:t>
      </w:r>
      <w:r w:rsidR="00254316">
        <w:rPr>
          <w:rFonts w:ascii="Arial" w:eastAsia="Times New Roman" w:hAnsi="Arial" w:cs="Arial"/>
          <w:b/>
          <w:lang w:eastAsia="hr-HR"/>
        </w:rPr>
        <w:t>za redovito obrazovanje</w:t>
      </w:r>
    </w:p>
    <w:p w:rsidR="00A77717" w:rsidRPr="00A77717" w:rsidRDefault="00A77717" w:rsidP="00A77717">
      <w:pPr>
        <w:tabs>
          <w:tab w:val="left" w:pos="284"/>
        </w:tabs>
        <w:spacing w:after="0" w:line="240" w:lineRule="auto"/>
        <w:ind w:left="360"/>
        <w:jc w:val="both"/>
        <w:rPr>
          <w:rFonts w:ascii="Arial" w:eastAsia="Times New Roman" w:hAnsi="Arial" w:cs="Arial"/>
          <w:b/>
          <w:color w:val="FF0000"/>
          <w:sz w:val="20"/>
          <w:szCs w:val="20"/>
          <w:lang w:eastAsia="hr-HR"/>
        </w:rPr>
      </w:pPr>
    </w:p>
    <w:tbl>
      <w:tblPr>
        <w:tblStyle w:val="TableGrid"/>
        <w:tblW w:w="10774" w:type="dxa"/>
        <w:tblInd w:w="-601" w:type="dxa"/>
        <w:tblLayout w:type="fixed"/>
        <w:tblLook w:val="04A0" w:firstRow="1" w:lastRow="0" w:firstColumn="1" w:lastColumn="0" w:noHBand="0" w:noVBand="1"/>
      </w:tblPr>
      <w:tblGrid>
        <w:gridCol w:w="733"/>
        <w:gridCol w:w="258"/>
        <w:gridCol w:w="1408"/>
        <w:gridCol w:w="532"/>
        <w:gridCol w:w="425"/>
        <w:gridCol w:w="283"/>
        <w:gridCol w:w="328"/>
        <w:gridCol w:w="425"/>
        <w:gridCol w:w="524"/>
        <w:gridCol w:w="425"/>
        <w:gridCol w:w="284"/>
        <w:gridCol w:w="284"/>
        <w:gridCol w:w="571"/>
        <w:gridCol w:w="567"/>
        <w:gridCol w:w="426"/>
        <w:gridCol w:w="283"/>
        <w:gridCol w:w="322"/>
        <w:gridCol w:w="564"/>
        <w:gridCol w:w="567"/>
        <w:gridCol w:w="425"/>
        <w:gridCol w:w="286"/>
        <w:gridCol w:w="285"/>
        <w:gridCol w:w="144"/>
        <w:gridCol w:w="425"/>
      </w:tblGrid>
      <w:tr w:rsidR="006B4507" w:rsidRPr="00A77717" w:rsidTr="007440BE">
        <w:trPr>
          <w:trHeight w:val="283"/>
        </w:trPr>
        <w:tc>
          <w:tcPr>
            <w:tcW w:w="10774" w:type="dxa"/>
            <w:gridSpan w:val="24"/>
            <w:tcBorders>
              <w:top w:val="single" w:sz="12" w:space="0" w:color="auto"/>
              <w:left w:val="single" w:sz="12" w:space="0" w:color="auto"/>
              <w:bottom w:val="single" w:sz="4" w:space="0" w:color="auto"/>
              <w:right w:val="single" w:sz="12" w:space="0" w:color="auto"/>
            </w:tcBorders>
            <w:shd w:val="clear" w:color="auto" w:fill="EEECE1" w:themeFill="background2"/>
          </w:tcPr>
          <w:p w:rsidR="006B4507" w:rsidRDefault="00290093" w:rsidP="00A77717">
            <w:pPr>
              <w:rPr>
                <w:b/>
                <w:bCs/>
              </w:rPr>
            </w:pPr>
            <w:r>
              <w:rPr>
                <w:b/>
                <w:bCs/>
              </w:rPr>
              <w:t>A. OPĆEOBRAZOVNI DIO</w:t>
            </w:r>
          </w:p>
        </w:tc>
      </w:tr>
      <w:tr w:rsidR="008D1BAB" w:rsidRPr="00A77717" w:rsidTr="007440BE">
        <w:trPr>
          <w:trHeight w:val="259"/>
        </w:trPr>
        <w:tc>
          <w:tcPr>
            <w:tcW w:w="733" w:type="dxa"/>
            <w:vMerge w:val="restart"/>
            <w:tcBorders>
              <w:top w:val="single" w:sz="12" w:space="0" w:color="auto"/>
              <w:left w:val="single" w:sz="12" w:space="0" w:color="auto"/>
              <w:right w:val="single" w:sz="12" w:space="0" w:color="auto"/>
            </w:tcBorders>
            <w:shd w:val="clear" w:color="auto" w:fill="EAF1DD" w:themeFill="accent3" w:themeFillTint="33"/>
            <w:textDirection w:val="btLr"/>
          </w:tcPr>
          <w:p w:rsidR="00F6549F" w:rsidRPr="00A77717" w:rsidRDefault="00290093" w:rsidP="00290093">
            <w:pPr>
              <w:ind w:left="113" w:right="113"/>
              <w:rPr>
                <w:b/>
                <w:bCs/>
              </w:rPr>
            </w:pPr>
            <w:r>
              <w:rPr>
                <w:b/>
                <w:bCs/>
              </w:rPr>
              <w:t>MODUL</w:t>
            </w:r>
          </w:p>
        </w:tc>
        <w:tc>
          <w:tcPr>
            <w:tcW w:w="1666" w:type="dxa"/>
            <w:gridSpan w:val="2"/>
            <w:vMerge w:val="restart"/>
            <w:tcBorders>
              <w:top w:val="single" w:sz="12" w:space="0" w:color="auto"/>
              <w:left w:val="single" w:sz="12" w:space="0" w:color="auto"/>
              <w:right w:val="single" w:sz="12" w:space="0" w:color="auto"/>
            </w:tcBorders>
            <w:shd w:val="clear" w:color="auto" w:fill="DBE5F1" w:themeFill="accent1" w:themeFillTint="33"/>
            <w:hideMark/>
          </w:tcPr>
          <w:p w:rsidR="00F6549F" w:rsidRPr="00A77717" w:rsidRDefault="00F6549F" w:rsidP="00A77717">
            <w:pPr>
              <w:rPr>
                <w:b/>
                <w:bCs/>
              </w:rPr>
            </w:pPr>
            <w:r w:rsidRPr="00A77717">
              <w:rPr>
                <w:b/>
                <w:bCs/>
              </w:rPr>
              <w:t> </w:t>
            </w:r>
          </w:p>
          <w:p w:rsidR="00F6549F" w:rsidRPr="00A77717" w:rsidRDefault="00265B2F" w:rsidP="00265B2F">
            <w:pPr>
              <w:jc w:val="center"/>
              <w:rPr>
                <w:b/>
                <w:bCs/>
              </w:rPr>
            </w:pPr>
            <w:r>
              <w:rPr>
                <w:b/>
                <w:bCs/>
              </w:rPr>
              <w:t>Nastavni predmeti</w:t>
            </w:r>
          </w:p>
        </w:tc>
        <w:tc>
          <w:tcPr>
            <w:tcW w:w="8375" w:type="dxa"/>
            <w:gridSpan w:val="21"/>
            <w:tcBorders>
              <w:top w:val="single" w:sz="12" w:space="0" w:color="auto"/>
              <w:left w:val="single" w:sz="12" w:space="0" w:color="auto"/>
              <w:bottom w:val="single" w:sz="4" w:space="0" w:color="auto"/>
              <w:right w:val="single" w:sz="12" w:space="0" w:color="auto"/>
            </w:tcBorders>
            <w:vAlign w:val="center"/>
            <w:hideMark/>
          </w:tcPr>
          <w:p w:rsidR="00F6549F" w:rsidRPr="00290093" w:rsidRDefault="00290093" w:rsidP="00A77717">
            <w:pPr>
              <w:jc w:val="center"/>
              <w:rPr>
                <w:b/>
                <w:bCs/>
                <w:sz w:val="16"/>
                <w:szCs w:val="16"/>
              </w:rPr>
            </w:pPr>
            <w:r>
              <w:rPr>
                <w:b/>
                <w:bCs/>
                <w:sz w:val="16"/>
                <w:szCs w:val="16"/>
              </w:rPr>
              <w:t xml:space="preserve">Broj sati </w:t>
            </w:r>
            <w:r w:rsidR="00A10818">
              <w:rPr>
                <w:b/>
                <w:bCs/>
                <w:sz w:val="16"/>
                <w:szCs w:val="16"/>
              </w:rPr>
              <w:t>(</w:t>
            </w:r>
            <w:r>
              <w:rPr>
                <w:b/>
                <w:bCs/>
                <w:sz w:val="16"/>
                <w:szCs w:val="16"/>
              </w:rPr>
              <w:t>godišnje i tjedno – teorija, vježbe i praktična nastava</w:t>
            </w:r>
            <w:r w:rsidR="00A10818">
              <w:rPr>
                <w:b/>
                <w:bCs/>
                <w:sz w:val="16"/>
                <w:szCs w:val="16"/>
              </w:rPr>
              <w:t>)</w:t>
            </w:r>
            <w:r>
              <w:rPr>
                <w:b/>
                <w:bCs/>
                <w:sz w:val="16"/>
                <w:szCs w:val="16"/>
              </w:rPr>
              <w:t xml:space="preserve"> i broj bodova</w:t>
            </w:r>
          </w:p>
        </w:tc>
      </w:tr>
      <w:tr w:rsidR="00570AF7" w:rsidRPr="00A77717" w:rsidTr="007440BE">
        <w:trPr>
          <w:trHeight w:val="270"/>
        </w:trPr>
        <w:tc>
          <w:tcPr>
            <w:tcW w:w="733" w:type="dxa"/>
            <w:vMerge/>
            <w:tcBorders>
              <w:left w:val="single" w:sz="12" w:space="0" w:color="auto"/>
              <w:right w:val="single" w:sz="12" w:space="0" w:color="auto"/>
            </w:tcBorders>
            <w:shd w:val="clear" w:color="auto" w:fill="EAF1DD" w:themeFill="accent3" w:themeFillTint="33"/>
          </w:tcPr>
          <w:p w:rsidR="00F6549F" w:rsidRPr="00A77717" w:rsidRDefault="00F6549F" w:rsidP="00A77717">
            <w:pPr>
              <w:rPr>
                <w:b/>
                <w:bCs/>
              </w:rPr>
            </w:pPr>
          </w:p>
        </w:tc>
        <w:tc>
          <w:tcPr>
            <w:tcW w:w="1666" w:type="dxa"/>
            <w:gridSpan w:val="2"/>
            <w:vMerge/>
            <w:tcBorders>
              <w:left w:val="single" w:sz="12" w:space="0" w:color="auto"/>
              <w:right w:val="single" w:sz="12" w:space="0" w:color="auto"/>
            </w:tcBorders>
            <w:shd w:val="clear" w:color="auto" w:fill="DBE5F1" w:themeFill="accent1" w:themeFillTint="33"/>
            <w:hideMark/>
          </w:tcPr>
          <w:p w:rsidR="00F6549F" w:rsidRPr="00A77717" w:rsidRDefault="00F6549F" w:rsidP="00A77717">
            <w:pPr>
              <w:rPr>
                <w:b/>
                <w:bCs/>
              </w:rPr>
            </w:pPr>
          </w:p>
        </w:tc>
        <w:tc>
          <w:tcPr>
            <w:tcW w:w="1993" w:type="dxa"/>
            <w:gridSpan w:val="5"/>
            <w:tcBorders>
              <w:top w:val="single" w:sz="12" w:space="0" w:color="auto"/>
              <w:left w:val="single" w:sz="12" w:space="0" w:color="auto"/>
              <w:bottom w:val="single" w:sz="12" w:space="0" w:color="auto"/>
              <w:right w:val="single" w:sz="12" w:space="0" w:color="auto"/>
            </w:tcBorders>
            <w:hideMark/>
          </w:tcPr>
          <w:p w:rsidR="00F6549F" w:rsidRPr="00290093" w:rsidRDefault="00F6549F" w:rsidP="00290093">
            <w:pPr>
              <w:jc w:val="center"/>
              <w:rPr>
                <w:b/>
                <w:bCs/>
                <w:sz w:val="18"/>
                <w:szCs w:val="18"/>
              </w:rPr>
            </w:pPr>
            <w:r w:rsidRPr="00290093">
              <w:rPr>
                <w:b/>
                <w:bCs/>
                <w:sz w:val="18"/>
                <w:szCs w:val="18"/>
              </w:rPr>
              <w:t>1.razred</w:t>
            </w:r>
          </w:p>
        </w:tc>
        <w:tc>
          <w:tcPr>
            <w:tcW w:w="2088" w:type="dxa"/>
            <w:gridSpan w:val="5"/>
            <w:tcBorders>
              <w:top w:val="single" w:sz="12" w:space="0" w:color="auto"/>
              <w:left w:val="single" w:sz="12" w:space="0" w:color="auto"/>
              <w:bottom w:val="single" w:sz="12" w:space="0" w:color="auto"/>
              <w:right w:val="single" w:sz="12" w:space="0" w:color="auto"/>
            </w:tcBorders>
            <w:shd w:val="clear" w:color="auto" w:fill="FDE9D9" w:themeFill="accent6" w:themeFillTint="33"/>
            <w:hideMark/>
          </w:tcPr>
          <w:p w:rsidR="00F6549F" w:rsidRPr="00290093" w:rsidRDefault="00F6549F" w:rsidP="00290093">
            <w:pPr>
              <w:jc w:val="center"/>
              <w:rPr>
                <w:b/>
                <w:bCs/>
                <w:sz w:val="18"/>
                <w:szCs w:val="18"/>
              </w:rPr>
            </w:pPr>
            <w:r w:rsidRPr="00290093">
              <w:rPr>
                <w:b/>
                <w:bCs/>
                <w:sz w:val="18"/>
                <w:szCs w:val="18"/>
              </w:rPr>
              <w:t>2.razred</w:t>
            </w:r>
          </w:p>
        </w:tc>
        <w:tc>
          <w:tcPr>
            <w:tcW w:w="2162" w:type="dxa"/>
            <w:gridSpan w:val="5"/>
            <w:tcBorders>
              <w:top w:val="single" w:sz="12" w:space="0" w:color="auto"/>
              <w:left w:val="single" w:sz="12" w:space="0" w:color="auto"/>
              <w:bottom w:val="single" w:sz="12" w:space="0" w:color="auto"/>
              <w:right w:val="single" w:sz="12" w:space="0" w:color="auto"/>
            </w:tcBorders>
            <w:hideMark/>
          </w:tcPr>
          <w:p w:rsidR="00F6549F" w:rsidRPr="00290093" w:rsidRDefault="00F6549F" w:rsidP="00290093">
            <w:pPr>
              <w:jc w:val="center"/>
              <w:rPr>
                <w:b/>
                <w:bCs/>
                <w:sz w:val="18"/>
                <w:szCs w:val="18"/>
              </w:rPr>
            </w:pPr>
            <w:r w:rsidRPr="00290093">
              <w:rPr>
                <w:b/>
                <w:bCs/>
                <w:sz w:val="18"/>
                <w:szCs w:val="18"/>
              </w:rPr>
              <w:t>3.razred</w:t>
            </w:r>
          </w:p>
        </w:tc>
        <w:tc>
          <w:tcPr>
            <w:tcW w:w="2132" w:type="dxa"/>
            <w:gridSpan w:val="6"/>
            <w:tcBorders>
              <w:top w:val="single" w:sz="12" w:space="0" w:color="auto"/>
              <w:left w:val="single" w:sz="12" w:space="0" w:color="auto"/>
              <w:bottom w:val="single" w:sz="12" w:space="0" w:color="auto"/>
              <w:right w:val="single" w:sz="12" w:space="0" w:color="auto"/>
            </w:tcBorders>
            <w:shd w:val="clear" w:color="auto" w:fill="DAEEF3" w:themeFill="accent5" w:themeFillTint="33"/>
            <w:hideMark/>
          </w:tcPr>
          <w:p w:rsidR="00F6549F" w:rsidRPr="00290093" w:rsidRDefault="00F6549F" w:rsidP="00290093">
            <w:pPr>
              <w:jc w:val="center"/>
              <w:rPr>
                <w:b/>
                <w:bCs/>
                <w:sz w:val="18"/>
                <w:szCs w:val="18"/>
              </w:rPr>
            </w:pPr>
            <w:r w:rsidRPr="00290093">
              <w:rPr>
                <w:b/>
                <w:bCs/>
                <w:sz w:val="18"/>
                <w:szCs w:val="18"/>
              </w:rPr>
              <w:t>4.razred</w:t>
            </w:r>
          </w:p>
        </w:tc>
      </w:tr>
      <w:tr w:rsidR="00265B2F" w:rsidRPr="00A77717" w:rsidTr="007440BE">
        <w:trPr>
          <w:trHeight w:val="422"/>
        </w:trPr>
        <w:tc>
          <w:tcPr>
            <w:tcW w:w="733" w:type="dxa"/>
            <w:vMerge/>
            <w:tcBorders>
              <w:left w:val="single" w:sz="12" w:space="0" w:color="auto"/>
              <w:right w:val="single" w:sz="12" w:space="0" w:color="auto"/>
            </w:tcBorders>
            <w:shd w:val="clear" w:color="auto" w:fill="EAF1DD" w:themeFill="accent3" w:themeFillTint="33"/>
          </w:tcPr>
          <w:p w:rsidR="00265B2F" w:rsidRPr="00A77717" w:rsidRDefault="00265B2F" w:rsidP="00A77717">
            <w:pPr>
              <w:rPr>
                <w:b/>
                <w:bCs/>
              </w:rPr>
            </w:pPr>
          </w:p>
        </w:tc>
        <w:tc>
          <w:tcPr>
            <w:tcW w:w="1666" w:type="dxa"/>
            <w:gridSpan w:val="2"/>
            <w:vMerge/>
            <w:tcBorders>
              <w:left w:val="single" w:sz="12" w:space="0" w:color="auto"/>
              <w:right w:val="single" w:sz="12" w:space="0" w:color="auto"/>
            </w:tcBorders>
            <w:shd w:val="clear" w:color="auto" w:fill="DBE5F1" w:themeFill="accent1" w:themeFillTint="33"/>
          </w:tcPr>
          <w:p w:rsidR="00265B2F" w:rsidRPr="00A77717" w:rsidRDefault="00265B2F" w:rsidP="00A77717">
            <w:pPr>
              <w:rPr>
                <w:b/>
                <w:bCs/>
              </w:rPr>
            </w:pPr>
          </w:p>
        </w:tc>
        <w:tc>
          <w:tcPr>
            <w:tcW w:w="532" w:type="dxa"/>
            <w:vMerge w:val="restart"/>
            <w:tcBorders>
              <w:top w:val="single" w:sz="12" w:space="0" w:color="auto"/>
              <w:left w:val="single" w:sz="12" w:space="0" w:color="auto"/>
            </w:tcBorders>
            <w:textDirection w:val="btLr"/>
          </w:tcPr>
          <w:p w:rsidR="00265B2F" w:rsidRPr="00570AF7" w:rsidRDefault="00265B2F" w:rsidP="00F6549F">
            <w:pPr>
              <w:ind w:left="113" w:right="113"/>
              <w:rPr>
                <w:bCs/>
                <w:sz w:val="12"/>
                <w:szCs w:val="12"/>
              </w:rPr>
            </w:pPr>
            <w:r w:rsidRPr="00570AF7">
              <w:rPr>
                <w:bCs/>
                <w:sz w:val="12"/>
                <w:szCs w:val="12"/>
              </w:rPr>
              <w:t>godišnje</w:t>
            </w:r>
          </w:p>
        </w:tc>
        <w:tc>
          <w:tcPr>
            <w:tcW w:w="1036" w:type="dxa"/>
            <w:gridSpan w:val="3"/>
            <w:tcBorders>
              <w:top w:val="single" w:sz="12" w:space="0" w:color="auto"/>
            </w:tcBorders>
            <w:vAlign w:val="center"/>
          </w:tcPr>
          <w:p w:rsidR="00265B2F" w:rsidRPr="00570AF7" w:rsidRDefault="00265B2F" w:rsidP="006C29E4">
            <w:pPr>
              <w:jc w:val="center"/>
              <w:rPr>
                <w:bCs/>
                <w:sz w:val="16"/>
                <w:szCs w:val="16"/>
              </w:rPr>
            </w:pPr>
            <w:r w:rsidRPr="00570AF7">
              <w:rPr>
                <w:bCs/>
                <w:sz w:val="16"/>
                <w:szCs w:val="16"/>
              </w:rPr>
              <w:t>tjedno</w:t>
            </w:r>
          </w:p>
        </w:tc>
        <w:tc>
          <w:tcPr>
            <w:tcW w:w="425" w:type="dxa"/>
            <w:vMerge w:val="restart"/>
            <w:tcBorders>
              <w:top w:val="single" w:sz="12" w:space="0" w:color="auto"/>
              <w:right w:val="single" w:sz="12" w:space="0" w:color="auto"/>
            </w:tcBorders>
            <w:textDirection w:val="btLr"/>
          </w:tcPr>
          <w:p w:rsidR="00265B2F" w:rsidRPr="00570AF7" w:rsidRDefault="00265B2F" w:rsidP="00F644A8">
            <w:pPr>
              <w:ind w:left="113" w:right="113"/>
              <w:rPr>
                <w:bCs/>
                <w:sz w:val="12"/>
                <w:szCs w:val="12"/>
              </w:rPr>
            </w:pPr>
            <w:r w:rsidRPr="00570AF7">
              <w:rPr>
                <w:bCs/>
                <w:sz w:val="12"/>
                <w:szCs w:val="12"/>
              </w:rPr>
              <w:t>bodovi</w:t>
            </w:r>
          </w:p>
        </w:tc>
        <w:tc>
          <w:tcPr>
            <w:tcW w:w="524" w:type="dxa"/>
            <w:vMerge w:val="restart"/>
            <w:tcBorders>
              <w:left w:val="single" w:sz="12" w:space="0" w:color="auto"/>
            </w:tcBorders>
            <w:shd w:val="clear" w:color="auto" w:fill="FDE9D9" w:themeFill="accent6" w:themeFillTint="33"/>
            <w:textDirection w:val="btLr"/>
          </w:tcPr>
          <w:p w:rsidR="00265B2F" w:rsidRPr="00570AF7" w:rsidRDefault="00265B2F" w:rsidP="00265B2F">
            <w:pPr>
              <w:ind w:left="113" w:right="113"/>
              <w:rPr>
                <w:bCs/>
                <w:sz w:val="12"/>
                <w:szCs w:val="12"/>
              </w:rPr>
            </w:pPr>
            <w:r w:rsidRPr="00570AF7">
              <w:rPr>
                <w:bCs/>
                <w:sz w:val="12"/>
                <w:szCs w:val="12"/>
              </w:rPr>
              <w:t>godišnje</w:t>
            </w:r>
          </w:p>
        </w:tc>
        <w:tc>
          <w:tcPr>
            <w:tcW w:w="993" w:type="dxa"/>
            <w:gridSpan w:val="3"/>
            <w:shd w:val="clear" w:color="auto" w:fill="FDE9D9" w:themeFill="accent6" w:themeFillTint="33"/>
            <w:vAlign w:val="center"/>
          </w:tcPr>
          <w:p w:rsidR="00265B2F" w:rsidRPr="00570AF7" w:rsidRDefault="00265B2F" w:rsidP="006C29E4">
            <w:pPr>
              <w:jc w:val="center"/>
              <w:rPr>
                <w:bCs/>
                <w:sz w:val="16"/>
                <w:szCs w:val="16"/>
              </w:rPr>
            </w:pPr>
            <w:r w:rsidRPr="00570AF7">
              <w:rPr>
                <w:bCs/>
                <w:sz w:val="16"/>
                <w:szCs w:val="16"/>
              </w:rPr>
              <w:t>tjedno</w:t>
            </w:r>
          </w:p>
        </w:tc>
        <w:tc>
          <w:tcPr>
            <w:tcW w:w="571" w:type="dxa"/>
            <w:vMerge w:val="restart"/>
            <w:tcBorders>
              <w:right w:val="single" w:sz="12" w:space="0" w:color="auto"/>
            </w:tcBorders>
            <w:shd w:val="clear" w:color="auto" w:fill="FDE9D9" w:themeFill="accent6" w:themeFillTint="33"/>
            <w:textDirection w:val="btLr"/>
          </w:tcPr>
          <w:p w:rsidR="00265B2F" w:rsidRPr="00570AF7" w:rsidRDefault="00265B2F" w:rsidP="00265B2F">
            <w:pPr>
              <w:ind w:left="113" w:right="113"/>
              <w:rPr>
                <w:bCs/>
                <w:sz w:val="12"/>
                <w:szCs w:val="12"/>
              </w:rPr>
            </w:pPr>
            <w:r w:rsidRPr="00570AF7">
              <w:rPr>
                <w:bCs/>
                <w:sz w:val="12"/>
                <w:szCs w:val="12"/>
              </w:rPr>
              <w:t>bodovi</w:t>
            </w:r>
          </w:p>
        </w:tc>
        <w:tc>
          <w:tcPr>
            <w:tcW w:w="567" w:type="dxa"/>
            <w:vMerge w:val="restart"/>
            <w:tcBorders>
              <w:left w:val="single" w:sz="12" w:space="0" w:color="auto"/>
            </w:tcBorders>
            <w:textDirection w:val="btLr"/>
          </w:tcPr>
          <w:p w:rsidR="00265B2F" w:rsidRPr="00570AF7" w:rsidRDefault="00265B2F" w:rsidP="00265B2F">
            <w:pPr>
              <w:ind w:left="113" w:right="113"/>
              <w:rPr>
                <w:bCs/>
                <w:sz w:val="12"/>
                <w:szCs w:val="12"/>
              </w:rPr>
            </w:pPr>
            <w:r w:rsidRPr="00570AF7">
              <w:rPr>
                <w:bCs/>
                <w:sz w:val="12"/>
                <w:szCs w:val="12"/>
              </w:rPr>
              <w:t>godišnje</w:t>
            </w:r>
          </w:p>
        </w:tc>
        <w:tc>
          <w:tcPr>
            <w:tcW w:w="1031" w:type="dxa"/>
            <w:gridSpan w:val="3"/>
            <w:vAlign w:val="center"/>
          </w:tcPr>
          <w:p w:rsidR="00265B2F" w:rsidRPr="00570AF7" w:rsidRDefault="00265B2F" w:rsidP="006C29E4">
            <w:pPr>
              <w:jc w:val="center"/>
              <w:rPr>
                <w:bCs/>
                <w:sz w:val="16"/>
                <w:szCs w:val="16"/>
              </w:rPr>
            </w:pPr>
            <w:r w:rsidRPr="00570AF7">
              <w:rPr>
                <w:bCs/>
                <w:sz w:val="16"/>
                <w:szCs w:val="16"/>
              </w:rPr>
              <w:t>tjedno</w:t>
            </w:r>
          </w:p>
        </w:tc>
        <w:tc>
          <w:tcPr>
            <w:tcW w:w="564" w:type="dxa"/>
            <w:vMerge w:val="restart"/>
            <w:tcBorders>
              <w:right w:val="single" w:sz="12" w:space="0" w:color="auto"/>
            </w:tcBorders>
            <w:textDirection w:val="btLr"/>
          </w:tcPr>
          <w:p w:rsidR="00265B2F" w:rsidRPr="00570AF7" w:rsidRDefault="00265B2F" w:rsidP="00265B2F">
            <w:pPr>
              <w:ind w:left="113" w:right="113"/>
              <w:rPr>
                <w:bCs/>
                <w:sz w:val="12"/>
                <w:szCs w:val="12"/>
              </w:rPr>
            </w:pPr>
            <w:r w:rsidRPr="00570AF7">
              <w:rPr>
                <w:bCs/>
                <w:sz w:val="12"/>
                <w:szCs w:val="12"/>
              </w:rPr>
              <w:t>bodovi</w:t>
            </w:r>
          </w:p>
        </w:tc>
        <w:tc>
          <w:tcPr>
            <w:tcW w:w="567" w:type="dxa"/>
            <w:vMerge w:val="restart"/>
            <w:tcBorders>
              <w:top w:val="single" w:sz="12" w:space="0" w:color="auto"/>
              <w:left w:val="single" w:sz="12" w:space="0" w:color="auto"/>
            </w:tcBorders>
            <w:shd w:val="clear" w:color="auto" w:fill="DAEEF3" w:themeFill="accent5" w:themeFillTint="33"/>
            <w:textDirection w:val="btLr"/>
          </w:tcPr>
          <w:p w:rsidR="00265B2F" w:rsidRPr="00570AF7" w:rsidRDefault="00265B2F" w:rsidP="00265B2F">
            <w:pPr>
              <w:ind w:left="113" w:right="113"/>
              <w:rPr>
                <w:bCs/>
                <w:sz w:val="12"/>
                <w:szCs w:val="12"/>
              </w:rPr>
            </w:pPr>
            <w:r w:rsidRPr="00570AF7">
              <w:rPr>
                <w:bCs/>
                <w:sz w:val="12"/>
                <w:szCs w:val="12"/>
              </w:rPr>
              <w:t>godišnje</w:t>
            </w:r>
          </w:p>
        </w:tc>
        <w:tc>
          <w:tcPr>
            <w:tcW w:w="996" w:type="dxa"/>
            <w:gridSpan w:val="3"/>
            <w:tcBorders>
              <w:top w:val="single" w:sz="12" w:space="0" w:color="auto"/>
            </w:tcBorders>
            <w:shd w:val="clear" w:color="auto" w:fill="DAEEF3" w:themeFill="accent5" w:themeFillTint="33"/>
            <w:vAlign w:val="center"/>
          </w:tcPr>
          <w:p w:rsidR="00265B2F" w:rsidRPr="00570AF7" w:rsidRDefault="00265B2F" w:rsidP="006C29E4">
            <w:pPr>
              <w:jc w:val="center"/>
              <w:rPr>
                <w:bCs/>
                <w:sz w:val="16"/>
                <w:szCs w:val="16"/>
              </w:rPr>
            </w:pPr>
            <w:r w:rsidRPr="00570AF7">
              <w:rPr>
                <w:bCs/>
                <w:sz w:val="16"/>
                <w:szCs w:val="16"/>
              </w:rPr>
              <w:t>tjedno</w:t>
            </w:r>
          </w:p>
        </w:tc>
        <w:tc>
          <w:tcPr>
            <w:tcW w:w="569" w:type="dxa"/>
            <w:gridSpan w:val="2"/>
            <w:vMerge w:val="restart"/>
            <w:tcBorders>
              <w:top w:val="single" w:sz="12" w:space="0" w:color="auto"/>
              <w:right w:val="single" w:sz="12" w:space="0" w:color="auto"/>
            </w:tcBorders>
            <w:shd w:val="clear" w:color="auto" w:fill="DAEEF3" w:themeFill="accent5" w:themeFillTint="33"/>
            <w:textDirection w:val="btLr"/>
          </w:tcPr>
          <w:p w:rsidR="00265B2F" w:rsidRPr="00570AF7" w:rsidRDefault="00265B2F" w:rsidP="00265B2F">
            <w:pPr>
              <w:ind w:left="113" w:right="113"/>
              <w:rPr>
                <w:bCs/>
                <w:sz w:val="12"/>
                <w:szCs w:val="12"/>
              </w:rPr>
            </w:pPr>
            <w:r w:rsidRPr="00570AF7">
              <w:rPr>
                <w:bCs/>
                <w:sz w:val="12"/>
                <w:szCs w:val="12"/>
              </w:rPr>
              <w:t>bodovi</w:t>
            </w:r>
          </w:p>
        </w:tc>
      </w:tr>
      <w:tr w:rsidR="00265B2F" w:rsidRPr="00A77717" w:rsidTr="007440BE">
        <w:trPr>
          <w:trHeight w:val="270"/>
        </w:trPr>
        <w:tc>
          <w:tcPr>
            <w:tcW w:w="733" w:type="dxa"/>
            <w:vMerge/>
            <w:tcBorders>
              <w:left w:val="single" w:sz="12" w:space="0" w:color="auto"/>
              <w:bottom w:val="single" w:sz="12" w:space="0" w:color="auto"/>
              <w:right w:val="single" w:sz="12" w:space="0" w:color="auto"/>
            </w:tcBorders>
            <w:shd w:val="clear" w:color="auto" w:fill="EAF1DD" w:themeFill="accent3" w:themeFillTint="33"/>
          </w:tcPr>
          <w:p w:rsidR="00265B2F" w:rsidRPr="00A77717" w:rsidRDefault="00265B2F" w:rsidP="00A77717">
            <w:pPr>
              <w:rPr>
                <w:b/>
                <w:bCs/>
              </w:rPr>
            </w:pPr>
          </w:p>
        </w:tc>
        <w:tc>
          <w:tcPr>
            <w:tcW w:w="1666" w:type="dxa"/>
            <w:gridSpan w:val="2"/>
            <w:vMerge/>
            <w:tcBorders>
              <w:left w:val="single" w:sz="12" w:space="0" w:color="auto"/>
              <w:bottom w:val="single" w:sz="12" w:space="0" w:color="auto"/>
              <w:right w:val="single" w:sz="12" w:space="0" w:color="auto"/>
            </w:tcBorders>
            <w:shd w:val="clear" w:color="auto" w:fill="DBE5F1" w:themeFill="accent1" w:themeFillTint="33"/>
          </w:tcPr>
          <w:p w:rsidR="00265B2F" w:rsidRPr="00A77717" w:rsidRDefault="00265B2F" w:rsidP="00A77717">
            <w:pPr>
              <w:rPr>
                <w:b/>
                <w:bCs/>
              </w:rPr>
            </w:pPr>
          </w:p>
        </w:tc>
        <w:tc>
          <w:tcPr>
            <w:tcW w:w="532" w:type="dxa"/>
            <w:vMerge/>
            <w:tcBorders>
              <w:left w:val="single" w:sz="12" w:space="0" w:color="auto"/>
              <w:bottom w:val="single" w:sz="12" w:space="0" w:color="auto"/>
            </w:tcBorders>
          </w:tcPr>
          <w:p w:rsidR="00265B2F" w:rsidRPr="00F644A8" w:rsidRDefault="00265B2F" w:rsidP="00A77717">
            <w:pPr>
              <w:rPr>
                <w:bCs/>
                <w:sz w:val="16"/>
                <w:szCs w:val="16"/>
              </w:rPr>
            </w:pPr>
          </w:p>
        </w:tc>
        <w:tc>
          <w:tcPr>
            <w:tcW w:w="425" w:type="dxa"/>
            <w:tcBorders>
              <w:bottom w:val="single" w:sz="12" w:space="0" w:color="auto"/>
            </w:tcBorders>
          </w:tcPr>
          <w:p w:rsidR="00265B2F" w:rsidRPr="00F644A8" w:rsidRDefault="00265B2F" w:rsidP="00A77717">
            <w:pPr>
              <w:rPr>
                <w:bCs/>
                <w:sz w:val="16"/>
                <w:szCs w:val="16"/>
              </w:rPr>
            </w:pPr>
            <w:r w:rsidRPr="00F644A8">
              <w:rPr>
                <w:bCs/>
                <w:sz w:val="16"/>
                <w:szCs w:val="16"/>
              </w:rPr>
              <w:t>T</w:t>
            </w:r>
          </w:p>
        </w:tc>
        <w:tc>
          <w:tcPr>
            <w:tcW w:w="283" w:type="dxa"/>
            <w:tcBorders>
              <w:bottom w:val="single" w:sz="12" w:space="0" w:color="auto"/>
            </w:tcBorders>
          </w:tcPr>
          <w:p w:rsidR="00265B2F" w:rsidRPr="00F644A8" w:rsidRDefault="00265B2F" w:rsidP="00A77717">
            <w:pPr>
              <w:rPr>
                <w:bCs/>
                <w:sz w:val="16"/>
                <w:szCs w:val="16"/>
              </w:rPr>
            </w:pPr>
            <w:r w:rsidRPr="00F644A8">
              <w:rPr>
                <w:bCs/>
                <w:sz w:val="16"/>
                <w:szCs w:val="16"/>
              </w:rPr>
              <w:t>V</w:t>
            </w:r>
          </w:p>
        </w:tc>
        <w:tc>
          <w:tcPr>
            <w:tcW w:w="328" w:type="dxa"/>
            <w:tcBorders>
              <w:bottom w:val="single" w:sz="12" w:space="0" w:color="auto"/>
            </w:tcBorders>
          </w:tcPr>
          <w:p w:rsidR="00265B2F" w:rsidRPr="00F644A8" w:rsidRDefault="00265B2F" w:rsidP="00A77717">
            <w:pPr>
              <w:rPr>
                <w:bCs/>
                <w:sz w:val="16"/>
                <w:szCs w:val="16"/>
              </w:rPr>
            </w:pPr>
            <w:r w:rsidRPr="00F644A8">
              <w:rPr>
                <w:bCs/>
                <w:sz w:val="16"/>
                <w:szCs w:val="16"/>
              </w:rPr>
              <w:t>PN</w:t>
            </w:r>
          </w:p>
        </w:tc>
        <w:tc>
          <w:tcPr>
            <w:tcW w:w="425" w:type="dxa"/>
            <w:vMerge/>
            <w:tcBorders>
              <w:bottom w:val="single" w:sz="12" w:space="0" w:color="auto"/>
              <w:right w:val="single" w:sz="12" w:space="0" w:color="auto"/>
            </w:tcBorders>
          </w:tcPr>
          <w:p w:rsidR="00265B2F" w:rsidRPr="00F644A8" w:rsidRDefault="00265B2F" w:rsidP="00A77717">
            <w:pPr>
              <w:rPr>
                <w:b/>
                <w:bCs/>
                <w:sz w:val="16"/>
                <w:szCs w:val="16"/>
              </w:rPr>
            </w:pPr>
          </w:p>
        </w:tc>
        <w:tc>
          <w:tcPr>
            <w:tcW w:w="524" w:type="dxa"/>
            <w:vMerge/>
            <w:tcBorders>
              <w:left w:val="single" w:sz="12" w:space="0" w:color="auto"/>
              <w:bottom w:val="single" w:sz="12" w:space="0" w:color="auto"/>
            </w:tcBorders>
            <w:shd w:val="clear" w:color="auto" w:fill="FDE9D9" w:themeFill="accent6" w:themeFillTint="33"/>
          </w:tcPr>
          <w:p w:rsidR="00265B2F" w:rsidRPr="00A77717" w:rsidRDefault="00265B2F" w:rsidP="00A77717">
            <w:pPr>
              <w:rPr>
                <w:b/>
                <w:bCs/>
              </w:rPr>
            </w:pPr>
          </w:p>
        </w:tc>
        <w:tc>
          <w:tcPr>
            <w:tcW w:w="425" w:type="dxa"/>
            <w:tcBorders>
              <w:bottom w:val="single" w:sz="12" w:space="0" w:color="auto"/>
            </w:tcBorders>
            <w:shd w:val="clear" w:color="auto" w:fill="FDE9D9" w:themeFill="accent6" w:themeFillTint="33"/>
          </w:tcPr>
          <w:p w:rsidR="00265B2F" w:rsidRPr="00F644A8" w:rsidRDefault="00265B2F" w:rsidP="00265B2F">
            <w:pPr>
              <w:rPr>
                <w:bCs/>
                <w:sz w:val="16"/>
                <w:szCs w:val="16"/>
              </w:rPr>
            </w:pPr>
            <w:r w:rsidRPr="00F644A8">
              <w:rPr>
                <w:bCs/>
                <w:sz w:val="16"/>
                <w:szCs w:val="16"/>
              </w:rPr>
              <w:t>T</w:t>
            </w:r>
          </w:p>
        </w:tc>
        <w:tc>
          <w:tcPr>
            <w:tcW w:w="284" w:type="dxa"/>
            <w:tcBorders>
              <w:bottom w:val="single" w:sz="12" w:space="0" w:color="auto"/>
            </w:tcBorders>
            <w:shd w:val="clear" w:color="auto" w:fill="FDE9D9" w:themeFill="accent6" w:themeFillTint="33"/>
          </w:tcPr>
          <w:p w:rsidR="00265B2F" w:rsidRPr="00F644A8" w:rsidRDefault="00265B2F" w:rsidP="00265B2F">
            <w:pPr>
              <w:rPr>
                <w:bCs/>
                <w:sz w:val="16"/>
                <w:szCs w:val="16"/>
              </w:rPr>
            </w:pPr>
            <w:r w:rsidRPr="00F644A8">
              <w:rPr>
                <w:bCs/>
                <w:sz w:val="16"/>
                <w:szCs w:val="16"/>
              </w:rPr>
              <w:t>V</w:t>
            </w:r>
          </w:p>
        </w:tc>
        <w:tc>
          <w:tcPr>
            <w:tcW w:w="284" w:type="dxa"/>
            <w:tcBorders>
              <w:bottom w:val="single" w:sz="12" w:space="0" w:color="auto"/>
            </w:tcBorders>
            <w:shd w:val="clear" w:color="auto" w:fill="FDE9D9" w:themeFill="accent6" w:themeFillTint="33"/>
          </w:tcPr>
          <w:p w:rsidR="00265B2F" w:rsidRPr="00F644A8" w:rsidRDefault="00265B2F" w:rsidP="00265B2F">
            <w:pPr>
              <w:rPr>
                <w:bCs/>
                <w:sz w:val="16"/>
                <w:szCs w:val="16"/>
              </w:rPr>
            </w:pPr>
            <w:r w:rsidRPr="00F644A8">
              <w:rPr>
                <w:bCs/>
                <w:sz w:val="16"/>
                <w:szCs w:val="16"/>
              </w:rPr>
              <w:t>PN</w:t>
            </w:r>
          </w:p>
        </w:tc>
        <w:tc>
          <w:tcPr>
            <w:tcW w:w="571" w:type="dxa"/>
            <w:vMerge/>
            <w:tcBorders>
              <w:bottom w:val="single" w:sz="12" w:space="0" w:color="auto"/>
              <w:right w:val="single" w:sz="12" w:space="0" w:color="auto"/>
            </w:tcBorders>
            <w:shd w:val="clear" w:color="auto" w:fill="FDE9D9" w:themeFill="accent6" w:themeFillTint="33"/>
          </w:tcPr>
          <w:p w:rsidR="00265B2F" w:rsidRPr="00A77717" w:rsidRDefault="00265B2F" w:rsidP="00A77717">
            <w:pPr>
              <w:rPr>
                <w:b/>
                <w:bCs/>
              </w:rPr>
            </w:pPr>
          </w:p>
        </w:tc>
        <w:tc>
          <w:tcPr>
            <w:tcW w:w="567" w:type="dxa"/>
            <w:vMerge/>
            <w:tcBorders>
              <w:left w:val="single" w:sz="12" w:space="0" w:color="auto"/>
              <w:bottom w:val="single" w:sz="12" w:space="0" w:color="auto"/>
            </w:tcBorders>
          </w:tcPr>
          <w:p w:rsidR="00265B2F" w:rsidRPr="00A77717" w:rsidRDefault="00265B2F" w:rsidP="00A77717">
            <w:pPr>
              <w:rPr>
                <w:b/>
                <w:bCs/>
              </w:rPr>
            </w:pPr>
          </w:p>
        </w:tc>
        <w:tc>
          <w:tcPr>
            <w:tcW w:w="426" w:type="dxa"/>
            <w:tcBorders>
              <w:bottom w:val="single" w:sz="12" w:space="0" w:color="auto"/>
            </w:tcBorders>
          </w:tcPr>
          <w:p w:rsidR="00265B2F" w:rsidRPr="00F644A8" w:rsidRDefault="00265B2F" w:rsidP="00265B2F">
            <w:pPr>
              <w:rPr>
                <w:bCs/>
                <w:sz w:val="16"/>
                <w:szCs w:val="16"/>
              </w:rPr>
            </w:pPr>
            <w:r w:rsidRPr="00F644A8">
              <w:rPr>
                <w:bCs/>
                <w:sz w:val="16"/>
                <w:szCs w:val="16"/>
              </w:rPr>
              <w:t>T</w:t>
            </w:r>
          </w:p>
        </w:tc>
        <w:tc>
          <w:tcPr>
            <w:tcW w:w="283" w:type="dxa"/>
            <w:tcBorders>
              <w:bottom w:val="single" w:sz="12" w:space="0" w:color="auto"/>
            </w:tcBorders>
          </w:tcPr>
          <w:p w:rsidR="00265B2F" w:rsidRPr="00F644A8" w:rsidRDefault="00265B2F" w:rsidP="00265B2F">
            <w:pPr>
              <w:rPr>
                <w:bCs/>
                <w:sz w:val="16"/>
                <w:szCs w:val="16"/>
              </w:rPr>
            </w:pPr>
            <w:r w:rsidRPr="00F644A8">
              <w:rPr>
                <w:bCs/>
                <w:sz w:val="16"/>
                <w:szCs w:val="16"/>
              </w:rPr>
              <w:t>V</w:t>
            </w:r>
          </w:p>
        </w:tc>
        <w:tc>
          <w:tcPr>
            <w:tcW w:w="322" w:type="dxa"/>
            <w:tcBorders>
              <w:bottom w:val="single" w:sz="12" w:space="0" w:color="auto"/>
            </w:tcBorders>
          </w:tcPr>
          <w:p w:rsidR="00265B2F" w:rsidRPr="00F644A8" w:rsidRDefault="00265B2F" w:rsidP="00265B2F">
            <w:pPr>
              <w:rPr>
                <w:bCs/>
                <w:sz w:val="16"/>
                <w:szCs w:val="16"/>
              </w:rPr>
            </w:pPr>
            <w:r w:rsidRPr="00F644A8">
              <w:rPr>
                <w:bCs/>
                <w:sz w:val="16"/>
                <w:szCs w:val="16"/>
              </w:rPr>
              <w:t>PN</w:t>
            </w:r>
          </w:p>
        </w:tc>
        <w:tc>
          <w:tcPr>
            <w:tcW w:w="564" w:type="dxa"/>
            <w:vMerge/>
            <w:tcBorders>
              <w:bottom w:val="single" w:sz="12" w:space="0" w:color="auto"/>
              <w:right w:val="single" w:sz="12" w:space="0" w:color="auto"/>
            </w:tcBorders>
          </w:tcPr>
          <w:p w:rsidR="00265B2F" w:rsidRPr="00A77717" w:rsidRDefault="00265B2F" w:rsidP="00A77717">
            <w:pPr>
              <w:rPr>
                <w:b/>
                <w:bCs/>
              </w:rPr>
            </w:pPr>
          </w:p>
        </w:tc>
        <w:tc>
          <w:tcPr>
            <w:tcW w:w="567" w:type="dxa"/>
            <w:vMerge/>
            <w:tcBorders>
              <w:left w:val="single" w:sz="12" w:space="0" w:color="auto"/>
              <w:bottom w:val="single" w:sz="12" w:space="0" w:color="auto"/>
            </w:tcBorders>
            <w:shd w:val="clear" w:color="auto" w:fill="DAEEF3" w:themeFill="accent5" w:themeFillTint="33"/>
          </w:tcPr>
          <w:p w:rsidR="00265B2F" w:rsidRPr="00A77717" w:rsidRDefault="00265B2F" w:rsidP="00A77717">
            <w:pPr>
              <w:rPr>
                <w:b/>
                <w:bCs/>
              </w:rPr>
            </w:pPr>
          </w:p>
        </w:tc>
        <w:tc>
          <w:tcPr>
            <w:tcW w:w="425" w:type="dxa"/>
            <w:tcBorders>
              <w:bottom w:val="single" w:sz="12" w:space="0" w:color="auto"/>
            </w:tcBorders>
            <w:shd w:val="clear" w:color="auto" w:fill="DAEEF3" w:themeFill="accent5" w:themeFillTint="33"/>
          </w:tcPr>
          <w:p w:rsidR="00265B2F" w:rsidRPr="00F644A8" w:rsidRDefault="00265B2F" w:rsidP="00265B2F">
            <w:pPr>
              <w:rPr>
                <w:bCs/>
                <w:sz w:val="16"/>
                <w:szCs w:val="16"/>
              </w:rPr>
            </w:pPr>
            <w:r w:rsidRPr="00F644A8">
              <w:rPr>
                <w:bCs/>
                <w:sz w:val="16"/>
                <w:szCs w:val="16"/>
              </w:rPr>
              <w:t>T</w:t>
            </w:r>
          </w:p>
        </w:tc>
        <w:tc>
          <w:tcPr>
            <w:tcW w:w="286" w:type="dxa"/>
            <w:tcBorders>
              <w:bottom w:val="single" w:sz="12" w:space="0" w:color="auto"/>
            </w:tcBorders>
            <w:shd w:val="clear" w:color="auto" w:fill="DAEEF3" w:themeFill="accent5" w:themeFillTint="33"/>
          </w:tcPr>
          <w:p w:rsidR="00265B2F" w:rsidRPr="00F644A8" w:rsidRDefault="00265B2F" w:rsidP="00265B2F">
            <w:pPr>
              <w:rPr>
                <w:bCs/>
                <w:sz w:val="16"/>
                <w:szCs w:val="16"/>
              </w:rPr>
            </w:pPr>
            <w:r w:rsidRPr="00F644A8">
              <w:rPr>
                <w:bCs/>
                <w:sz w:val="16"/>
                <w:szCs w:val="16"/>
              </w:rPr>
              <w:t>V</w:t>
            </w:r>
          </w:p>
        </w:tc>
        <w:tc>
          <w:tcPr>
            <w:tcW w:w="285" w:type="dxa"/>
            <w:tcBorders>
              <w:bottom w:val="single" w:sz="12" w:space="0" w:color="auto"/>
            </w:tcBorders>
            <w:shd w:val="clear" w:color="auto" w:fill="DAEEF3" w:themeFill="accent5" w:themeFillTint="33"/>
          </w:tcPr>
          <w:p w:rsidR="00265B2F" w:rsidRPr="00F644A8" w:rsidRDefault="00265B2F" w:rsidP="00265B2F">
            <w:pPr>
              <w:rPr>
                <w:bCs/>
                <w:sz w:val="16"/>
                <w:szCs w:val="16"/>
              </w:rPr>
            </w:pPr>
            <w:r w:rsidRPr="00F644A8">
              <w:rPr>
                <w:bCs/>
                <w:sz w:val="16"/>
                <w:szCs w:val="16"/>
              </w:rPr>
              <w:t>PN</w:t>
            </w:r>
          </w:p>
        </w:tc>
        <w:tc>
          <w:tcPr>
            <w:tcW w:w="569" w:type="dxa"/>
            <w:gridSpan w:val="2"/>
            <w:vMerge/>
            <w:tcBorders>
              <w:bottom w:val="single" w:sz="12" w:space="0" w:color="auto"/>
              <w:right w:val="single" w:sz="12" w:space="0" w:color="auto"/>
            </w:tcBorders>
            <w:shd w:val="clear" w:color="auto" w:fill="DAEEF3" w:themeFill="accent5" w:themeFillTint="33"/>
          </w:tcPr>
          <w:p w:rsidR="00265B2F" w:rsidRPr="00A77717" w:rsidRDefault="00265B2F" w:rsidP="00A77717">
            <w:pPr>
              <w:rPr>
                <w:b/>
                <w:bCs/>
              </w:rPr>
            </w:pPr>
          </w:p>
        </w:tc>
      </w:tr>
      <w:tr w:rsidR="00570AF7" w:rsidRPr="00A77717" w:rsidTr="007440BE">
        <w:trPr>
          <w:trHeight w:val="360"/>
        </w:trPr>
        <w:tc>
          <w:tcPr>
            <w:tcW w:w="733" w:type="dxa"/>
            <w:vMerge w:val="restart"/>
            <w:tcBorders>
              <w:top w:val="single" w:sz="12" w:space="0" w:color="auto"/>
              <w:left w:val="single" w:sz="12" w:space="0" w:color="auto"/>
              <w:right w:val="single" w:sz="12" w:space="0" w:color="auto"/>
            </w:tcBorders>
            <w:shd w:val="clear" w:color="auto" w:fill="EAF1DD" w:themeFill="accent3" w:themeFillTint="33"/>
            <w:textDirection w:val="btLr"/>
          </w:tcPr>
          <w:p w:rsidR="00290093" w:rsidRPr="00290093" w:rsidRDefault="00290093" w:rsidP="00290093">
            <w:pPr>
              <w:ind w:left="113" w:right="113"/>
              <w:jc w:val="center"/>
              <w:rPr>
                <w:b/>
              </w:rPr>
            </w:pPr>
            <w:r w:rsidRPr="00290093">
              <w:rPr>
                <w:b/>
              </w:rPr>
              <w:t>OPĆEOBRAZOVNI MODUL</w:t>
            </w:r>
          </w:p>
        </w:tc>
        <w:tc>
          <w:tcPr>
            <w:tcW w:w="1666" w:type="dxa"/>
            <w:gridSpan w:val="2"/>
            <w:tcBorders>
              <w:top w:val="single" w:sz="12" w:space="0" w:color="auto"/>
              <w:left w:val="single" w:sz="12" w:space="0" w:color="auto"/>
              <w:right w:val="single" w:sz="12" w:space="0" w:color="auto"/>
            </w:tcBorders>
            <w:shd w:val="clear" w:color="auto" w:fill="DBE5F1" w:themeFill="accent1" w:themeFillTint="33"/>
            <w:hideMark/>
          </w:tcPr>
          <w:p w:rsidR="00290093" w:rsidRPr="001F2EEE" w:rsidRDefault="00290093">
            <w:pPr>
              <w:rPr>
                <w:color w:val="943634" w:themeColor="accent2" w:themeShade="BF"/>
                <w:sz w:val="18"/>
                <w:szCs w:val="18"/>
              </w:rPr>
            </w:pPr>
            <w:r w:rsidRPr="001F2EEE">
              <w:rPr>
                <w:color w:val="943634" w:themeColor="accent2" w:themeShade="BF"/>
                <w:sz w:val="18"/>
                <w:szCs w:val="18"/>
              </w:rPr>
              <w:t>Hrvatski jezik</w:t>
            </w:r>
          </w:p>
        </w:tc>
        <w:tc>
          <w:tcPr>
            <w:tcW w:w="532" w:type="dxa"/>
            <w:tcBorders>
              <w:top w:val="single" w:sz="12" w:space="0" w:color="auto"/>
              <w:left w:val="single" w:sz="12" w:space="0" w:color="auto"/>
            </w:tcBorders>
            <w:hideMark/>
          </w:tcPr>
          <w:p w:rsidR="00290093" w:rsidRPr="00290093" w:rsidRDefault="00290093" w:rsidP="00265B2F">
            <w:pPr>
              <w:rPr>
                <w:sz w:val="16"/>
                <w:szCs w:val="16"/>
              </w:rPr>
            </w:pPr>
            <w:r w:rsidRPr="00290093">
              <w:rPr>
                <w:sz w:val="16"/>
                <w:szCs w:val="16"/>
              </w:rPr>
              <w:t>105</w:t>
            </w:r>
          </w:p>
        </w:tc>
        <w:tc>
          <w:tcPr>
            <w:tcW w:w="425" w:type="dxa"/>
            <w:tcBorders>
              <w:top w:val="single" w:sz="12" w:space="0" w:color="auto"/>
            </w:tcBorders>
          </w:tcPr>
          <w:p w:rsidR="00290093" w:rsidRPr="00290093" w:rsidRDefault="00290093" w:rsidP="00265B2F">
            <w:pPr>
              <w:rPr>
                <w:sz w:val="16"/>
                <w:szCs w:val="16"/>
              </w:rPr>
            </w:pPr>
            <w:r w:rsidRPr="00290093">
              <w:rPr>
                <w:sz w:val="16"/>
                <w:szCs w:val="16"/>
              </w:rPr>
              <w:t>3</w:t>
            </w:r>
          </w:p>
        </w:tc>
        <w:tc>
          <w:tcPr>
            <w:tcW w:w="283" w:type="dxa"/>
            <w:tcBorders>
              <w:top w:val="single" w:sz="12" w:space="0" w:color="auto"/>
            </w:tcBorders>
          </w:tcPr>
          <w:p w:rsidR="00290093" w:rsidRPr="00290093" w:rsidRDefault="00290093" w:rsidP="00265B2F">
            <w:pPr>
              <w:rPr>
                <w:sz w:val="16"/>
                <w:szCs w:val="16"/>
              </w:rPr>
            </w:pPr>
          </w:p>
        </w:tc>
        <w:tc>
          <w:tcPr>
            <w:tcW w:w="328" w:type="dxa"/>
            <w:tcBorders>
              <w:top w:val="single" w:sz="12" w:space="0" w:color="auto"/>
            </w:tcBorders>
          </w:tcPr>
          <w:p w:rsidR="00290093" w:rsidRPr="00290093" w:rsidRDefault="00290093" w:rsidP="00265B2F">
            <w:pPr>
              <w:rPr>
                <w:sz w:val="16"/>
                <w:szCs w:val="16"/>
              </w:rPr>
            </w:pPr>
          </w:p>
        </w:tc>
        <w:tc>
          <w:tcPr>
            <w:tcW w:w="425" w:type="dxa"/>
            <w:tcBorders>
              <w:top w:val="single" w:sz="12" w:space="0" w:color="auto"/>
              <w:right w:val="single" w:sz="12" w:space="0" w:color="auto"/>
            </w:tcBorders>
          </w:tcPr>
          <w:p w:rsidR="00290093" w:rsidRPr="00290093" w:rsidRDefault="00290093" w:rsidP="00265B2F">
            <w:pPr>
              <w:rPr>
                <w:sz w:val="16"/>
                <w:szCs w:val="16"/>
              </w:rPr>
            </w:pPr>
            <w:r w:rsidRPr="00290093">
              <w:rPr>
                <w:sz w:val="16"/>
                <w:szCs w:val="16"/>
              </w:rPr>
              <w:t>6</w:t>
            </w:r>
          </w:p>
        </w:tc>
        <w:tc>
          <w:tcPr>
            <w:tcW w:w="524" w:type="dxa"/>
            <w:tcBorders>
              <w:top w:val="single" w:sz="12" w:space="0" w:color="auto"/>
              <w:left w:val="single" w:sz="12" w:space="0" w:color="auto"/>
            </w:tcBorders>
            <w:shd w:val="clear" w:color="auto" w:fill="FDE9D9" w:themeFill="accent6" w:themeFillTint="33"/>
          </w:tcPr>
          <w:p w:rsidR="00290093" w:rsidRPr="00290093" w:rsidRDefault="00290093" w:rsidP="00265B2F">
            <w:pPr>
              <w:rPr>
                <w:sz w:val="16"/>
                <w:szCs w:val="16"/>
              </w:rPr>
            </w:pPr>
            <w:r w:rsidRPr="00290093">
              <w:rPr>
                <w:sz w:val="16"/>
                <w:szCs w:val="16"/>
              </w:rPr>
              <w:t>105</w:t>
            </w:r>
          </w:p>
        </w:tc>
        <w:tc>
          <w:tcPr>
            <w:tcW w:w="425" w:type="dxa"/>
            <w:tcBorders>
              <w:top w:val="single" w:sz="12" w:space="0" w:color="auto"/>
            </w:tcBorders>
            <w:shd w:val="clear" w:color="auto" w:fill="FDE9D9" w:themeFill="accent6" w:themeFillTint="33"/>
          </w:tcPr>
          <w:p w:rsidR="00290093" w:rsidRPr="00290093" w:rsidRDefault="00290093" w:rsidP="00265B2F">
            <w:pPr>
              <w:rPr>
                <w:sz w:val="16"/>
                <w:szCs w:val="16"/>
              </w:rPr>
            </w:pPr>
            <w:r w:rsidRPr="00290093">
              <w:rPr>
                <w:sz w:val="16"/>
                <w:szCs w:val="16"/>
              </w:rPr>
              <w:t>3</w:t>
            </w:r>
          </w:p>
        </w:tc>
        <w:tc>
          <w:tcPr>
            <w:tcW w:w="284" w:type="dxa"/>
            <w:tcBorders>
              <w:top w:val="single" w:sz="12" w:space="0" w:color="auto"/>
            </w:tcBorders>
            <w:shd w:val="clear" w:color="auto" w:fill="FDE9D9" w:themeFill="accent6" w:themeFillTint="33"/>
          </w:tcPr>
          <w:p w:rsidR="00290093" w:rsidRPr="00290093" w:rsidRDefault="00290093" w:rsidP="00265B2F">
            <w:pPr>
              <w:rPr>
                <w:sz w:val="16"/>
                <w:szCs w:val="16"/>
              </w:rPr>
            </w:pPr>
          </w:p>
        </w:tc>
        <w:tc>
          <w:tcPr>
            <w:tcW w:w="284" w:type="dxa"/>
            <w:tcBorders>
              <w:top w:val="single" w:sz="12" w:space="0" w:color="auto"/>
            </w:tcBorders>
            <w:shd w:val="clear" w:color="auto" w:fill="FDE9D9" w:themeFill="accent6" w:themeFillTint="33"/>
          </w:tcPr>
          <w:p w:rsidR="00290093" w:rsidRPr="00290093" w:rsidRDefault="00290093" w:rsidP="00265B2F">
            <w:pPr>
              <w:rPr>
                <w:sz w:val="16"/>
                <w:szCs w:val="16"/>
              </w:rPr>
            </w:pPr>
          </w:p>
        </w:tc>
        <w:tc>
          <w:tcPr>
            <w:tcW w:w="571" w:type="dxa"/>
            <w:tcBorders>
              <w:top w:val="single" w:sz="12" w:space="0" w:color="auto"/>
              <w:right w:val="single" w:sz="12" w:space="0" w:color="auto"/>
            </w:tcBorders>
            <w:shd w:val="clear" w:color="auto" w:fill="FDE9D9" w:themeFill="accent6" w:themeFillTint="33"/>
          </w:tcPr>
          <w:p w:rsidR="00290093" w:rsidRPr="00290093" w:rsidRDefault="00290093" w:rsidP="00265B2F">
            <w:pPr>
              <w:rPr>
                <w:sz w:val="16"/>
                <w:szCs w:val="16"/>
              </w:rPr>
            </w:pPr>
            <w:r w:rsidRPr="00290093">
              <w:rPr>
                <w:sz w:val="16"/>
                <w:szCs w:val="16"/>
              </w:rPr>
              <w:t>6</w:t>
            </w:r>
          </w:p>
        </w:tc>
        <w:tc>
          <w:tcPr>
            <w:tcW w:w="567" w:type="dxa"/>
            <w:tcBorders>
              <w:top w:val="single" w:sz="12" w:space="0" w:color="auto"/>
              <w:left w:val="single" w:sz="12" w:space="0" w:color="auto"/>
            </w:tcBorders>
          </w:tcPr>
          <w:p w:rsidR="00290093" w:rsidRPr="00290093" w:rsidRDefault="00290093" w:rsidP="00265B2F">
            <w:pPr>
              <w:rPr>
                <w:sz w:val="16"/>
                <w:szCs w:val="16"/>
              </w:rPr>
            </w:pPr>
            <w:r w:rsidRPr="00290093">
              <w:rPr>
                <w:sz w:val="16"/>
                <w:szCs w:val="16"/>
              </w:rPr>
              <w:t>105</w:t>
            </w:r>
          </w:p>
        </w:tc>
        <w:tc>
          <w:tcPr>
            <w:tcW w:w="426" w:type="dxa"/>
            <w:tcBorders>
              <w:top w:val="single" w:sz="12" w:space="0" w:color="auto"/>
            </w:tcBorders>
          </w:tcPr>
          <w:p w:rsidR="00290093" w:rsidRPr="00290093" w:rsidRDefault="00290093" w:rsidP="00265B2F">
            <w:pPr>
              <w:rPr>
                <w:sz w:val="16"/>
                <w:szCs w:val="16"/>
              </w:rPr>
            </w:pPr>
            <w:r w:rsidRPr="00290093">
              <w:rPr>
                <w:sz w:val="16"/>
                <w:szCs w:val="16"/>
              </w:rPr>
              <w:t>3</w:t>
            </w:r>
          </w:p>
        </w:tc>
        <w:tc>
          <w:tcPr>
            <w:tcW w:w="283" w:type="dxa"/>
            <w:tcBorders>
              <w:top w:val="single" w:sz="12" w:space="0" w:color="auto"/>
            </w:tcBorders>
          </w:tcPr>
          <w:p w:rsidR="00290093" w:rsidRPr="00290093" w:rsidRDefault="00290093" w:rsidP="00265B2F">
            <w:pPr>
              <w:rPr>
                <w:sz w:val="16"/>
                <w:szCs w:val="16"/>
              </w:rPr>
            </w:pPr>
          </w:p>
        </w:tc>
        <w:tc>
          <w:tcPr>
            <w:tcW w:w="322" w:type="dxa"/>
            <w:tcBorders>
              <w:top w:val="single" w:sz="12" w:space="0" w:color="auto"/>
            </w:tcBorders>
          </w:tcPr>
          <w:p w:rsidR="00290093" w:rsidRPr="00290093" w:rsidRDefault="00290093" w:rsidP="00265B2F">
            <w:pPr>
              <w:rPr>
                <w:sz w:val="16"/>
                <w:szCs w:val="16"/>
              </w:rPr>
            </w:pPr>
          </w:p>
        </w:tc>
        <w:tc>
          <w:tcPr>
            <w:tcW w:w="564" w:type="dxa"/>
            <w:tcBorders>
              <w:top w:val="single" w:sz="12" w:space="0" w:color="auto"/>
              <w:right w:val="single" w:sz="12" w:space="0" w:color="auto"/>
            </w:tcBorders>
          </w:tcPr>
          <w:p w:rsidR="00290093" w:rsidRPr="00290093" w:rsidRDefault="00290093" w:rsidP="00265B2F">
            <w:pPr>
              <w:rPr>
                <w:sz w:val="16"/>
                <w:szCs w:val="16"/>
              </w:rPr>
            </w:pPr>
            <w:r w:rsidRPr="00290093">
              <w:rPr>
                <w:sz w:val="16"/>
                <w:szCs w:val="16"/>
              </w:rPr>
              <w:t>6</w:t>
            </w:r>
          </w:p>
        </w:tc>
        <w:tc>
          <w:tcPr>
            <w:tcW w:w="567" w:type="dxa"/>
            <w:tcBorders>
              <w:top w:val="single" w:sz="12" w:space="0" w:color="auto"/>
              <w:left w:val="single" w:sz="12" w:space="0" w:color="auto"/>
            </w:tcBorders>
            <w:shd w:val="clear" w:color="auto" w:fill="DAEEF3" w:themeFill="accent5" w:themeFillTint="33"/>
            <w:hideMark/>
          </w:tcPr>
          <w:p w:rsidR="00290093" w:rsidRPr="00290093" w:rsidRDefault="00290093" w:rsidP="00A77717">
            <w:pPr>
              <w:rPr>
                <w:sz w:val="16"/>
                <w:szCs w:val="16"/>
              </w:rPr>
            </w:pPr>
            <w:r w:rsidRPr="00290093">
              <w:rPr>
                <w:sz w:val="16"/>
                <w:szCs w:val="16"/>
              </w:rPr>
              <w:t>96</w:t>
            </w:r>
          </w:p>
        </w:tc>
        <w:tc>
          <w:tcPr>
            <w:tcW w:w="425" w:type="dxa"/>
            <w:tcBorders>
              <w:top w:val="single" w:sz="12" w:space="0" w:color="auto"/>
            </w:tcBorders>
            <w:shd w:val="clear" w:color="auto" w:fill="DAEEF3" w:themeFill="accent5" w:themeFillTint="33"/>
          </w:tcPr>
          <w:p w:rsidR="00290093" w:rsidRPr="00290093" w:rsidRDefault="00290093" w:rsidP="00A77717">
            <w:pPr>
              <w:rPr>
                <w:sz w:val="16"/>
                <w:szCs w:val="16"/>
              </w:rPr>
            </w:pPr>
            <w:r w:rsidRPr="00290093">
              <w:rPr>
                <w:sz w:val="16"/>
                <w:szCs w:val="16"/>
              </w:rPr>
              <w:t>3</w:t>
            </w:r>
          </w:p>
        </w:tc>
        <w:tc>
          <w:tcPr>
            <w:tcW w:w="286" w:type="dxa"/>
            <w:tcBorders>
              <w:top w:val="single" w:sz="12" w:space="0" w:color="auto"/>
            </w:tcBorders>
            <w:shd w:val="clear" w:color="auto" w:fill="DAEEF3" w:themeFill="accent5" w:themeFillTint="33"/>
          </w:tcPr>
          <w:p w:rsidR="00290093" w:rsidRPr="00290093" w:rsidRDefault="00290093" w:rsidP="00A77717">
            <w:pPr>
              <w:rPr>
                <w:sz w:val="16"/>
                <w:szCs w:val="16"/>
              </w:rPr>
            </w:pPr>
          </w:p>
        </w:tc>
        <w:tc>
          <w:tcPr>
            <w:tcW w:w="285" w:type="dxa"/>
            <w:tcBorders>
              <w:top w:val="single" w:sz="12" w:space="0" w:color="auto"/>
            </w:tcBorders>
            <w:shd w:val="clear" w:color="auto" w:fill="DAEEF3" w:themeFill="accent5" w:themeFillTint="33"/>
          </w:tcPr>
          <w:p w:rsidR="00290093" w:rsidRPr="00290093" w:rsidRDefault="00290093" w:rsidP="00A77717">
            <w:pPr>
              <w:rPr>
                <w:sz w:val="16"/>
                <w:szCs w:val="16"/>
              </w:rPr>
            </w:pPr>
          </w:p>
        </w:tc>
        <w:tc>
          <w:tcPr>
            <w:tcW w:w="569" w:type="dxa"/>
            <w:gridSpan w:val="2"/>
            <w:tcBorders>
              <w:top w:val="single" w:sz="12" w:space="0" w:color="auto"/>
              <w:right w:val="single" w:sz="12" w:space="0" w:color="auto"/>
            </w:tcBorders>
            <w:shd w:val="clear" w:color="auto" w:fill="DAEEF3" w:themeFill="accent5" w:themeFillTint="33"/>
          </w:tcPr>
          <w:p w:rsidR="00290093" w:rsidRPr="00290093" w:rsidRDefault="00290093" w:rsidP="00265B2F">
            <w:pPr>
              <w:rPr>
                <w:sz w:val="16"/>
                <w:szCs w:val="16"/>
              </w:rPr>
            </w:pPr>
            <w:r w:rsidRPr="00290093">
              <w:rPr>
                <w:sz w:val="16"/>
                <w:szCs w:val="16"/>
              </w:rPr>
              <w:t>6</w:t>
            </w:r>
          </w:p>
        </w:tc>
      </w:tr>
      <w:tr w:rsidR="00570AF7" w:rsidRPr="00A77717" w:rsidTr="007440BE">
        <w:trPr>
          <w:trHeight w:val="323"/>
        </w:trPr>
        <w:tc>
          <w:tcPr>
            <w:tcW w:w="733" w:type="dxa"/>
            <w:vMerge/>
            <w:tcBorders>
              <w:left w:val="single" w:sz="12" w:space="0" w:color="auto"/>
              <w:right w:val="single" w:sz="12" w:space="0" w:color="auto"/>
            </w:tcBorders>
            <w:shd w:val="clear" w:color="auto" w:fill="EAF1DD" w:themeFill="accent3" w:themeFillTint="33"/>
          </w:tcPr>
          <w:p w:rsidR="00290093" w:rsidRPr="00A77717" w:rsidRDefault="00290093"/>
        </w:tc>
        <w:tc>
          <w:tcPr>
            <w:tcW w:w="1666" w:type="dxa"/>
            <w:gridSpan w:val="2"/>
            <w:tcBorders>
              <w:left w:val="single" w:sz="12" w:space="0" w:color="auto"/>
              <w:right w:val="single" w:sz="12" w:space="0" w:color="auto"/>
            </w:tcBorders>
            <w:shd w:val="clear" w:color="auto" w:fill="DBE5F1" w:themeFill="accent1" w:themeFillTint="33"/>
            <w:hideMark/>
          </w:tcPr>
          <w:p w:rsidR="00290093" w:rsidRPr="001F2EEE" w:rsidRDefault="00290093">
            <w:pPr>
              <w:rPr>
                <w:color w:val="943634" w:themeColor="accent2" w:themeShade="BF"/>
                <w:sz w:val="18"/>
                <w:szCs w:val="18"/>
              </w:rPr>
            </w:pPr>
            <w:r w:rsidRPr="001F2EEE">
              <w:rPr>
                <w:color w:val="943634" w:themeColor="accent2" w:themeShade="BF"/>
                <w:sz w:val="18"/>
                <w:szCs w:val="18"/>
              </w:rPr>
              <w:t>Engleski jezik</w:t>
            </w:r>
          </w:p>
        </w:tc>
        <w:tc>
          <w:tcPr>
            <w:tcW w:w="532" w:type="dxa"/>
            <w:tcBorders>
              <w:left w:val="single" w:sz="12" w:space="0" w:color="auto"/>
            </w:tcBorders>
          </w:tcPr>
          <w:p w:rsidR="00290093" w:rsidRPr="00F644A8" w:rsidRDefault="00290093" w:rsidP="00265B2F">
            <w:pPr>
              <w:rPr>
                <w:sz w:val="16"/>
                <w:szCs w:val="16"/>
              </w:rPr>
            </w:pPr>
            <w:r w:rsidRPr="00F644A8">
              <w:rPr>
                <w:sz w:val="16"/>
                <w:szCs w:val="16"/>
              </w:rPr>
              <w:t>105</w:t>
            </w:r>
          </w:p>
        </w:tc>
        <w:tc>
          <w:tcPr>
            <w:tcW w:w="425" w:type="dxa"/>
          </w:tcPr>
          <w:p w:rsidR="00290093" w:rsidRPr="00F644A8" w:rsidRDefault="00290093" w:rsidP="00265B2F">
            <w:pPr>
              <w:rPr>
                <w:sz w:val="16"/>
                <w:szCs w:val="16"/>
              </w:rPr>
            </w:pPr>
            <w:r>
              <w:rPr>
                <w:sz w:val="16"/>
                <w:szCs w:val="16"/>
              </w:rPr>
              <w:t>3</w:t>
            </w:r>
          </w:p>
        </w:tc>
        <w:tc>
          <w:tcPr>
            <w:tcW w:w="283" w:type="dxa"/>
          </w:tcPr>
          <w:p w:rsidR="00290093" w:rsidRPr="00F644A8" w:rsidRDefault="00290093" w:rsidP="00265B2F">
            <w:pPr>
              <w:rPr>
                <w:sz w:val="16"/>
                <w:szCs w:val="16"/>
              </w:rPr>
            </w:pPr>
          </w:p>
        </w:tc>
        <w:tc>
          <w:tcPr>
            <w:tcW w:w="328" w:type="dxa"/>
          </w:tcPr>
          <w:p w:rsidR="00290093" w:rsidRPr="00F644A8" w:rsidRDefault="00290093" w:rsidP="00265B2F">
            <w:pPr>
              <w:rPr>
                <w:sz w:val="16"/>
                <w:szCs w:val="16"/>
              </w:rPr>
            </w:pPr>
          </w:p>
        </w:tc>
        <w:tc>
          <w:tcPr>
            <w:tcW w:w="425" w:type="dxa"/>
            <w:tcBorders>
              <w:right w:val="single" w:sz="12" w:space="0" w:color="auto"/>
            </w:tcBorders>
          </w:tcPr>
          <w:p w:rsidR="00290093" w:rsidRPr="00F644A8" w:rsidRDefault="00290093" w:rsidP="00265B2F">
            <w:pPr>
              <w:rPr>
                <w:sz w:val="16"/>
                <w:szCs w:val="16"/>
              </w:rPr>
            </w:pPr>
            <w:r>
              <w:rPr>
                <w:sz w:val="16"/>
                <w:szCs w:val="16"/>
              </w:rPr>
              <w:t>6</w:t>
            </w:r>
          </w:p>
        </w:tc>
        <w:tc>
          <w:tcPr>
            <w:tcW w:w="524" w:type="dxa"/>
            <w:tcBorders>
              <w:left w:val="single" w:sz="12" w:space="0" w:color="auto"/>
            </w:tcBorders>
            <w:shd w:val="clear" w:color="auto" w:fill="FDE9D9" w:themeFill="accent6" w:themeFillTint="33"/>
          </w:tcPr>
          <w:p w:rsidR="00290093" w:rsidRPr="00F644A8" w:rsidRDefault="00290093" w:rsidP="00265B2F">
            <w:pPr>
              <w:rPr>
                <w:sz w:val="16"/>
                <w:szCs w:val="16"/>
              </w:rPr>
            </w:pPr>
            <w:r w:rsidRPr="00F644A8">
              <w:rPr>
                <w:sz w:val="16"/>
                <w:szCs w:val="16"/>
              </w:rPr>
              <w:t>105</w:t>
            </w:r>
          </w:p>
        </w:tc>
        <w:tc>
          <w:tcPr>
            <w:tcW w:w="425" w:type="dxa"/>
            <w:shd w:val="clear" w:color="auto" w:fill="FDE9D9" w:themeFill="accent6" w:themeFillTint="33"/>
          </w:tcPr>
          <w:p w:rsidR="00290093" w:rsidRPr="00F644A8" w:rsidRDefault="00290093" w:rsidP="00265B2F">
            <w:pPr>
              <w:rPr>
                <w:sz w:val="16"/>
                <w:szCs w:val="16"/>
              </w:rPr>
            </w:pPr>
            <w:r>
              <w:rPr>
                <w:sz w:val="16"/>
                <w:szCs w:val="16"/>
              </w:rPr>
              <w:t>3</w:t>
            </w:r>
          </w:p>
        </w:tc>
        <w:tc>
          <w:tcPr>
            <w:tcW w:w="284" w:type="dxa"/>
            <w:shd w:val="clear" w:color="auto" w:fill="FDE9D9" w:themeFill="accent6" w:themeFillTint="33"/>
          </w:tcPr>
          <w:p w:rsidR="00290093" w:rsidRPr="00F644A8" w:rsidRDefault="00290093" w:rsidP="00265B2F">
            <w:pPr>
              <w:rPr>
                <w:sz w:val="16"/>
                <w:szCs w:val="16"/>
              </w:rPr>
            </w:pPr>
          </w:p>
        </w:tc>
        <w:tc>
          <w:tcPr>
            <w:tcW w:w="284" w:type="dxa"/>
            <w:shd w:val="clear" w:color="auto" w:fill="FDE9D9" w:themeFill="accent6" w:themeFillTint="33"/>
          </w:tcPr>
          <w:p w:rsidR="00290093" w:rsidRPr="00F644A8" w:rsidRDefault="00290093" w:rsidP="00265B2F">
            <w:pPr>
              <w:rPr>
                <w:sz w:val="16"/>
                <w:szCs w:val="16"/>
              </w:rPr>
            </w:pPr>
          </w:p>
        </w:tc>
        <w:tc>
          <w:tcPr>
            <w:tcW w:w="571" w:type="dxa"/>
            <w:tcBorders>
              <w:right w:val="single" w:sz="12" w:space="0" w:color="auto"/>
            </w:tcBorders>
            <w:shd w:val="clear" w:color="auto" w:fill="FDE9D9" w:themeFill="accent6" w:themeFillTint="33"/>
          </w:tcPr>
          <w:p w:rsidR="00290093" w:rsidRPr="00F644A8" w:rsidRDefault="00290093" w:rsidP="00265B2F">
            <w:pPr>
              <w:rPr>
                <w:sz w:val="16"/>
                <w:szCs w:val="16"/>
              </w:rPr>
            </w:pPr>
            <w:r>
              <w:rPr>
                <w:sz w:val="16"/>
                <w:szCs w:val="16"/>
              </w:rPr>
              <w:t>6</w:t>
            </w:r>
          </w:p>
        </w:tc>
        <w:tc>
          <w:tcPr>
            <w:tcW w:w="567" w:type="dxa"/>
            <w:tcBorders>
              <w:left w:val="single" w:sz="12" w:space="0" w:color="auto"/>
            </w:tcBorders>
          </w:tcPr>
          <w:p w:rsidR="00290093" w:rsidRPr="00F644A8" w:rsidRDefault="00290093" w:rsidP="00265B2F">
            <w:pPr>
              <w:rPr>
                <w:sz w:val="16"/>
                <w:szCs w:val="16"/>
              </w:rPr>
            </w:pPr>
            <w:r w:rsidRPr="00F644A8">
              <w:rPr>
                <w:sz w:val="16"/>
                <w:szCs w:val="16"/>
              </w:rPr>
              <w:t>105</w:t>
            </w:r>
          </w:p>
        </w:tc>
        <w:tc>
          <w:tcPr>
            <w:tcW w:w="426" w:type="dxa"/>
          </w:tcPr>
          <w:p w:rsidR="00290093" w:rsidRPr="00F644A8" w:rsidRDefault="00290093" w:rsidP="00265B2F">
            <w:pPr>
              <w:rPr>
                <w:sz w:val="16"/>
                <w:szCs w:val="16"/>
              </w:rPr>
            </w:pPr>
            <w:r>
              <w:rPr>
                <w:sz w:val="16"/>
                <w:szCs w:val="16"/>
              </w:rPr>
              <w:t>3</w:t>
            </w:r>
          </w:p>
        </w:tc>
        <w:tc>
          <w:tcPr>
            <w:tcW w:w="283" w:type="dxa"/>
          </w:tcPr>
          <w:p w:rsidR="00290093" w:rsidRPr="00F644A8" w:rsidRDefault="00290093" w:rsidP="00265B2F">
            <w:pPr>
              <w:rPr>
                <w:sz w:val="16"/>
                <w:szCs w:val="16"/>
              </w:rPr>
            </w:pPr>
          </w:p>
        </w:tc>
        <w:tc>
          <w:tcPr>
            <w:tcW w:w="322" w:type="dxa"/>
          </w:tcPr>
          <w:p w:rsidR="00290093" w:rsidRPr="00F644A8" w:rsidRDefault="00290093" w:rsidP="00265B2F">
            <w:pPr>
              <w:rPr>
                <w:sz w:val="16"/>
                <w:szCs w:val="16"/>
              </w:rPr>
            </w:pPr>
          </w:p>
        </w:tc>
        <w:tc>
          <w:tcPr>
            <w:tcW w:w="564" w:type="dxa"/>
            <w:tcBorders>
              <w:right w:val="single" w:sz="12" w:space="0" w:color="auto"/>
            </w:tcBorders>
          </w:tcPr>
          <w:p w:rsidR="00290093" w:rsidRPr="00F644A8" w:rsidRDefault="00290093" w:rsidP="00265B2F">
            <w:pPr>
              <w:rPr>
                <w:sz w:val="16"/>
                <w:szCs w:val="16"/>
              </w:rPr>
            </w:pPr>
            <w:r>
              <w:rPr>
                <w:sz w:val="16"/>
                <w:szCs w:val="16"/>
              </w:rPr>
              <w:t>6</w:t>
            </w:r>
          </w:p>
        </w:tc>
        <w:tc>
          <w:tcPr>
            <w:tcW w:w="567" w:type="dxa"/>
            <w:tcBorders>
              <w:left w:val="single" w:sz="12" w:space="0" w:color="auto"/>
            </w:tcBorders>
            <w:shd w:val="clear" w:color="auto" w:fill="DAEEF3" w:themeFill="accent5" w:themeFillTint="33"/>
            <w:hideMark/>
          </w:tcPr>
          <w:p w:rsidR="00290093" w:rsidRPr="00290093" w:rsidRDefault="00290093" w:rsidP="00265B2F">
            <w:pPr>
              <w:rPr>
                <w:sz w:val="16"/>
                <w:szCs w:val="16"/>
              </w:rPr>
            </w:pPr>
            <w:r w:rsidRPr="00290093">
              <w:rPr>
                <w:sz w:val="16"/>
                <w:szCs w:val="16"/>
              </w:rPr>
              <w:t>96</w:t>
            </w:r>
          </w:p>
        </w:tc>
        <w:tc>
          <w:tcPr>
            <w:tcW w:w="425" w:type="dxa"/>
            <w:shd w:val="clear" w:color="auto" w:fill="DAEEF3" w:themeFill="accent5" w:themeFillTint="33"/>
          </w:tcPr>
          <w:p w:rsidR="00290093" w:rsidRPr="00290093" w:rsidRDefault="00290093" w:rsidP="00265B2F">
            <w:pPr>
              <w:rPr>
                <w:sz w:val="16"/>
                <w:szCs w:val="16"/>
              </w:rPr>
            </w:pPr>
            <w:r w:rsidRPr="00290093">
              <w:rPr>
                <w:sz w:val="16"/>
                <w:szCs w:val="16"/>
              </w:rPr>
              <w:t>3</w:t>
            </w:r>
          </w:p>
        </w:tc>
        <w:tc>
          <w:tcPr>
            <w:tcW w:w="286" w:type="dxa"/>
            <w:shd w:val="clear" w:color="auto" w:fill="DAEEF3" w:themeFill="accent5" w:themeFillTint="33"/>
          </w:tcPr>
          <w:p w:rsidR="00290093" w:rsidRPr="00A77717" w:rsidRDefault="00290093" w:rsidP="00A77717"/>
        </w:tc>
        <w:tc>
          <w:tcPr>
            <w:tcW w:w="285" w:type="dxa"/>
            <w:shd w:val="clear" w:color="auto" w:fill="DAEEF3" w:themeFill="accent5" w:themeFillTint="33"/>
          </w:tcPr>
          <w:p w:rsidR="00290093" w:rsidRPr="00A77717" w:rsidRDefault="00290093" w:rsidP="00A77717"/>
        </w:tc>
        <w:tc>
          <w:tcPr>
            <w:tcW w:w="569" w:type="dxa"/>
            <w:gridSpan w:val="2"/>
            <w:tcBorders>
              <w:right w:val="single" w:sz="12" w:space="0" w:color="auto"/>
            </w:tcBorders>
            <w:shd w:val="clear" w:color="auto" w:fill="DAEEF3" w:themeFill="accent5" w:themeFillTint="33"/>
          </w:tcPr>
          <w:p w:rsidR="00290093" w:rsidRPr="00F644A8" w:rsidRDefault="00290093" w:rsidP="00265B2F">
            <w:pPr>
              <w:rPr>
                <w:sz w:val="16"/>
                <w:szCs w:val="16"/>
              </w:rPr>
            </w:pPr>
            <w:r>
              <w:rPr>
                <w:sz w:val="16"/>
                <w:szCs w:val="16"/>
              </w:rPr>
              <w:t>6</w:t>
            </w:r>
          </w:p>
        </w:tc>
      </w:tr>
      <w:tr w:rsidR="00570AF7" w:rsidRPr="00A77717" w:rsidTr="007440BE">
        <w:trPr>
          <w:trHeight w:val="360"/>
        </w:trPr>
        <w:tc>
          <w:tcPr>
            <w:tcW w:w="733" w:type="dxa"/>
            <w:vMerge/>
            <w:tcBorders>
              <w:left w:val="single" w:sz="12" w:space="0" w:color="auto"/>
              <w:right w:val="single" w:sz="12" w:space="0" w:color="auto"/>
            </w:tcBorders>
            <w:shd w:val="clear" w:color="auto" w:fill="EAF1DD" w:themeFill="accent3" w:themeFillTint="33"/>
          </w:tcPr>
          <w:p w:rsidR="00290093" w:rsidRPr="00A77717" w:rsidRDefault="00290093"/>
        </w:tc>
        <w:tc>
          <w:tcPr>
            <w:tcW w:w="1666" w:type="dxa"/>
            <w:gridSpan w:val="2"/>
            <w:tcBorders>
              <w:left w:val="single" w:sz="12" w:space="0" w:color="auto"/>
              <w:right w:val="single" w:sz="12" w:space="0" w:color="auto"/>
            </w:tcBorders>
            <w:shd w:val="clear" w:color="auto" w:fill="DBE5F1" w:themeFill="accent1" w:themeFillTint="33"/>
            <w:hideMark/>
          </w:tcPr>
          <w:p w:rsidR="00290093" w:rsidRPr="001F2EEE" w:rsidRDefault="00290093">
            <w:pPr>
              <w:rPr>
                <w:color w:val="943634" w:themeColor="accent2" w:themeShade="BF"/>
                <w:sz w:val="18"/>
                <w:szCs w:val="18"/>
              </w:rPr>
            </w:pPr>
            <w:r w:rsidRPr="001F2EEE">
              <w:rPr>
                <w:color w:val="943634" w:themeColor="accent2" w:themeShade="BF"/>
                <w:sz w:val="18"/>
                <w:szCs w:val="18"/>
              </w:rPr>
              <w:t>Matematika</w:t>
            </w:r>
          </w:p>
        </w:tc>
        <w:tc>
          <w:tcPr>
            <w:tcW w:w="532" w:type="dxa"/>
            <w:tcBorders>
              <w:left w:val="single" w:sz="12" w:space="0" w:color="auto"/>
            </w:tcBorders>
          </w:tcPr>
          <w:p w:rsidR="00290093" w:rsidRPr="00F644A8" w:rsidRDefault="00290093" w:rsidP="00265B2F">
            <w:pPr>
              <w:rPr>
                <w:sz w:val="16"/>
                <w:szCs w:val="16"/>
              </w:rPr>
            </w:pPr>
            <w:r w:rsidRPr="00F644A8">
              <w:rPr>
                <w:sz w:val="16"/>
                <w:szCs w:val="16"/>
              </w:rPr>
              <w:t>105</w:t>
            </w:r>
          </w:p>
        </w:tc>
        <w:tc>
          <w:tcPr>
            <w:tcW w:w="425" w:type="dxa"/>
          </w:tcPr>
          <w:p w:rsidR="00290093" w:rsidRPr="00F644A8" w:rsidRDefault="00290093" w:rsidP="00265B2F">
            <w:pPr>
              <w:rPr>
                <w:sz w:val="16"/>
                <w:szCs w:val="16"/>
              </w:rPr>
            </w:pPr>
            <w:r>
              <w:rPr>
                <w:sz w:val="16"/>
                <w:szCs w:val="16"/>
              </w:rPr>
              <w:t>3</w:t>
            </w:r>
          </w:p>
        </w:tc>
        <w:tc>
          <w:tcPr>
            <w:tcW w:w="283" w:type="dxa"/>
          </w:tcPr>
          <w:p w:rsidR="00290093" w:rsidRPr="00F644A8" w:rsidRDefault="00290093" w:rsidP="00265B2F">
            <w:pPr>
              <w:rPr>
                <w:sz w:val="16"/>
                <w:szCs w:val="16"/>
              </w:rPr>
            </w:pPr>
          </w:p>
        </w:tc>
        <w:tc>
          <w:tcPr>
            <w:tcW w:w="328" w:type="dxa"/>
          </w:tcPr>
          <w:p w:rsidR="00290093" w:rsidRPr="00F644A8" w:rsidRDefault="00290093" w:rsidP="00265B2F">
            <w:pPr>
              <w:rPr>
                <w:sz w:val="16"/>
                <w:szCs w:val="16"/>
              </w:rPr>
            </w:pPr>
          </w:p>
        </w:tc>
        <w:tc>
          <w:tcPr>
            <w:tcW w:w="425" w:type="dxa"/>
            <w:tcBorders>
              <w:right w:val="single" w:sz="12" w:space="0" w:color="auto"/>
            </w:tcBorders>
          </w:tcPr>
          <w:p w:rsidR="00290093" w:rsidRPr="00F644A8" w:rsidRDefault="00290093" w:rsidP="00265B2F">
            <w:pPr>
              <w:rPr>
                <w:sz w:val="16"/>
                <w:szCs w:val="16"/>
              </w:rPr>
            </w:pPr>
            <w:r>
              <w:rPr>
                <w:sz w:val="16"/>
                <w:szCs w:val="16"/>
              </w:rPr>
              <w:t>5,5</w:t>
            </w:r>
          </w:p>
        </w:tc>
        <w:tc>
          <w:tcPr>
            <w:tcW w:w="524" w:type="dxa"/>
            <w:tcBorders>
              <w:left w:val="single" w:sz="12" w:space="0" w:color="auto"/>
            </w:tcBorders>
            <w:shd w:val="clear" w:color="auto" w:fill="FDE9D9" w:themeFill="accent6" w:themeFillTint="33"/>
          </w:tcPr>
          <w:p w:rsidR="00290093" w:rsidRPr="00F644A8" w:rsidRDefault="00290093" w:rsidP="00265B2F">
            <w:pPr>
              <w:rPr>
                <w:sz w:val="16"/>
                <w:szCs w:val="16"/>
              </w:rPr>
            </w:pPr>
            <w:r w:rsidRPr="00F644A8">
              <w:rPr>
                <w:sz w:val="16"/>
                <w:szCs w:val="16"/>
              </w:rPr>
              <w:t>105</w:t>
            </w:r>
          </w:p>
        </w:tc>
        <w:tc>
          <w:tcPr>
            <w:tcW w:w="425" w:type="dxa"/>
            <w:shd w:val="clear" w:color="auto" w:fill="FDE9D9" w:themeFill="accent6" w:themeFillTint="33"/>
          </w:tcPr>
          <w:p w:rsidR="00290093" w:rsidRPr="00F644A8" w:rsidRDefault="00290093" w:rsidP="00265B2F">
            <w:pPr>
              <w:rPr>
                <w:sz w:val="16"/>
                <w:szCs w:val="16"/>
              </w:rPr>
            </w:pPr>
            <w:r>
              <w:rPr>
                <w:sz w:val="16"/>
                <w:szCs w:val="16"/>
              </w:rPr>
              <w:t>3</w:t>
            </w:r>
          </w:p>
        </w:tc>
        <w:tc>
          <w:tcPr>
            <w:tcW w:w="284" w:type="dxa"/>
            <w:shd w:val="clear" w:color="auto" w:fill="FDE9D9" w:themeFill="accent6" w:themeFillTint="33"/>
          </w:tcPr>
          <w:p w:rsidR="00290093" w:rsidRPr="00F644A8" w:rsidRDefault="00290093" w:rsidP="00265B2F">
            <w:pPr>
              <w:rPr>
                <w:sz w:val="16"/>
                <w:szCs w:val="16"/>
              </w:rPr>
            </w:pPr>
          </w:p>
        </w:tc>
        <w:tc>
          <w:tcPr>
            <w:tcW w:w="284" w:type="dxa"/>
            <w:shd w:val="clear" w:color="auto" w:fill="FDE9D9" w:themeFill="accent6" w:themeFillTint="33"/>
          </w:tcPr>
          <w:p w:rsidR="00290093" w:rsidRPr="00F644A8" w:rsidRDefault="00290093" w:rsidP="00265B2F">
            <w:pPr>
              <w:rPr>
                <w:sz w:val="16"/>
                <w:szCs w:val="16"/>
              </w:rPr>
            </w:pPr>
          </w:p>
        </w:tc>
        <w:tc>
          <w:tcPr>
            <w:tcW w:w="571" w:type="dxa"/>
            <w:tcBorders>
              <w:right w:val="single" w:sz="12" w:space="0" w:color="auto"/>
            </w:tcBorders>
            <w:shd w:val="clear" w:color="auto" w:fill="FDE9D9" w:themeFill="accent6" w:themeFillTint="33"/>
          </w:tcPr>
          <w:p w:rsidR="00290093" w:rsidRPr="00F644A8" w:rsidRDefault="00290093" w:rsidP="00265B2F">
            <w:pPr>
              <w:rPr>
                <w:sz w:val="16"/>
                <w:szCs w:val="16"/>
              </w:rPr>
            </w:pPr>
            <w:r>
              <w:rPr>
                <w:sz w:val="16"/>
                <w:szCs w:val="16"/>
              </w:rPr>
              <w:t>5,5</w:t>
            </w:r>
          </w:p>
        </w:tc>
        <w:tc>
          <w:tcPr>
            <w:tcW w:w="567" w:type="dxa"/>
            <w:tcBorders>
              <w:left w:val="single" w:sz="12" w:space="0" w:color="auto"/>
            </w:tcBorders>
          </w:tcPr>
          <w:p w:rsidR="00290093" w:rsidRPr="00F644A8" w:rsidRDefault="00290093" w:rsidP="00265B2F">
            <w:pPr>
              <w:rPr>
                <w:sz w:val="16"/>
                <w:szCs w:val="16"/>
              </w:rPr>
            </w:pPr>
            <w:r w:rsidRPr="00F644A8">
              <w:rPr>
                <w:sz w:val="16"/>
                <w:szCs w:val="16"/>
              </w:rPr>
              <w:t>105</w:t>
            </w:r>
          </w:p>
        </w:tc>
        <w:tc>
          <w:tcPr>
            <w:tcW w:w="426" w:type="dxa"/>
          </w:tcPr>
          <w:p w:rsidR="00290093" w:rsidRPr="00F644A8" w:rsidRDefault="00290093" w:rsidP="00265B2F">
            <w:pPr>
              <w:rPr>
                <w:sz w:val="16"/>
                <w:szCs w:val="16"/>
              </w:rPr>
            </w:pPr>
            <w:r>
              <w:rPr>
                <w:sz w:val="16"/>
                <w:szCs w:val="16"/>
              </w:rPr>
              <w:t>3</w:t>
            </w:r>
          </w:p>
        </w:tc>
        <w:tc>
          <w:tcPr>
            <w:tcW w:w="283" w:type="dxa"/>
          </w:tcPr>
          <w:p w:rsidR="00290093" w:rsidRPr="00F644A8" w:rsidRDefault="00290093" w:rsidP="00265B2F">
            <w:pPr>
              <w:rPr>
                <w:sz w:val="16"/>
                <w:szCs w:val="16"/>
              </w:rPr>
            </w:pPr>
          </w:p>
        </w:tc>
        <w:tc>
          <w:tcPr>
            <w:tcW w:w="322" w:type="dxa"/>
          </w:tcPr>
          <w:p w:rsidR="00290093" w:rsidRPr="00F644A8" w:rsidRDefault="00290093" w:rsidP="00265B2F">
            <w:pPr>
              <w:rPr>
                <w:sz w:val="16"/>
                <w:szCs w:val="16"/>
              </w:rPr>
            </w:pPr>
          </w:p>
        </w:tc>
        <w:tc>
          <w:tcPr>
            <w:tcW w:w="564" w:type="dxa"/>
            <w:tcBorders>
              <w:right w:val="single" w:sz="12" w:space="0" w:color="auto"/>
            </w:tcBorders>
          </w:tcPr>
          <w:p w:rsidR="00290093" w:rsidRPr="00F644A8" w:rsidRDefault="00290093" w:rsidP="00265B2F">
            <w:pPr>
              <w:rPr>
                <w:sz w:val="16"/>
                <w:szCs w:val="16"/>
              </w:rPr>
            </w:pPr>
            <w:r>
              <w:rPr>
                <w:sz w:val="16"/>
                <w:szCs w:val="16"/>
              </w:rPr>
              <w:t>5</w:t>
            </w:r>
          </w:p>
        </w:tc>
        <w:tc>
          <w:tcPr>
            <w:tcW w:w="567" w:type="dxa"/>
            <w:tcBorders>
              <w:left w:val="single" w:sz="12" w:space="0" w:color="auto"/>
            </w:tcBorders>
            <w:shd w:val="clear" w:color="auto" w:fill="DAEEF3" w:themeFill="accent5" w:themeFillTint="33"/>
            <w:hideMark/>
          </w:tcPr>
          <w:p w:rsidR="00290093" w:rsidRPr="00290093" w:rsidRDefault="00290093" w:rsidP="00265B2F">
            <w:pPr>
              <w:rPr>
                <w:sz w:val="16"/>
                <w:szCs w:val="16"/>
              </w:rPr>
            </w:pPr>
            <w:r w:rsidRPr="00290093">
              <w:rPr>
                <w:sz w:val="16"/>
                <w:szCs w:val="16"/>
              </w:rPr>
              <w:t>96</w:t>
            </w:r>
          </w:p>
        </w:tc>
        <w:tc>
          <w:tcPr>
            <w:tcW w:w="425" w:type="dxa"/>
            <w:shd w:val="clear" w:color="auto" w:fill="DAEEF3" w:themeFill="accent5" w:themeFillTint="33"/>
          </w:tcPr>
          <w:p w:rsidR="00290093" w:rsidRPr="00290093" w:rsidRDefault="00290093" w:rsidP="00265B2F">
            <w:pPr>
              <w:rPr>
                <w:sz w:val="16"/>
                <w:szCs w:val="16"/>
              </w:rPr>
            </w:pPr>
            <w:r w:rsidRPr="00290093">
              <w:rPr>
                <w:sz w:val="16"/>
                <w:szCs w:val="16"/>
              </w:rPr>
              <w:t>3</w:t>
            </w:r>
          </w:p>
        </w:tc>
        <w:tc>
          <w:tcPr>
            <w:tcW w:w="286" w:type="dxa"/>
            <w:shd w:val="clear" w:color="auto" w:fill="DAEEF3" w:themeFill="accent5" w:themeFillTint="33"/>
          </w:tcPr>
          <w:p w:rsidR="00290093" w:rsidRPr="00A77717" w:rsidRDefault="00290093" w:rsidP="00A77717"/>
        </w:tc>
        <w:tc>
          <w:tcPr>
            <w:tcW w:w="285" w:type="dxa"/>
            <w:shd w:val="clear" w:color="auto" w:fill="DAEEF3" w:themeFill="accent5" w:themeFillTint="33"/>
          </w:tcPr>
          <w:p w:rsidR="00290093" w:rsidRPr="00A77717" w:rsidRDefault="00290093" w:rsidP="00A77717"/>
        </w:tc>
        <w:tc>
          <w:tcPr>
            <w:tcW w:w="569" w:type="dxa"/>
            <w:gridSpan w:val="2"/>
            <w:tcBorders>
              <w:right w:val="single" w:sz="12" w:space="0" w:color="auto"/>
            </w:tcBorders>
            <w:shd w:val="clear" w:color="auto" w:fill="DAEEF3" w:themeFill="accent5" w:themeFillTint="33"/>
          </w:tcPr>
          <w:p w:rsidR="00290093" w:rsidRPr="00F644A8" w:rsidRDefault="00290093" w:rsidP="00265B2F">
            <w:pPr>
              <w:rPr>
                <w:sz w:val="16"/>
                <w:szCs w:val="16"/>
              </w:rPr>
            </w:pPr>
            <w:r>
              <w:rPr>
                <w:sz w:val="16"/>
                <w:szCs w:val="16"/>
              </w:rPr>
              <w:t>5</w:t>
            </w:r>
          </w:p>
        </w:tc>
      </w:tr>
      <w:tr w:rsidR="00570AF7" w:rsidRPr="00A77717" w:rsidTr="007440BE">
        <w:trPr>
          <w:trHeight w:val="360"/>
        </w:trPr>
        <w:tc>
          <w:tcPr>
            <w:tcW w:w="733" w:type="dxa"/>
            <w:vMerge/>
            <w:tcBorders>
              <w:left w:val="single" w:sz="12" w:space="0" w:color="auto"/>
              <w:right w:val="single" w:sz="12" w:space="0" w:color="auto"/>
            </w:tcBorders>
            <w:shd w:val="clear" w:color="auto" w:fill="EAF1DD" w:themeFill="accent3" w:themeFillTint="33"/>
          </w:tcPr>
          <w:p w:rsidR="00290093" w:rsidRPr="00A77717" w:rsidRDefault="00290093"/>
        </w:tc>
        <w:tc>
          <w:tcPr>
            <w:tcW w:w="1666" w:type="dxa"/>
            <w:gridSpan w:val="2"/>
            <w:tcBorders>
              <w:left w:val="single" w:sz="12" w:space="0" w:color="auto"/>
              <w:right w:val="single" w:sz="12" w:space="0" w:color="auto"/>
            </w:tcBorders>
            <w:shd w:val="clear" w:color="auto" w:fill="DBE5F1" w:themeFill="accent1" w:themeFillTint="33"/>
            <w:hideMark/>
          </w:tcPr>
          <w:p w:rsidR="00290093" w:rsidRPr="001F2EEE" w:rsidRDefault="00290093">
            <w:pPr>
              <w:rPr>
                <w:color w:val="943634" w:themeColor="accent2" w:themeShade="BF"/>
                <w:sz w:val="18"/>
                <w:szCs w:val="18"/>
              </w:rPr>
            </w:pPr>
            <w:r w:rsidRPr="001F2EEE">
              <w:rPr>
                <w:color w:val="943634" w:themeColor="accent2" w:themeShade="BF"/>
                <w:sz w:val="18"/>
                <w:szCs w:val="18"/>
              </w:rPr>
              <w:t>Geografija</w:t>
            </w:r>
          </w:p>
        </w:tc>
        <w:tc>
          <w:tcPr>
            <w:tcW w:w="532" w:type="dxa"/>
            <w:tcBorders>
              <w:left w:val="single" w:sz="12" w:space="0" w:color="auto"/>
            </w:tcBorders>
            <w:hideMark/>
          </w:tcPr>
          <w:p w:rsidR="00290093" w:rsidRPr="00290093" w:rsidRDefault="00290093" w:rsidP="00A77717">
            <w:pPr>
              <w:rPr>
                <w:sz w:val="16"/>
                <w:szCs w:val="16"/>
              </w:rPr>
            </w:pPr>
            <w:r w:rsidRPr="00290093">
              <w:rPr>
                <w:sz w:val="16"/>
                <w:szCs w:val="16"/>
              </w:rPr>
              <w:t>70</w:t>
            </w:r>
          </w:p>
        </w:tc>
        <w:tc>
          <w:tcPr>
            <w:tcW w:w="425" w:type="dxa"/>
          </w:tcPr>
          <w:p w:rsidR="00290093" w:rsidRPr="00290093" w:rsidRDefault="00290093" w:rsidP="00F644A8">
            <w:pPr>
              <w:rPr>
                <w:sz w:val="16"/>
                <w:szCs w:val="16"/>
              </w:rPr>
            </w:pPr>
            <w:r w:rsidRPr="00290093">
              <w:rPr>
                <w:sz w:val="16"/>
                <w:szCs w:val="16"/>
              </w:rPr>
              <w:t>2</w:t>
            </w:r>
          </w:p>
        </w:tc>
        <w:tc>
          <w:tcPr>
            <w:tcW w:w="283" w:type="dxa"/>
          </w:tcPr>
          <w:p w:rsidR="00290093" w:rsidRPr="00290093" w:rsidRDefault="00290093" w:rsidP="00F644A8">
            <w:pPr>
              <w:rPr>
                <w:sz w:val="16"/>
                <w:szCs w:val="16"/>
              </w:rPr>
            </w:pPr>
          </w:p>
        </w:tc>
        <w:tc>
          <w:tcPr>
            <w:tcW w:w="328" w:type="dxa"/>
          </w:tcPr>
          <w:p w:rsidR="00290093" w:rsidRPr="00290093" w:rsidRDefault="00290093" w:rsidP="00F644A8">
            <w:pPr>
              <w:rPr>
                <w:sz w:val="16"/>
                <w:szCs w:val="16"/>
              </w:rPr>
            </w:pPr>
          </w:p>
        </w:tc>
        <w:tc>
          <w:tcPr>
            <w:tcW w:w="425" w:type="dxa"/>
            <w:tcBorders>
              <w:right w:val="single" w:sz="12" w:space="0" w:color="auto"/>
            </w:tcBorders>
          </w:tcPr>
          <w:p w:rsidR="00290093" w:rsidRPr="00290093" w:rsidRDefault="00290093" w:rsidP="00265B2F">
            <w:pPr>
              <w:rPr>
                <w:sz w:val="16"/>
                <w:szCs w:val="16"/>
              </w:rPr>
            </w:pPr>
            <w:r w:rsidRPr="00290093">
              <w:rPr>
                <w:sz w:val="16"/>
                <w:szCs w:val="16"/>
              </w:rPr>
              <w:t>5,5</w:t>
            </w:r>
          </w:p>
        </w:tc>
        <w:tc>
          <w:tcPr>
            <w:tcW w:w="524" w:type="dxa"/>
            <w:tcBorders>
              <w:left w:val="single" w:sz="12" w:space="0" w:color="auto"/>
            </w:tcBorders>
            <w:shd w:val="clear" w:color="auto" w:fill="FDE9D9" w:themeFill="accent6" w:themeFillTint="33"/>
            <w:hideMark/>
          </w:tcPr>
          <w:p w:rsidR="00290093" w:rsidRPr="00290093" w:rsidRDefault="00290093" w:rsidP="00A77717">
            <w:pPr>
              <w:rPr>
                <w:sz w:val="16"/>
                <w:szCs w:val="16"/>
              </w:rPr>
            </w:pPr>
            <w:r w:rsidRPr="00290093">
              <w:rPr>
                <w:sz w:val="16"/>
                <w:szCs w:val="16"/>
              </w:rPr>
              <w:t> </w:t>
            </w:r>
          </w:p>
        </w:tc>
        <w:tc>
          <w:tcPr>
            <w:tcW w:w="425" w:type="dxa"/>
            <w:shd w:val="clear" w:color="auto" w:fill="FDE9D9" w:themeFill="accent6" w:themeFillTint="33"/>
          </w:tcPr>
          <w:p w:rsidR="00290093" w:rsidRPr="00290093" w:rsidRDefault="00290093" w:rsidP="00F6549F">
            <w:pPr>
              <w:rPr>
                <w:sz w:val="16"/>
                <w:szCs w:val="16"/>
              </w:rPr>
            </w:pPr>
          </w:p>
        </w:tc>
        <w:tc>
          <w:tcPr>
            <w:tcW w:w="284" w:type="dxa"/>
            <w:shd w:val="clear" w:color="auto" w:fill="FDE9D9" w:themeFill="accent6" w:themeFillTint="33"/>
          </w:tcPr>
          <w:p w:rsidR="00290093" w:rsidRPr="00290093" w:rsidRDefault="00290093" w:rsidP="00F6549F">
            <w:pPr>
              <w:rPr>
                <w:sz w:val="16"/>
                <w:szCs w:val="16"/>
              </w:rPr>
            </w:pPr>
          </w:p>
        </w:tc>
        <w:tc>
          <w:tcPr>
            <w:tcW w:w="284" w:type="dxa"/>
            <w:shd w:val="clear" w:color="auto" w:fill="FDE9D9" w:themeFill="accent6" w:themeFillTint="33"/>
          </w:tcPr>
          <w:p w:rsidR="00290093" w:rsidRPr="00290093" w:rsidRDefault="00290093" w:rsidP="00F6549F">
            <w:pPr>
              <w:rPr>
                <w:sz w:val="16"/>
                <w:szCs w:val="16"/>
              </w:rPr>
            </w:pPr>
          </w:p>
        </w:tc>
        <w:tc>
          <w:tcPr>
            <w:tcW w:w="571" w:type="dxa"/>
            <w:tcBorders>
              <w:right w:val="single" w:sz="12" w:space="0" w:color="auto"/>
            </w:tcBorders>
            <w:shd w:val="clear" w:color="auto" w:fill="FDE9D9" w:themeFill="accent6" w:themeFillTint="33"/>
          </w:tcPr>
          <w:p w:rsidR="00290093" w:rsidRPr="00290093" w:rsidRDefault="00290093" w:rsidP="00F6549F">
            <w:pPr>
              <w:rPr>
                <w:sz w:val="16"/>
                <w:szCs w:val="16"/>
              </w:rPr>
            </w:pPr>
          </w:p>
        </w:tc>
        <w:tc>
          <w:tcPr>
            <w:tcW w:w="567" w:type="dxa"/>
            <w:tcBorders>
              <w:left w:val="single" w:sz="12" w:space="0" w:color="auto"/>
            </w:tcBorders>
            <w:hideMark/>
          </w:tcPr>
          <w:p w:rsidR="00290093" w:rsidRPr="00290093" w:rsidRDefault="00290093" w:rsidP="00A77717">
            <w:pPr>
              <w:rPr>
                <w:sz w:val="16"/>
                <w:szCs w:val="16"/>
              </w:rPr>
            </w:pPr>
            <w:r w:rsidRPr="00290093">
              <w:rPr>
                <w:sz w:val="16"/>
                <w:szCs w:val="16"/>
              </w:rPr>
              <w:t> </w:t>
            </w:r>
          </w:p>
        </w:tc>
        <w:tc>
          <w:tcPr>
            <w:tcW w:w="426" w:type="dxa"/>
          </w:tcPr>
          <w:p w:rsidR="00290093" w:rsidRPr="00290093" w:rsidRDefault="00290093" w:rsidP="00F6549F">
            <w:pPr>
              <w:rPr>
                <w:sz w:val="16"/>
                <w:szCs w:val="16"/>
              </w:rPr>
            </w:pPr>
          </w:p>
        </w:tc>
        <w:tc>
          <w:tcPr>
            <w:tcW w:w="283" w:type="dxa"/>
          </w:tcPr>
          <w:p w:rsidR="00290093" w:rsidRPr="00290093" w:rsidRDefault="00290093" w:rsidP="00F6549F">
            <w:pPr>
              <w:rPr>
                <w:sz w:val="16"/>
                <w:szCs w:val="16"/>
              </w:rPr>
            </w:pPr>
          </w:p>
        </w:tc>
        <w:tc>
          <w:tcPr>
            <w:tcW w:w="322" w:type="dxa"/>
          </w:tcPr>
          <w:p w:rsidR="00290093" w:rsidRPr="00290093" w:rsidRDefault="00290093" w:rsidP="00F6549F">
            <w:pPr>
              <w:rPr>
                <w:sz w:val="16"/>
                <w:szCs w:val="16"/>
              </w:rPr>
            </w:pPr>
          </w:p>
        </w:tc>
        <w:tc>
          <w:tcPr>
            <w:tcW w:w="564" w:type="dxa"/>
            <w:tcBorders>
              <w:right w:val="single" w:sz="12" w:space="0" w:color="auto"/>
            </w:tcBorders>
          </w:tcPr>
          <w:p w:rsidR="00290093" w:rsidRPr="00290093" w:rsidRDefault="00290093" w:rsidP="00F6549F">
            <w:pPr>
              <w:rPr>
                <w:sz w:val="16"/>
                <w:szCs w:val="16"/>
              </w:rPr>
            </w:pPr>
          </w:p>
        </w:tc>
        <w:tc>
          <w:tcPr>
            <w:tcW w:w="567" w:type="dxa"/>
            <w:tcBorders>
              <w:left w:val="single" w:sz="12" w:space="0" w:color="auto"/>
            </w:tcBorders>
            <w:shd w:val="clear" w:color="auto" w:fill="DAEEF3" w:themeFill="accent5" w:themeFillTint="33"/>
            <w:hideMark/>
          </w:tcPr>
          <w:p w:rsidR="00290093" w:rsidRPr="00290093" w:rsidRDefault="00290093" w:rsidP="00A77717">
            <w:pPr>
              <w:rPr>
                <w:sz w:val="16"/>
                <w:szCs w:val="16"/>
              </w:rPr>
            </w:pPr>
            <w:r w:rsidRPr="00290093">
              <w:rPr>
                <w:sz w:val="16"/>
                <w:szCs w:val="16"/>
              </w:rPr>
              <w:t> </w:t>
            </w:r>
          </w:p>
        </w:tc>
        <w:tc>
          <w:tcPr>
            <w:tcW w:w="425" w:type="dxa"/>
            <w:shd w:val="clear" w:color="auto" w:fill="DAEEF3" w:themeFill="accent5" w:themeFillTint="33"/>
          </w:tcPr>
          <w:p w:rsidR="00290093" w:rsidRPr="00290093" w:rsidRDefault="00290093" w:rsidP="00F6549F">
            <w:pPr>
              <w:rPr>
                <w:sz w:val="16"/>
                <w:szCs w:val="16"/>
              </w:rPr>
            </w:pPr>
          </w:p>
        </w:tc>
        <w:tc>
          <w:tcPr>
            <w:tcW w:w="286" w:type="dxa"/>
            <w:shd w:val="clear" w:color="auto" w:fill="DAEEF3" w:themeFill="accent5" w:themeFillTint="33"/>
          </w:tcPr>
          <w:p w:rsidR="00290093" w:rsidRPr="00290093" w:rsidRDefault="00290093" w:rsidP="00F6549F">
            <w:pPr>
              <w:rPr>
                <w:sz w:val="16"/>
                <w:szCs w:val="16"/>
              </w:rPr>
            </w:pPr>
          </w:p>
        </w:tc>
        <w:tc>
          <w:tcPr>
            <w:tcW w:w="285" w:type="dxa"/>
            <w:shd w:val="clear" w:color="auto" w:fill="DAEEF3" w:themeFill="accent5" w:themeFillTint="33"/>
          </w:tcPr>
          <w:p w:rsidR="00290093" w:rsidRPr="00290093" w:rsidRDefault="00290093" w:rsidP="00A77717">
            <w:pPr>
              <w:rPr>
                <w:sz w:val="16"/>
                <w:szCs w:val="16"/>
              </w:rPr>
            </w:pPr>
          </w:p>
        </w:tc>
        <w:tc>
          <w:tcPr>
            <w:tcW w:w="569" w:type="dxa"/>
            <w:gridSpan w:val="2"/>
            <w:tcBorders>
              <w:right w:val="single" w:sz="12" w:space="0" w:color="auto"/>
            </w:tcBorders>
            <w:shd w:val="clear" w:color="auto" w:fill="DAEEF3" w:themeFill="accent5" w:themeFillTint="33"/>
          </w:tcPr>
          <w:p w:rsidR="00290093" w:rsidRPr="00290093" w:rsidRDefault="00290093" w:rsidP="00A77717">
            <w:pPr>
              <w:rPr>
                <w:sz w:val="16"/>
                <w:szCs w:val="16"/>
              </w:rPr>
            </w:pPr>
          </w:p>
        </w:tc>
      </w:tr>
      <w:tr w:rsidR="00570AF7" w:rsidRPr="00A77717" w:rsidTr="007440BE">
        <w:trPr>
          <w:trHeight w:val="360"/>
        </w:trPr>
        <w:tc>
          <w:tcPr>
            <w:tcW w:w="733" w:type="dxa"/>
            <w:vMerge/>
            <w:tcBorders>
              <w:left w:val="single" w:sz="12" w:space="0" w:color="auto"/>
              <w:right w:val="single" w:sz="12" w:space="0" w:color="auto"/>
            </w:tcBorders>
            <w:shd w:val="clear" w:color="auto" w:fill="EAF1DD" w:themeFill="accent3" w:themeFillTint="33"/>
          </w:tcPr>
          <w:p w:rsidR="00290093" w:rsidRPr="00A77717" w:rsidRDefault="00290093"/>
        </w:tc>
        <w:tc>
          <w:tcPr>
            <w:tcW w:w="1666" w:type="dxa"/>
            <w:gridSpan w:val="2"/>
            <w:tcBorders>
              <w:left w:val="single" w:sz="12" w:space="0" w:color="auto"/>
              <w:right w:val="single" w:sz="12" w:space="0" w:color="auto"/>
            </w:tcBorders>
            <w:shd w:val="clear" w:color="auto" w:fill="DBE5F1" w:themeFill="accent1" w:themeFillTint="33"/>
            <w:hideMark/>
          </w:tcPr>
          <w:p w:rsidR="00290093" w:rsidRPr="001F2EEE" w:rsidRDefault="00290093">
            <w:pPr>
              <w:rPr>
                <w:color w:val="943634" w:themeColor="accent2" w:themeShade="BF"/>
                <w:sz w:val="18"/>
                <w:szCs w:val="18"/>
              </w:rPr>
            </w:pPr>
            <w:r w:rsidRPr="001F2EEE">
              <w:rPr>
                <w:color w:val="943634" w:themeColor="accent2" w:themeShade="BF"/>
                <w:sz w:val="18"/>
                <w:szCs w:val="18"/>
              </w:rPr>
              <w:t>Fizika</w:t>
            </w:r>
          </w:p>
        </w:tc>
        <w:tc>
          <w:tcPr>
            <w:tcW w:w="532" w:type="dxa"/>
            <w:tcBorders>
              <w:left w:val="single" w:sz="12" w:space="0" w:color="auto"/>
            </w:tcBorders>
            <w:hideMark/>
          </w:tcPr>
          <w:p w:rsidR="00290093" w:rsidRPr="00290093" w:rsidRDefault="00290093" w:rsidP="00265B2F">
            <w:pPr>
              <w:rPr>
                <w:sz w:val="16"/>
                <w:szCs w:val="16"/>
              </w:rPr>
            </w:pPr>
            <w:r w:rsidRPr="00290093">
              <w:rPr>
                <w:sz w:val="16"/>
                <w:szCs w:val="16"/>
              </w:rPr>
              <w:t>70</w:t>
            </w:r>
          </w:p>
        </w:tc>
        <w:tc>
          <w:tcPr>
            <w:tcW w:w="425" w:type="dxa"/>
          </w:tcPr>
          <w:p w:rsidR="00290093" w:rsidRPr="00290093" w:rsidRDefault="00290093" w:rsidP="00265B2F">
            <w:pPr>
              <w:rPr>
                <w:sz w:val="16"/>
                <w:szCs w:val="16"/>
              </w:rPr>
            </w:pPr>
            <w:r w:rsidRPr="00290093">
              <w:rPr>
                <w:sz w:val="16"/>
                <w:szCs w:val="16"/>
              </w:rPr>
              <w:t>2</w:t>
            </w:r>
          </w:p>
        </w:tc>
        <w:tc>
          <w:tcPr>
            <w:tcW w:w="283" w:type="dxa"/>
          </w:tcPr>
          <w:p w:rsidR="00290093" w:rsidRPr="00290093" w:rsidRDefault="00290093" w:rsidP="00F644A8">
            <w:pPr>
              <w:rPr>
                <w:sz w:val="16"/>
                <w:szCs w:val="16"/>
              </w:rPr>
            </w:pPr>
          </w:p>
        </w:tc>
        <w:tc>
          <w:tcPr>
            <w:tcW w:w="328" w:type="dxa"/>
          </w:tcPr>
          <w:p w:rsidR="00290093" w:rsidRPr="00290093" w:rsidRDefault="00290093" w:rsidP="00F644A8">
            <w:pPr>
              <w:rPr>
                <w:sz w:val="16"/>
                <w:szCs w:val="16"/>
              </w:rPr>
            </w:pPr>
          </w:p>
        </w:tc>
        <w:tc>
          <w:tcPr>
            <w:tcW w:w="425" w:type="dxa"/>
            <w:tcBorders>
              <w:right w:val="single" w:sz="12" w:space="0" w:color="auto"/>
            </w:tcBorders>
          </w:tcPr>
          <w:p w:rsidR="00290093" w:rsidRPr="00290093" w:rsidRDefault="00290093" w:rsidP="00F644A8">
            <w:pPr>
              <w:rPr>
                <w:sz w:val="16"/>
                <w:szCs w:val="16"/>
              </w:rPr>
            </w:pPr>
            <w:r>
              <w:rPr>
                <w:sz w:val="16"/>
                <w:szCs w:val="16"/>
              </w:rPr>
              <w:t>4</w:t>
            </w:r>
          </w:p>
        </w:tc>
        <w:tc>
          <w:tcPr>
            <w:tcW w:w="524" w:type="dxa"/>
            <w:tcBorders>
              <w:left w:val="single" w:sz="12" w:space="0" w:color="auto"/>
            </w:tcBorders>
            <w:shd w:val="clear" w:color="auto" w:fill="FDE9D9" w:themeFill="accent6" w:themeFillTint="33"/>
            <w:hideMark/>
          </w:tcPr>
          <w:p w:rsidR="00290093" w:rsidRPr="00290093" w:rsidRDefault="00290093" w:rsidP="00265B2F">
            <w:pPr>
              <w:rPr>
                <w:sz w:val="16"/>
                <w:szCs w:val="16"/>
              </w:rPr>
            </w:pPr>
            <w:r w:rsidRPr="00290093">
              <w:rPr>
                <w:sz w:val="16"/>
                <w:szCs w:val="16"/>
              </w:rPr>
              <w:t>70</w:t>
            </w:r>
          </w:p>
        </w:tc>
        <w:tc>
          <w:tcPr>
            <w:tcW w:w="425" w:type="dxa"/>
            <w:shd w:val="clear" w:color="auto" w:fill="FDE9D9" w:themeFill="accent6" w:themeFillTint="33"/>
          </w:tcPr>
          <w:p w:rsidR="00290093" w:rsidRPr="00290093" w:rsidRDefault="00290093" w:rsidP="00265B2F">
            <w:pPr>
              <w:rPr>
                <w:sz w:val="16"/>
                <w:szCs w:val="16"/>
              </w:rPr>
            </w:pPr>
            <w:r w:rsidRPr="00290093">
              <w:rPr>
                <w:sz w:val="16"/>
                <w:szCs w:val="16"/>
              </w:rPr>
              <w:t>2</w:t>
            </w:r>
          </w:p>
        </w:tc>
        <w:tc>
          <w:tcPr>
            <w:tcW w:w="284" w:type="dxa"/>
            <w:shd w:val="clear" w:color="auto" w:fill="FDE9D9" w:themeFill="accent6" w:themeFillTint="33"/>
          </w:tcPr>
          <w:p w:rsidR="00290093" w:rsidRPr="00290093" w:rsidRDefault="00290093" w:rsidP="00F6549F">
            <w:pPr>
              <w:rPr>
                <w:sz w:val="16"/>
                <w:szCs w:val="16"/>
              </w:rPr>
            </w:pPr>
          </w:p>
        </w:tc>
        <w:tc>
          <w:tcPr>
            <w:tcW w:w="284" w:type="dxa"/>
            <w:shd w:val="clear" w:color="auto" w:fill="FDE9D9" w:themeFill="accent6" w:themeFillTint="33"/>
          </w:tcPr>
          <w:p w:rsidR="00290093" w:rsidRPr="00290093" w:rsidRDefault="00290093" w:rsidP="00F6549F">
            <w:pPr>
              <w:rPr>
                <w:sz w:val="16"/>
                <w:szCs w:val="16"/>
              </w:rPr>
            </w:pPr>
          </w:p>
        </w:tc>
        <w:tc>
          <w:tcPr>
            <w:tcW w:w="571" w:type="dxa"/>
            <w:tcBorders>
              <w:right w:val="single" w:sz="12" w:space="0" w:color="auto"/>
            </w:tcBorders>
            <w:shd w:val="clear" w:color="auto" w:fill="FDE9D9" w:themeFill="accent6" w:themeFillTint="33"/>
          </w:tcPr>
          <w:p w:rsidR="00290093" w:rsidRPr="00290093" w:rsidRDefault="00290093" w:rsidP="00F6549F">
            <w:pPr>
              <w:rPr>
                <w:sz w:val="16"/>
                <w:szCs w:val="16"/>
              </w:rPr>
            </w:pPr>
            <w:r>
              <w:rPr>
                <w:sz w:val="16"/>
                <w:szCs w:val="16"/>
              </w:rPr>
              <w:t>4</w:t>
            </w:r>
          </w:p>
        </w:tc>
        <w:tc>
          <w:tcPr>
            <w:tcW w:w="567" w:type="dxa"/>
            <w:tcBorders>
              <w:left w:val="single" w:sz="12" w:space="0" w:color="auto"/>
            </w:tcBorders>
            <w:hideMark/>
          </w:tcPr>
          <w:p w:rsidR="00290093" w:rsidRPr="00290093" w:rsidRDefault="00290093" w:rsidP="00A77717">
            <w:pPr>
              <w:rPr>
                <w:sz w:val="16"/>
                <w:szCs w:val="16"/>
              </w:rPr>
            </w:pPr>
            <w:r w:rsidRPr="00290093">
              <w:rPr>
                <w:sz w:val="16"/>
                <w:szCs w:val="16"/>
              </w:rPr>
              <w:t> </w:t>
            </w:r>
          </w:p>
        </w:tc>
        <w:tc>
          <w:tcPr>
            <w:tcW w:w="426" w:type="dxa"/>
          </w:tcPr>
          <w:p w:rsidR="00290093" w:rsidRPr="00290093" w:rsidRDefault="00290093" w:rsidP="00F6549F">
            <w:pPr>
              <w:rPr>
                <w:sz w:val="16"/>
                <w:szCs w:val="16"/>
              </w:rPr>
            </w:pPr>
          </w:p>
        </w:tc>
        <w:tc>
          <w:tcPr>
            <w:tcW w:w="283" w:type="dxa"/>
          </w:tcPr>
          <w:p w:rsidR="00290093" w:rsidRPr="00290093" w:rsidRDefault="00290093" w:rsidP="00F6549F">
            <w:pPr>
              <w:rPr>
                <w:sz w:val="16"/>
                <w:szCs w:val="16"/>
              </w:rPr>
            </w:pPr>
          </w:p>
        </w:tc>
        <w:tc>
          <w:tcPr>
            <w:tcW w:w="322" w:type="dxa"/>
          </w:tcPr>
          <w:p w:rsidR="00290093" w:rsidRPr="00290093" w:rsidRDefault="00290093" w:rsidP="00F6549F">
            <w:pPr>
              <w:rPr>
                <w:sz w:val="16"/>
                <w:szCs w:val="16"/>
              </w:rPr>
            </w:pPr>
          </w:p>
        </w:tc>
        <w:tc>
          <w:tcPr>
            <w:tcW w:w="564" w:type="dxa"/>
            <w:tcBorders>
              <w:right w:val="single" w:sz="12" w:space="0" w:color="auto"/>
            </w:tcBorders>
          </w:tcPr>
          <w:p w:rsidR="00290093" w:rsidRPr="00290093" w:rsidRDefault="00290093" w:rsidP="00F6549F">
            <w:pPr>
              <w:rPr>
                <w:sz w:val="16"/>
                <w:szCs w:val="16"/>
              </w:rPr>
            </w:pPr>
          </w:p>
        </w:tc>
        <w:tc>
          <w:tcPr>
            <w:tcW w:w="567" w:type="dxa"/>
            <w:tcBorders>
              <w:left w:val="single" w:sz="12" w:space="0" w:color="auto"/>
            </w:tcBorders>
            <w:shd w:val="clear" w:color="auto" w:fill="DAEEF3" w:themeFill="accent5" w:themeFillTint="33"/>
            <w:hideMark/>
          </w:tcPr>
          <w:p w:rsidR="00290093" w:rsidRPr="00290093" w:rsidRDefault="00290093" w:rsidP="00A77717">
            <w:pPr>
              <w:rPr>
                <w:sz w:val="16"/>
                <w:szCs w:val="16"/>
              </w:rPr>
            </w:pPr>
            <w:r w:rsidRPr="00290093">
              <w:rPr>
                <w:sz w:val="16"/>
                <w:szCs w:val="16"/>
              </w:rPr>
              <w:t> </w:t>
            </w:r>
          </w:p>
        </w:tc>
        <w:tc>
          <w:tcPr>
            <w:tcW w:w="425" w:type="dxa"/>
            <w:shd w:val="clear" w:color="auto" w:fill="DAEEF3" w:themeFill="accent5" w:themeFillTint="33"/>
          </w:tcPr>
          <w:p w:rsidR="00290093" w:rsidRPr="00290093" w:rsidRDefault="00290093" w:rsidP="00F6549F">
            <w:pPr>
              <w:rPr>
                <w:sz w:val="16"/>
                <w:szCs w:val="16"/>
              </w:rPr>
            </w:pPr>
          </w:p>
        </w:tc>
        <w:tc>
          <w:tcPr>
            <w:tcW w:w="286" w:type="dxa"/>
            <w:shd w:val="clear" w:color="auto" w:fill="DAEEF3" w:themeFill="accent5" w:themeFillTint="33"/>
          </w:tcPr>
          <w:p w:rsidR="00290093" w:rsidRPr="00290093" w:rsidRDefault="00290093" w:rsidP="00F6549F">
            <w:pPr>
              <w:rPr>
                <w:sz w:val="16"/>
                <w:szCs w:val="16"/>
              </w:rPr>
            </w:pPr>
          </w:p>
        </w:tc>
        <w:tc>
          <w:tcPr>
            <w:tcW w:w="285" w:type="dxa"/>
            <w:shd w:val="clear" w:color="auto" w:fill="DAEEF3" w:themeFill="accent5" w:themeFillTint="33"/>
          </w:tcPr>
          <w:p w:rsidR="00290093" w:rsidRPr="00290093" w:rsidRDefault="00290093" w:rsidP="00A77717">
            <w:pPr>
              <w:rPr>
                <w:sz w:val="16"/>
                <w:szCs w:val="16"/>
              </w:rPr>
            </w:pPr>
          </w:p>
        </w:tc>
        <w:tc>
          <w:tcPr>
            <w:tcW w:w="569" w:type="dxa"/>
            <w:gridSpan w:val="2"/>
            <w:tcBorders>
              <w:right w:val="single" w:sz="12" w:space="0" w:color="auto"/>
            </w:tcBorders>
            <w:shd w:val="clear" w:color="auto" w:fill="DAEEF3" w:themeFill="accent5" w:themeFillTint="33"/>
          </w:tcPr>
          <w:p w:rsidR="00290093" w:rsidRPr="00290093" w:rsidRDefault="00290093" w:rsidP="00A77717">
            <w:pPr>
              <w:rPr>
                <w:sz w:val="16"/>
                <w:szCs w:val="16"/>
              </w:rPr>
            </w:pPr>
          </w:p>
        </w:tc>
      </w:tr>
      <w:tr w:rsidR="00570AF7" w:rsidRPr="00A77717" w:rsidTr="007440BE">
        <w:trPr>
          <w:trHeight w:val="360"/>
        </w:trPr>
        <w:tc>
          <w:tcPr>
            <w:tcW w:w="733" w:type="dxa"/>
            <w:vMerge/>
            <w:tcBorders>
              <w:left w:val="single" w:sz="12" w:space="0" w:color="auto"/>
              <w:right w:val="single" w:sz="12" w:space="0" w:color="auto"/>
            </w:tcBorders>
            <w:shd w:val="clear" w:color="auto" w:fill="EAF1DD" w:themeFill="accent3" w:themeFillTint="33"/>
          </w:tcPr>
          <w:p w:rsidR="00290093" w:rsidRPr="00A77717" w:rsidRDefault="00290093"/>
        </w:tc>
        <w:tc>
          <w:tcPr>
            <w:tcW w:w="1666" w:type="dxa"/>
            <w:gridSpan w:val="2"/>
            <w:tcBorders>
              <w:left w:val="single" w:sz="12" w:space="0" w:color="auto"/>
              <w:right w:val="single" w:sz="12" w:space="0" w:color="auto"/>
            </w:tcBorders>
            <w:shd w:val="clear" w:color="auto" w:fill="DBE5F1" w:themeFill="accent1" w:themeFillTint="33"/>
            <w:hideMark/>
          </w:tcPr>
          <w:p w:rsidR="00290093" w:rsidRPr="001F2EEE" w:rsidRDefault="00290093">
            <w:pPr>
              <w:rPr>
                <w:color w:val="943634" w:themeColor="accent2" w:themeShade="BF"/>
                <w:sz w:val="18"/>
                <w:szCs w:val="18"/>
              </w:rPr>
            </w:pPr>
            <w:r w:rsidRPr="001F2EEE">
              <w:rPr>
                <w:color w:val="943634" w:themeColor="accent2" w:themeShade="BF"/>
                <w:sz w:val="18"/>
                <w:szCs w:val="18"/>
              </w:rPr>
              <w:t>Računalstvo</w:t>
            </w:r>
          </w:p>
        </w:tc>
        <w:tc>
          <w:tcPr>
            <w:tcW w:w="532" w:type="dxa"/>
            <w:tcBorders>
              <w:left w:val="single" w:sz="12" w:space="0" w:color="auto"/>
            </w:tcBorders>
            <w:hideMark/>
          </w:tcPr>
          <w:p w:rsidR="00290093" w:rsidRPr="00290093" w:rsidRDefault="00290093" w:rsidP="00265B2F">
            <w:pPr>
              <w:rPr>
                <w:sz w:val="16"/>
                <w:szCs w:val="16"/>
              </w:rPr>
            </w:pPr>
            <w:r w:rsidRPr="00290093">
              <w:rPr>
                <w:sz w:val="16"/>
                <w:szCs w:val="16"/>
              </w:rPr>
              <w:t>70</w:t>
            </w:r>
          </w:p>
        </w:tc>
        <w:tc>
          <w:tcPr>
            <w:tcW w:w="425" w:type="dxa"/>
          </w:tcPr>
          <w:p w:rsidR="00290093" w:rsidRPr="00290093" w:rsidRDefault="00290093" w:rsidP="00265B2F">
            <w:pPr>
              <w:rPr>
                <w:sz w:val="16"/>
                <w:szCs w:val="16"/>
              </w:rPr>
            </w:pPr>
            <w:r w:rsidRPr="00290093">
              <w:rPr>
                <w:sz w:val="16"/>
                <w:szCs w:val="16"/>
              </w:rPr>
              <w:t>2</w:t>
            </w:r>
          </w:p>
        </w:tc>
        <w:tc>
          <w:tcPr>
            <w:tcW w:w="283" w:type="dxa"/>
          </w:tcPr>
          <w:p w:rsidR="00290093" w:rsidRPr="00290093" w:rsidRDefault="00290093" w:rsidP="00F644A8">
            <w:pPr>
              <w:rPr>
                <w:sz w:val="16"/>
                <w:szCs w:val="16"/>
              </w:rPr>
            </w:pPr>
          </w:p>
        </w:tc>
        <w:tc>
          <w:tcPr>
            <w:tcW w:w="328" w:type="dxa"/>
          </w:tcPr>
          <w:p w:rsidR="00290093" w:rsidRPr="00290093" w:rsidRDefault="00290093" w:rsidP="00F644A8">
            <w:pPr>
              <w:rPr>
                <w:sz w:val="16"/>
                <w:szCs w:val="16"/>
              </w:rPr>
            </w:pPr>
          </w:p>
        </w:tc>
        <w:tc>
          <w:tcPr>
            <w:tcW w:w="425" w:type="dxa"/>
            <w:tcBorders>
              <w:right w:val="single" w:sz="12" w:space="0" w:color="auto"/>
            </w:tcBorders>
          </w:tcPr>
          <w:p w:rsidR="00290093" w:rsidRPr="00290093" w:rsidRDefault="00290093" w:rsidP="00F644A8">
            <w:pPr>
              <w:rPr>
                <w:sz w:val="16"/>
                <w:szCs w:val="16"/>
              </w:rPr>
            </w:pPr>
            <w:r>
              <w:rPr>
                <w:sz w:val="16"/>
                <w:szCs w:val="16"/>
              </w:rPr>
              <w:t>4</w:t>
            </w:r>
          </w:p>
        </w:tc>
        <w:tc>
          <w:tcPr>
            <w:tcW w:w="524" w:type="dxa"/>
            <w:tcBorders>
              <w:left w:val="single" w:sz="12" w:space="0" w:color="auto"/>
            </w:tcBorders>
            <w:shd w:val="clear" w:color="auto" w:fill="FDE9D9" w:themeFill="accent6" w:themeFillTint="33"/>
            <w:hideMark/>
          </w:tcPr>
          <w:p w:rsidR="00290093" w:rsidRPr="00290093" w:rsidRDefault="00290093" w:rsidP="00265B2F">
            <w:pPr>
              <w:rPr>
                <w:sz w:val="16"/>
                <w:szCs w:val="16"/>
              </w:rPr>
            </w:pPr>
            <w:r w:rsidRPr="00290093">
              <w:rPr>
                <w:sz w:val="16"/>
                <w:szCs w:val="16"/>
              </w:rPr>
              <w:t>70</w:t>
            </w:r>
          </w:p>
        </w:tc>
        <w:tc>
          <w:tcPr>
            <w:tcW w:w="425" w:type="dxa"/>
            <w:shd w:val="clear" w:color="auto" w:fill="FDE9D9" w:themeFill="accent6" w:themeFillTint="33"/>
          </w:tcPr>
          <w:p w:rsidR="00290093" w:rsidRPr="00290093" w:rsidRDefault="00290093" w:rsidP="00265B2F">
            <w:pPr>
              <w:rPr>
                <w:sz w:val="16"/>
                <w:szCs w:val="16"/>
              </w:rPr>
            </w:pPr>
            <w:r w:rsidRPr="00290093">
              <w:rPr>
                <w:sz w:val="16"/>
                <w:szCs w:val="16"/>
              </w:rPr>
              <w:t>2</w:t>
            </w:r>
          </w:p>
        </w:tc>
        <w:tc>
          <w:tcPr>
            <w:tcW w:w="284" w:type="dxa"/>
            <w:shd w:val="clear" w:color="auto" w:fill="FDE9D9" w:themeFill="accent6" w:themeFillTint="33"/>
          </w:tcPr>
          <w:p w:rsidR="00290093" w:rsidRPr="00290093" w:rsidRDefault="00290093" w:rsidP="00F6549F">
            <w:pPr>
              <w:rPr>
                <w:sz w:val="16"/>
                <w:szCs w:val="16"/>
              </w:rPr>
            </w:pPr>
          </w:p>
        </w:tc>
        <w:tc>
          <w:tcPr>
            <w:tcW w:w="284" w:type="dxa"/>
            <w:shd w:val="clear" w:color="auto" w:fill="FDE9D9" w:themeFill="accent6" w:themeFillTint="33"/>
          </w:tcPr>
          <w:p w:rsidR="00290093" w:rsidRPr="00290093" w:rsidRDefault="00290093" w:rsidP="00F6549F">
            <w:pPr>
              <w:rPr>
                <w:sz w:val="16"/>
                <w:szCs w:val="16"/>
              </w:rPr>
            </w:pPr>
          </w:p>
        </w:tc>
        <w:tc>
          <w:tcPr>
            <w:tcW w:w="571" w:type="dxa"/>
            <w:tcBorders>
              <w:right w:val="single" w:sz="12" w:space="0" w:color="auto"/>
            </w:tcBorders>
            <w:shd w:val="clear" w:color="auto" w:fill="FDE9D9" w:themeFill="accent6" w:themeFillTint="33"/>
          </w:tcPr>
          <w:p w:rsidR="00290093" w:rsidRPr="00290093" w:rsidRDefault="00290093" w:rsidP="00F6549F">
            <w:pPr>
              <w:rPr>
                <w:sz w:val="16"/>
                <w:szCs w:val="16"/>
              </w:rPr>
            </w:pPr>
            <w:r>
              <w:rPr>
                <w:sz w:val="16"/>
                <w:szCs w:val="16"/>
              </w:rPr>
              <w:t>4</w:t>
            </w:r>
          </w:p>
        </w:tc>
        <w:tc>
          <w:tcPr>
            <w:tcW w:w="567" w:type="dxa"/>
            <w:tcBorders>
              <w:left w:val="single" w:sz="12" w:space="0" w:color="auto"/>
            </w:tcBorders>
            <w:hideMark/>
          </w:tcPr>
          <w:p w:rsidR="00290093" w:rsidRPr="00290093" w:rsidRDefault="00290093" w:rsidP="00A77717">
            <w:pPr>
              <w:rPr>
                <w:sz w:val="16"/>
                <w:szCs w:val="16"/>
              </w:rPr>
            </w:pPr>
            <w:r w:rsidRPr="00290093">
              <w:rPr>
                <w:sz w:val="16"/>
                <w:szCs w:val="16"/>
              </w:rPr>
              <w:t> </w:t>
            </w:r>
          </w:p>
        </w:tc>
        <w:tc>
          <w:tcPr>
            <w:tcW w:w="426" w:type="dxa"/>
          </w:tcPr>
          <w:p w:rsidR="00290093" w:rsidRPr="00290093" w:rsidRDefault="00290093" w:rsidP="00F6549F">
            <w:pPr>
              <w:rPr>
                <w:sz w:val="16"/>
                <w:szCs w:val="16"/>
              </w:rPr>
            </w:pPr>
          </w:p>
        </w:tc>
        <w:tc>
          <w:tcPr>
            <w:tcW w:w="283" w:type="dxa"/>
          </w:tcPr>
          <w:p w:rsidR="00290093" w:rsidRPr="00290093" w:rsidRDefault="00290093" w:rsidP="00F6549F">
            <w:pPr>
              <w:rPr>
                <w:sz w:val="16"/>
                <w:szCs w:val="16"/>
              </w:rPr>
            </w:pPr>
          </w:p>
        </w:tc>
        <w:tc>
          <w:tcPr>
            <w:tcW w:w="322" w:type="dxa"/>
          </w:tcPr>
          <w:p w:rsidR="00290093" w:rsidRPr="00290093" w:rsidRDefault="00290093" w:rsidP="00F6549F">
            <w:pPr>
              <w:rPr>
                <w:sz w:val="16"/>
                <w:szCs w:val="16"/>
              </w:rPr>
            </w:pPr>
          </w:p>
        </w:tc>
        <w:tc>
          <w:tcPr>
            <w:tcW w:w="564" w:type="dxa"/>
            <w:tcBorders>
              <w:right w:val="single" w:sz="12" w:space="0" w:color="auto"/>
            </w:tcBorders>
          </w:tcPr>
          <w:p w:rsidR="00290093" w:rsidRPr="00290093" w:rsidRDefault="00290093" w:rsidP="00F6549F">
            <w:pPr>
              <w:rPr>
                <w:sz w:val="16"/>
                <w:szCs w:val="16"/>
              </w:rPr>
            </w:pPr>
          </w:p>
        </w:tc>
        <w:tc>
          <w:tcPr>
            <w:tcW w:w="567" w:type="dxa"/>
            <w:tcBorders>
              <w:left w:val="single" w:sz="12" w:space="0" w:color="auto"/>
            </w:tcBorders>
            <w:shd w:val="clear" w:color="auto" w:fill="DAEEF3" w:themeFill="accent5" w:themeFillTint="33"/>
            <w:hideMark/>
          </w:tcPr>
          <w:p w:rsidR="00290093" w:rsidRPr="00290093" w:rsidRDefault="00290093" w:rsidP="00A77717">
            <w:pPr>
              <w:rPr>
                <w:sz w:val="16"/>
                <w:szCs w:val="16"/>
              </w:rPr>
            </w:pPr>
            <w:r w:rsidRPr="00290093">
              <w:rPr>
                <w:sz w:val="16"/>
                <w:szCs w:val="16"/>
              </w:rPr>
              <w:t> </w:t>
            </w:r>
          </w:p>
        </w:tc>
        <w:tc>
          <w:tcPr>
            <w:tcW w:w="425" w:type="dxa"/>
            <w:shd w:val="clear" w:color="auto" w:fill="DAEEF3" w:themeFill="accent5" w:themeFillTint="33"/>
          </w:tcPr>
          <w:p w:rsidR="00290093" w:rsidRPr="00290093" w:rsidRDefault="00290093" w:rsidP="00F6549F">
            <w:pPr>
              <w:rPr>
                <w:sz w:val="16"/>
                <w:szCs w:val="16"/>
              </w:rPr>
            </w:pPr>
          </w:p>
        </w:tc>
        <w:tc>
          <w:tcPr>
            <w:tcW w:w="286" w:type="dxa"/>
            <w:shd w:val="clear" w:color="auto" w:fill="DAEEF3" w:themeFill="accent5" w:themeFillTint="33"/>
          </w:tcPr>
          <w:p w:rsidR="00290093" w:rsidRPr="00290093" w:rsidRDefault="00290093" w:rsidP="00F6549F">
            <w:pPr>
              <w:rPr>
                <w:sz w:val="16"/>
                <w:szCs w:val="16"/>
              </w:rPr>
            </w:pPr>
          </w:p>
        </w:tc>
        <w:tc>
          <w:tcPr>
            <w:tcW w:w="285" w:type="dxa"/>
            <w:shd w:val="clear" w:color="auto" w:fill="DAEEF3" w:themeFill="accent5" w:themeFillTint="33"/>
          </w:tcPr>
          <w:p w:rsidR="00290093" w:rsidRPr="00290093" w:rsidRDefault="00290093" w:rsidP="00A77717">
            <w:pPr>
              <w:rPr>
                <w:sz w:val="16"/>
                <w:szCs w:val="16"/>
              </w:rPr>
            </w:pPr>
          </w:p>
        </w:tc>
        <w:tc>
          <w:tcPr>
            <w:tcW w:w="569" w:type="dxa"/>
            <w:gridSpan w:val="2"/>
            <w:tcBorders>
              <w:right w:val="single" w:sz="12" w:space="0" w:color="auto"/>
            </w:tcBorders>
            <w:shd w:val="clear" w:color="auto" w:fill="DAEEF3" w:themeFill="accent5" w:themeFillTint="33"/>
          </w:tcPr>
          <w:p w:rsidR="00290093" w:rsidRPr="00290093" w:rsidRDefault="00290093" w:rsidP="00A77717">
            <w:pPr>
              <w:rPr>
                <w:sz w:val="16"/>
                <w:szCs w:val="16"/>
              </w:rPr>
            </w:pPr>
          </w:p>
        </w:tc>
      </w:tr>
      <w:tr w:rsidR="00570AF7" w:rsidRPr="00A77717" w:rsidTr="007440BE">
        <w:trPr>
          <w:trHeight w:val="292"/>
        </w:trPr>
        <w:tc>
          <w:tcPr>
            <w:tcW w:w="733" w:type="dxa"/>
            <w:vMerge/>
            <w:tcBorders>
              <w:left w:val="single" w:sz="12" w:space="0" w:color="auto"/>
              <w:right w:val="single" w:sz="12" w:space="0" w:color="auto"/>
            </w:tcBorders>
            <w:shd w:val="clear" w:color="auto" w:fill="EAF1DD" w:themeFill="accent3" w:themeFillTint="33"/>
          </w:tcPr>
          <w:p w:rsidR="00290093" w:rsidRPr="00A77717" w:rsidRDefault="00290093"/>
        </w:tc>
        <w:tc>
          <w:tcPr>
            <w:tcW w:w="1666" w:type="dxa"/>
            <w:gridSpan w:val="2"/>
            <w:tcBorders>
              <w:left w:val="single" w:sz="12" w:space="0" w:color="auto"/>
              <w:right w:val="single" w:sz="12" w:space="0" w:color="auto"/>
            </w:tcBorders>
            <w:shd w:val="clear" w:color="auto" w:fill="DBE5F1" w:themeFill="accent1" w:themeFillTint="33"/>
            <w:hideMark/>
          </w:tcPr>
          <w:p w:rsidR="00290093" w:rsidRPr="001F2EEE" w:rsidRDefault="00290093">
            <w:pPr>
              <w:rPr>
                <w:color w:val="943634" w:themeColor="accent2" w:themeShade="BF"/>
                <w:sz w:val="18"/>
                <w:szCs w:val="18"/>
              </w:rPr>
            </w:pPr>
            <w:r w:rsidRPr="001F2EEE">
              <w:rPr>
                <w:color w:val="943634" w:themeColor="accent2" w:themeShade="BF"/>
                <w:sz w:val="18"/>
                <w:szCs w:val="18"/>
              </w:rPr>
              <w:t>Povijest</w:t>
            </w:r>
          </w:p>
        </w:tc>
        <w:tc>
          <w:tcPr>
            <w:tcW w:w="532" w:type="dxa"/>
            <w:tcBorders>
              <w:left w:val="single" w:sz="12" w:space="0" w:color="auto"/>
            </w:tcBorders>
            <w:hideMark/>
          </w:tcPr>
          <w:p w:rsidR="00290093" w:rsidRPr="00290093" w:rsidRDefault="00290093" w:rsidP="00265B2F">
            <w:pPr>
              <w:rPr>
                <w:sz w:val="16"/>
                <w:szCs w:val="16"/>
              </w:rPr>
            </w:pPr>
            <w:r w:rsidRPr="00290093">
              <w:rPr>
                <w:sz w:val="16"/>
                <w:szCs w:val="16"/>
              </w:rPr>
              <w:t>70</w:t>
            </w:r>
          </w:p>
        </w:tc>
        <w:tc>
          <w:tcPr>
            <w:tcW w:w="425" w:type="dxa"/>
          </w:tcPr>
          <w:p w:rsidR="00290093" w:rsidRPr="00290093" w:rsidRDefault="00290093" w:rsidP="00265B2F">
            <w:pPr>
              <w:rPr>
                <w:sz w:val="16"/>
                <w:szCs w:val="16"/>
              </w:rPr>
            </w:pPr>
            <w:r w:rsidRPr="00290093">
              <w:rPr>
                <w:sz w:val="16"/>
                <w:szCs w:val="16"/>
              </w:rPr>
              <w:t>2</w:t>
            </w:r>
          </w:p>
        </w:tc>
        <w:tc>
          <w:tcPr>
            <w:tcW w:w="283" w:type="dxa"/>
          </w:tcPr>
          <w:p w:rsidR="00290093" w:rsidRPr="00290093" w:rsidRDefault="00290093" w:rsidP="00F644A8">
            <w:pPr>
              <w:rPr>
                <w:sz w:val="16"/>
                <w:szCs w:val="16"/>
              </w:rPr>
            </w:pPr>
          </w:p>
        </w:tc>
        <w:tc>
          <w:tcPr>
            <w:tcW w:w="328" w:type="dxa"/>
          </w:tcPr>
          <w:p w:rsidR="00290093" w:rsidRPr="00290093" w:rsidRDefault="00290093" w:rsidP="00F644A8">
            <w:pPr>
              <w:rPr>
                <w:sz w:val="16"/>
                <w:szCs w:val="16"/>
              </w:rPr>
            </w:pPr>
          </w:p>
        </w:tc>
        <w:tc>
          <w:tcPr>
            <w:tcW w:w="425" w:type="dxa"/>
            <w:tcBorders>
              <w:right w:val="single" w:sz="12" w:space="0" w:color="auto"/>
            </w:tcBorders>
          </w:tcPr>
          <w:p w:rsidR="00290093" w:rsidRPr="00290093" w:rsidRDefault="00C051DE" w:rsidP="00F644A8">
            <w:pPr>
              <w:rPr>
                <w:sz w:val="16"/>
                <w:szCs w:val="16"/>
              </w:rPr>
            </w:pPr>
            <w:r>
              <w:rPr>
                <w:sz w:val="16"/>
                <w:szCs w:val="16"/>
              </w:rPr>
              <w:t>4,5</w:t>
            </w:r>
          </w:p>
        </w:tc>
        <w:tc>
          <w:tcPr>
            <w:tcW w:w="524" w:type="dxa"/>
            <w:tcBorders>
              <w:left w:val="single" w:sz="12" w:space="0" w:color="auto"/>
            </w:tcBorders>
            <w:shd w:val="clear" w:color="auto" w:fill="FDE9D9" w:themeFill="accent6" w:themeFillTint="33"/>
            <w:hideMark/>
          </w:tcPr>
          <w:p w:rsidR="00290093" w:rsidRPr="00290093" w:rsidRDefault="00C051DE" w:rsidP="00A77717">
            <w:pPr>
              <w:rPr>
                <w:sz w:val="16"/>
                <w:szCs w:val="16"/>
              </w:rPr>
            </w:pPr>
            <w:r>
              <w:rPr>
                <w:sz w:val="16"/>
                <w:szCs w:val="16"/>
              </w:rPr>
              <w:t>35</w:t>
            </w:r>
          </w:p>
        </w:tc>
        <w:tc>
          <w:tcPr>
            <w:tcW w:w="425" w:type="dxa"/>
            <w:shd w:val="clear" w:color="auto" w:fill="FDE9D9" w:themeFill="accent6" w:themeFillTint="33"/>
          </w:tcPr>
          <w:p w:rsidR="00290093" w:rsidRPr="00290093" w:rsidRDefault="00C051DE" w:rsidP="00A77717">
            <w:pPr>
              <w:rPr>
                <w:sz w:val="16"/>
                <w:szCs w:val="16"/>
              </w:rPr>
            </w:pPr>
            <w:r>
              <w:rPr>
                <w:sz w:val="16"/>
                <w:szCs w:val="16"/>
              </w:rPr>
              <w:t>1</w:t>
            </w:r>
          </w:p>
        </w:tc>
        <w:tc>
          <w:tcPr>
            <w:tcW w:w="284" w:type="dxa"/>
            <w:shd w:val="clear" w:color="auto" w:fill="FDE9D9" w:themeFill="accent6" w:themeFillTint="33"/>
          </w:tcPr>
          <w:p w:rsidR="00290093" w:rsidRPr="00290093" w:rsidRDefault="00290093" w:rsidP="00F6549F">
            <w:pPr>
              <w:rPr>
                <w:sz w:val="16"/>
                <w:szCs w:val="16"/>
              </w:rPr>
            </w:pPr>
          </w:p>
        </w:tc>
        <w:tc>
          <w:tcPr>
            <w:tcW w:w="284" w:type="dxa"/>
            <w:shd w:val="clear" w:color="auto" w:fill="FDE9D9" w:themeFill="accent6" w:themeFillTint="33"/>
          </w:tcPr>
          <w:p w:rsidR="00290093" w:rsidRPr="00290093" w:rsidRDefault="00290093" w:rsidP="00F6549F">
            <w:pPr>
              <w:rPr>
                <w:sz w:val="16"/>
                <w:szCs w:val="16"/>
              </w:rPr>
            </w:pPr>
          </w:p>
        </w:tc>
        <w:tc>
          <w:tcPr>
            <w:tcW w:w="571" w:type="dxa"/>
            <w:tcBorders>
              <w:right w:val="single" w:sz="12" w:space="0" w:color="auto"/>
            </w:tcBorders>
            <w:shd w:val="clear" w:color="auto" w:fill="FDE9D9" w:themeFill="accent6" w:themeFillTint="33"/>
          </w:tcPr>
          <w:p w:rsidR="00290093" w:rsidRPr="00290093" w:rsidRDefault="00C051DE" w:rsidP="00F6549F">
            <w:pPr>
              <w:rPr>
                <w:sz w:val="16"/>
                <w:szCs w:val="16"/>
              </w:rPr>
            </w:pPr>
            <w:r>
              <w:rPr>
                <w:sz w:val="16"/>
                <w:szCs w:val="16"/>
              </w:rPr>
              <w:t>2,5</w:t>
            </w:r>
          </w:p>
        </w:tc>
        <w:tc>
          <w:tcPr>
            <w:tcW w:w="567" w:type="dxa"/>
            <w:tcBorders>
              <w:left w:val="single" w:sz="12" w:space="0" w:color="auto"/>
            </w:tcBorders>
            <w:hideMark/>
          </w:tcPr>
          <w:p w:rsidR="00290093" w:rsidRPr="00290093" w:rsidRDefault="00290093" w:rsidP="00A77717">
            <w:pPr>
              <w:rPr>
                <w:sz w:val="16"/>
                <w:szCs w:val="16"/>
              </w:rPr>
            </w:pPr>
            <w:r w:rsidRPr="00290093">
              <w:rPr>
                <w:sz w:val="16"/>
                <w:szCs w:val="16"/>
              </w:rPr>
              <w:t> </w:t>
            </w:r>
          </w:p>
        </w:tc>
        <w:tc>
          <w:tcPr>
            <w:tcW w:w="426" w:type="dxa"/>
          </w:tcPr>
          <w:p w:rsidR="00290093" w:rsidRPr="00290093" w:rsidRDefault="00290093" w:rsidP="00F6549F">
            <w:pPr>
              <w:rPr>
                <w:sz w:val="16"/>
                <w:szCs w:val="16"/>
              </w:rPr>
            </w:pPr>
          </w:p>
        </w:tc>
        <w:tc>
          <w:tcPr>
            <w:tcW w:w="283" w:type="dxa"/>
          </w:tcPr>
          <w:p w:rsidR="00290093" w:rsidRPr="00290093" w:rsidRDefault="00290093" w:rsidP="00F6549F">
            <w:pPr>
              <w:rPr>
                <w:sz w:val="16"/>
                <w:szCs w:val="16"/>
              </w:rPr>
            </w:pPr>
          </w:p>
        </w:tc>
        <w:tc>
          <w:tcPr>
            <w:tcW w:w="322" w:type="dxa"/>
          </w:tcPr>
          <w:p w:rsidR="00290093" w:rsidRPr="00290093" w:rsidRDefault="00290093" w:rsidP="00F6549F">
            <w:pPr>
              <w:rPr>
                <w:sz w:val="16"/>
                <w:szCs w:val="16"/>
              </w:rPr>
            </w:pPr>
          </w:p>
        </w:tc>
        <w:tc>
          <w:tcPr>
            <w:tcW w:w="564" w:type="dxa"/>
            <w:tcBorders>
              <w:right w:val="single" w:sz="12" w:space="0" w:color="auto"/>
            </w:tcBorders>
          </w:tcPr>
          <w:p w:rsidR="00290093" w:rsidRPr="00290093" w:rsidRDefault="00290093" w:rsidP="00F6549F">
            <w:pPr>
              <w:rPr>
                <w:sz w:val="16"/>
                <w:szCs w:val="16"/>
              </w:rPr>
            </w:pPr>
          </w:p>
        </w:tc>
        <w:tc>
          <w:tcPr>
            <w:tcW w:w="567" w:type="dxa"/>
            <w:tcBorders>
              <w:left w:val="single" w:sz="12" w:space="0" w:color="auto"/>
            </w:tcBorders>
            <w:shd w:val="clear" w:color="auto" w:fill="DAEEF3" w:themeFill="accent5" w:themeFillTint="33"/>
            <w:hideMark/>
          </w:tcPr>
          <w:p w:rsidR="00290093" w:rsidRPr="00290093" w:rsidRDefault="00290093" w:rsidP="00A77717">
            <w:pPr>
              <w:rPr>
                <w:sz w:val="16"/>
                <w:szCs w:val="16"/>
              </w:rPr>
            </w:pPr>
            <w:r w:rsidRPr="00290093">
              <w:rPr>
                <w:sz w:val="16"/>
                <w:szCs w:val="16"/>
              </w:rPr>
              <w:t> </w:t>
            </w:r>
          </w:p>
        </w:tc>
        <w:tc>
          <w:tcPr>
            <w:tcW w:w="425" w:type="dxa"/>
            <w:shd w:val="clear" w:color="auto" w:fill="DAEEF3" w:themeFill="accent5" w:themeFillTint="33"/>
          </w:tcPr>
          <w:p w:rsidR="00290093" w:rsidRPr="00290093" w:rsidRDefault="00290093" w:rsidP="00F6549F">
            <w:pPr>
              <w:rPr>
                <w:sz w:val="16"/>
                <w:szCs w:val="16"/>
              </w:rPr>
            </w:pPr>
          </w:p>
        </w:tc>
        <w:tc>
          <w:tcPr>
            <w:tcW w:w="286" w:type="dxa"/>
            <w:shd w:val="clear" w:color="auto" w:fill="DAEEF3" w:themeFill="accent5" w:themeFillTint="33"/>
          </w:tcPr>
          <w:p w:rsidR="00290093" w:rsidRPr="00290093" w:rsidRDefault="00290093" w:rsidP="00F6549F">
            <w:pPr>
              <w:rPr>
                <w:sz w:val="16"/>
                <w:szCs w:val="16"/>
              </w:rPr>
            </w:pPr>
          </w:p>
        </w:tc>
        <w:tc>
          <w:tcPr>
            <w:tcW w:w="285" w:type="dxa"/>
            <w:shd w:val="clear" w:color="auto" w:fill="DAEEF3" w:themeFill="accent5" w:themeFillTint="33"/>
          </w:tcPr>
          <w:p w:rsidR="00290093" w:rsidRPr="00290093" w:rsidRDefault="00290093" w:rsidP="00A77717">
            <w:pPr>
              <w:rPr>
                <w:sz w:val="16"/>
                <w:szCs w:val="16"/>
              </w:rPr>
            </w:pPr>
          </w:p>
        </w:tc>
        <w:tc>
          <w:tcPr>
            <w:tcW w:w="569" w:type="dxa"/>
            <w:gridSpan w:val="2"/>
            <w:tcBorders>
              <w:right w:val="single" w:sz="12" w:space="0" w:color="auto"/>
            </w:tcBorders>
            <w:shd w:val="clear" w:color="auto" w:fill="DAEEF3" w:themeFill="accent5" w:themeFillTint="33"/>
          </w:tcPr>
          <w:p w:rsidR="00290093" w:rsidRPr="00290093" w:rsidRDefault="00290093" w:rsidP="00A77717">
            <w:pPr>
              <w:rPr>
                <w:sz w:val="16"/>
                <w:szCs w:val="16"/>
              </w:rPr>
            </w:pPr>
          </w:p>
        </w:tc>
      </w:tr>
      <w:tr w:rsidR="00570AF7" w:rsidRPr="00A77717" w:rsidTr="007440BE">
        <w:trPr>
          <w:trHeight w:val="360"/>
        </w:trPr>
        <w:tc>
          <w:tcPr>
            <w:tcW w:w="733" w:type="dxa"/>
            <w:vMerge/>
            <w:tcBorders>
              <w:left w:val="single" w:sz="12" w:space="0" w:color="auto"/>
              <w:right w:val="single" w:sz="12" w:space="0" w:color="auto"/>
            </w:tcBorders>
            <w:shd w:val="clear" w:color="auto" w:fill="EAF1DD" w:themeFill="accent3" w:themeFillTint="33"/>
          </w:tcPr>
          <w:p w:rsidR="00570AF7" w:rsidRPr="00A77717" w:rsidRDefault="00570AF7"/>
        </w:tc>
        <w:tc>
          <w:tcPr>
            <w:tcW w:w="1666" w:type="dxa"/>
            <w:gridSpan w:val="2"/>
            <w:tcBorders>
              <w:left w:val="single" w:sz="12" w:space="0" w:color="auto"/>
              <w:right w:val="single" w:sz="12" w:space="0" w:color="auto"/>
            </w:tcBorders>
            <w:shd w:val="clear" w:color="auto" w:fill="DBE5F1" w:themeFill="accent1" w:themeFillTint="33"/>
            <w:hideMark/>
          </w:tcPr>
          <w:p w:rsidR="00570AF7" w:rsidRPr="001F2EEE" w:rsidRDefault="00570AF7">
            <w:pPr>
              <w:rPr>
                <w:color w:val="943634" w:themeColor="accent2" w:themeShade="BF"/>
                <w:sz w:val="18"/>
                <w:szCs w:val="18"/>
              </w:rPr>
            </w:pPr>
            <w:r w:rsidRPr="001F2EEE">
              <w:rPr>
                <w:color w:val="943634" w:themeColor="accent2" w:themeShade="BF"/>
                <w:sz w:val="18"/>
                <w:szCs w:val="18"/>
              </w:rPr>
              <w:t>Vjeronauk/Etika</w:t>
            </w:r>
          </w:p>
        </w:tc>
        <w:tc>
          <w:tcPr>
            <w:tcW w:w="532" w:type="dxa"/>
            <w:tcBorders>
              <w:left w:val="single" w:sz="12" w:space="0" w:color="auto"/>
            </w:tcBorders>
            <w:hideMark/>
          </w:tcPr>
          <w:p w:rsidR="00570AF7" w:rsidRPr="00290093" w:rsidRDefault="00570AF7" w:rsidP="00265B2F">
            <w:pPr>
              <w:rPr>
                <w:sz w:val="16"/>
                <w:szCs w:val="16"/>
              </w:rPr>
            </w:pPr>
            <w:r>
              <w:rPr>
                <w:sz w:val="16"/>
                <w:szCs w:val="16"/>
              </w:rPr>
              <w:t>35</w:t>
            </w:r>
          </w:p>
        </w:tc>
        <w:tc>
          <w:tcPr>
            <w:tcW w:w="425" w:type="dxa"/>
          </w:tcPr>
          <w:p w:rsidR="00570AF7" w:rsidRPr="00290093" w:rsidRDefault="00570AF7" w:rsidP="00265B2F">
            <w:pPr>
              <w:rPr>
                <w:sz w:val="16"/>
                <w:szCs w:val="16"/>
              </w:rPr>
            </w:pPr>
            <w:r>
              <w:rPr>
                <w:sz w:val="16"/>
                <w:szCs w:val="16"/>
              </w:rPr>
              <w:t>1</w:t>
            </w:r>
          </w:p>
        </w:tc>
        <w:tc>
          <w:tcPr>
            <w:tcW w:w="283" w:type="dxa"/>
          </w:tcPr>
          <w:p w:rsidR="00570AF7" w:rsidRPr="00290093" w:rsidRDefault="00570AF7" w:rsidP="00265B2F">
            <w:pPr>
              <w:rPr>
                <w:sz w:val="16"/>
                <w:szCs w:val="16"/>
              </w:rPr>
            </w:pPr>
          </w:p>
        </w:tc>
        <w:tc>
          <w:tcPr>
            <w:tcW w:w="328" w:type="dxa"/>
          </w:tcPr>
          <w:p w:rsidR="00570AF7" w:rsidRPr="00290093" w:rsidRDefault="00570AF7" w:rsidP="00265B2F">
            <w:pPr>
              <w:rPr>
                <w:sz w:val="16"/>
                <w:szCs w:val="16"/>
              </w:rPr>
            </w:pPr>
          </w:p>
        </w:tc>
        <w:tc>
          <w:tcPr>
            <w:tcW w:w="425" w:type="dxa"/>
            <w:tcBorders>
              <w:right w:val="single" w:sz="12" w:space="0" w:color="auto"/>
            </w:tcBorders>
          </w:tcPr>
          <w:p w:rsidR="00570AF7" w:rsidRPr="00290093" w:rsidRDefault="00570AF7" w:rsidP="00265B2F">
            <w:pPr>
              <w:rPr>
                <w:sz w:val="16"/>
                <w:szCs w:val="16"/>
              </w:rPr>
            </w:pPr>
            <w:r>
              <w:rPr>
                <w:sz w:val="16"/>
                <w:szCs w:val="16"/>
              </w:rPr>
              <w:t>2,5</w:t>
            </w:r>
          </w:p>
        </w:tc>
        <w:tc>
          <w:tcPr>
            <w:tcW w:w="524" w:type="dxa"/>
            <w:tcBorders>
              <w:left w:val="single" w:sz="12" w:space="0" w:color="auto"/>
            </w:tcBorders>
            <w:shd w:val="clear" w:color="auto" w:fill="FDE9D9" w:themeFill="accent6" w:themeFillTint="33"/>
            <w:hideMark/>
          </w:tcPr>
          <w:p w:rsidR="00570AF7" w:rsidRPr="00290093" w:rsidRDefault="00570AF7" w:rsidP="00265B2F">
            <w:pPr>
              <w:rPr>
                <w:sz w:val="16"/>
                <w:szCs w:val="16"/>
              </w:rPr>
            </w:pPr>
            <w:r>
              <w:rPr>
                <w:sz w:val="16"/>
                <w:szCs w:val="16"/>
              </w:rPr>
              <w:t>35</w:t>
            </w:r>
          </w:p>
        </w:tc>
        <w:tc>
          <w:tcPr>
            <w:tcW w:w="425" w:type="dxa"/>
            <w:shd w:val="clear" w:color="auto" w:fill="FDE9D9" w:themeFill="accent6" w:themeFillTint="33"/>
          </w:tcPr>
          <w:p w:rsidR="00570AF7" w:rsidRPr="00290093" w:rsidRDefault="00570AF7" w:rsidP="00265B2F">
            <w:pPr>
              <w:rPr>
                <w:sz w:val="16"/>
                <w:szCs w:val="16"/>
              </w:rPr>
            </w:pPr>
            <w:r>
              <w:rPr>
                <w:sz w:val="16"/>
                <w:szCs w:val="16"/>
              </w:rPr>
              <w:t>1</w:t>
            </w:r>
          </w:p>
        </w:tc>
        <w:tc>
          <w:tcPr>
            <w:tcW w:w="284" w:type="dxa"/>
            <w:shd w:val="clear" w:color="auto" w:fill="FDE9D9" w:themeFill="accent6" w:themeFillTint="33"/>
          </w:tcPr>
          <w:p w:rsidR="00570AF7" w:rsidRPr="00290093" w:rsidRDefault="00570AF7" w:rsidP="00265B2F">
            <w:pPr>
              <w:rPr>
                <w:sz w:val="16"/>
                <w:szCs w:val="16"/>
              </w:rPr>
            </w:pPr>
          </w:p>
        </w:tc>
        <w:tc>
          <w:tcPr>
            <w:tcW w:w="284" w:type="dxa"/>
            <w:shd w:val="clear" w:color="auto" w:fill="FDE9D9" w:themeFill="accent6" w:themeFillTint="33"/>
          </w:tcPr>
          <w:p w:rsidR="00570AF7" w:rsidRPr="00290093" w:rsidRDefault="00570AF7" w:rsidP="00265B2F">
            <w:pPr>
              <w:rPr>
                <w:sz w:val="16"/>
                <w:szCs w:val="16"/>
              </w:rPr>
            </w:pPr>
          </w:p>
        </w:tc>
        <w:tc>
          <w:tcPr>
            <w:tcW w:w="571" w:type="dxa"/>
            <w:tcBorders>
              <w:right w:val="single" w:sz="12" w:space="0" w:color="auto"/>
            </w:tcBorders>
            <w:shd w:val="clear" w:color="auto" w:fill="FDE9D9" w:themeFill="accent6" w:themeFillTint="33"/>
          </w:tcPr>
          <w:p w:rsidR="00570AF7" w:rsidRPr="00290093" w:rsidRDefault="00570AF7" w:rsidP="00265B2F">
            <w:pPr>
              <w:rPr>
                <w:sz w:val="16"/>
                <w:szCs w:val="16"/>
              </w:rPr>
            </w:pPr>
            <w:r>
              <w:rPr>
                <w:sz w:val="16"/>
                <w:szCs w:val="16"/>
              </w:rPr>
              <w:t>2,5</w:t>
            </w:r>
          </w:p>
        </w:tc>
        <w:tc>
          <w:tcPr>
            <w:tcW w:w="567" w:type="dxa"/>
            <w:tcBorders>
              <w:left w:val="single" w:sz="12" w:space="0" w:color="auto"/>
            </w:tcBorders>
            <w:hideMark/>
          </w:tcPr>
          <w:p w:rsidR="00570AF7" w:rsidRPr="00290093" w:rsidRDefault="00570AF7" w:rsidP="00265B2F">
            <w:pPr>
              <w:rPr>
                <w:sz w:val="16"/>
                <w:szCs w:val="16"/>
              </w:rPr>
            </w:pPr>
            <w:r>
              <w:rPr>
                <w:sz w:val="16"/>
                <w:szCs w:val="16"/>
              </w:rPr>
              <w:t>35</w:t>
            </w:r>
          </w:p>
        </w:tc>
        <w:tc>
          <w:tcPr>
            <w:tcW w:w="426" w:type="dxa"/>
          </w:tcPr>
          <w:p w:rsidR="00570AF7" w:rsidRPr="00290093" w:rsidRDefault="00570AF7" w:rsidP="00265B2F">
            <w:pPr>
              <w:rPr>
                <w:sz w:val="16"/>
                <w:szCs w:val="16"/>
              </w:rPr>
            </w:pPr>
            <w:r>
              <w:rPr>
                <w:sz w:val="16"/>
                <w:szCs w:val="16"/>
              </w:rPr>
              <w:t>1</w:t>
            </w:r>
          </w:p>
        </w:tc>
        <w:tc>
          <w:tcPr>
            <w:tcW w:w="283" w:type="dxa"/>
          </w:tcPr>
          <w:p w:rsidR="00570AF7" w:rsidRPr="00290093" w:rsidRDefault="00570AF7" w:rsidP="00265B2F">
            <w:pPr>
              <w:rPr>
                <w:sz w:val="16"/>
                <w:szCs w:val="16"/>
              </w:rPr>
            </w:pPr>
          </w:p>
        </w:tc>
        <w:tc>
          <w:tcPr>
            <w:tcW w:w="322" w:type="dxa"/>
          </w:tcPr>
          <w:p w:rsidR="00570AF7" w:rsidRPr="00290093" w:rsidRDefault="00570AF7" w:rsidP="00265B2F">
            <w:pPr>
              <w:rPr>
                <w:sz w:val="16"/>
                <w:szCs w:val="16"/>
              </w:rPr>
            </w:pPr>
          </w:p>
        </w:tc>
        <w:tc>
          <w:tcPr>
            <w:tcW w:w="564" w:type="dxa"/>
            <w:tcBorders>
              <w:right w:val="single" w:sz="12" w:space="0" w:color="auto"/>
            </w:tcBorders>
          </w:tcPr>
          <w:p w:rsidR="00570AF7" w:rsidRPr="00290093" w:rsidRDefault="00570AF7" w:rsidP="00265B2F">
            <w:pPr>
              <w:rPr>
                <w:sz w:val="16"/>
                <w:szCs w:val="16"/>
              </w:rPr>
            </w:pPr>
            <w:r>
              <w:rPr>
                <w:sz w:val="16"/>
                <w:szCs w:val="16"/>
              </w:rPr>
              <w:t>2,5</w:t>
            </w:r>
          </w:p>
        </w:tc>
        <w:tc>
          <w:tcPr>
            <w:tcW w:w="567" w:type="dxa"/>
            <w:tcBorders>
              <w:left w:val="single" w:sz="12" w:space="0" w:color="auto"/>
            </w:tcBorders>
            <w:shd w:val="clear" w:color="auto" w:fill="DAEEF3" w:themeFill="accent5" w:themeFillTint="33"/>
            <w:hideMark/>
          </w:tcPr>
          <w:p w:rsidR="00570AF7" w:rsidRPr="00290093" w:rsidRDefault="00570AF7" w:rsidP="00A77717">
            <w:pPr>
              <w:rPr>
                <w:sz w:val="16"/>
                <w:szCs w:val="16"/>
              </w:rPr>
            </w:pPr>
            <w:r>
              <w:rPr>
                <w:sz w:val="16"/>
                <w:szCs w:val="16"/>
              </w:rPr>
              <w:t>32</w:t>
            </w:r>
          </w:p>
        </w:tc>
        <w:tc>
          <w:tcPr>
            <w:tcW w:w="425" w:type="dxa"/>
            <w:shd w:val="clear" w:color="auto" w:fill="DAEEF3" w:themeFill="accent5" w:themeFillTint="33"/>
          </w:tcPr>
          <w:p w:rsidR="00570AF7" w:rsidRPr="00290093" w:rsidRDefault="00570AF7" w:rsidP="00A77717">
            <w:pPr>
              <w:rPr>
                <w:sz w:val="16"/>
                <w:szCs w:val="16"/>
              </w:rPr>
            </w:pPr>
            <w:r>
              <w:rPr>
                <w:sz w:val="16"/>
                <w:szCs w:val="16"/>
              </w:rPr>
              <w:t>1</w:t>
            </w:r>
          </w:p>
        </w:tc>
        <w:tc>
          <w:tcPr>
            <w:tcW w:w="286" w:type="dxa"/>
            <w:shd w:val="clear" w:color="auto" w:fill="DAEEF3" w:themeFill="accent5" w:themeFillTint="33"/>
          </w:tcPr>
          <w:p w:rsidR="00570AF7" w:rsidRPr="00290093" w:rsidRDefault="00570AF7" w:rsidP="00A77717">
            <w:pPr>
              <w:rPr>
                <w:sz w:val="16"/>
                <w:szCs w:val="16"/>
              </w:rPr>
            </w:pPr>
          </w:p>
        </w:tc>
        <w:tc>
          <w:tcPr>
            <w:tcW w:w="285" w:type="dxa"/>
            <w:shd w:val="clear" w:color="auto" w:fill="DAEEF3" w:themeFill="accent5" w:themeFillTint="33"/>
            <w:hideMark/>
          </w:tcPr>
          <w:p w:rsidR="00570AF7" w:rsidRPr="00290093" w:rsidRDefault="00570AF7" w:rsidP="00A77717">
            <w:pPr>
              <w:rPr>
                <w:sz w:val="16"/>
                <w:szCs w:val="16"/>
              </w:rPr>
            </w:pPr>
            <w:r w:rsidRPr="00290093">
              <w:rPr>
                <w:sz w:val="16"/>
                <w:szCs w:val="16"/>
              </w:rPr>
              <w:t> </w:t>
            </w:r>
          </w:p>
        </w:tc>
        <w:tc>
          <w:tcPr>
            <w:tcW w:w="569" w:type="dxa"/>
            <w:gridSpan w:val="2"/>
            <w:tcBorders>
              <w:right w:val="single" w:sz="12" w:space="0" w:color="auto"/>
            </w:tcBorders>
            <w:shd w:val="clear" w:color="auto" w:fill="DAEEF3" w:themeFill="accent5" w:themeFillTint="33"/>
          </w:tcPr>
          <w:p w:rsidR="00570AF7" w:rsidRPr="00290093" w:rsidRDefault="00570AF7" w:rsidP="00F6549F">
            <w:pPr>
              <w:rPr>
                <w:sz w:val="16"/>
                <w:szCs w:val="16"/>
              </w:rPr>
            </w:pPr>
            <w:r>
              <w:rPr>
                <w:sz w:val="16"/>
                <w:szCs w:val="16"/>
              </w:rPr>
              <w:t>2,5</w:t>
            </w:r>
          </w:p>
        </w:tc>
      </w:tr>
      <w:tr w:rsidR="00570AF7" w:rsidRPr="00A77717" w:rsidTr="007440BE">
        <w:trPr>
          <w:trHeight w:val="360"/>
        </w:trPr>
        <w:tc>
          <w:tcPr>
            <w:tcW w:w="733" w:type="dxa"/>
            <w:vMerge/>
            <w:tcBorders>
              <w:left w:val="single" w:sz="12" w:space="0" w:color="auto"/>
              <w:right w:val="single" w:sz="12" w:space="0" w:color="auto"/>
            </w:tcBorders>
            <w:shd w:val="clear" w:color="auto" w:fill="EAF1DD" w:themeFill="accent3" w:themeFillTint="33"/>
          </w:tcPr>
          <w:p w:rsidR="00570AF7" w:rsidRPr="00A77717" w:rsidRDefault="00570AF7"/>
        </w:tc>
        <w:tc>
          <w:tcPr>
            <w:tcW w:w="1666" w:type="dxa"/>
            <w:gridSpan w:val="2"/>
            <w:tcBorders>
              <w:left w:val="single" w:sz="12" w:space="0" w:color="auto"/>
              <w:right w:val="single" w:sz="12" w:space="0" w:color="auto"/>
            </w:tcBorders>
            <w:shd w:val="clear" w:color="auto" w:fill="DBE5F1" w:themeFill="accent1" w:themeFillTint="33"/>
          </w:tcPr>
          <w:p w:rsidR="00570AF7" w:rsidRPr="001F2EEE" w:rsidRDefault="00570AF7" w:rsidP="00265B2F">
            <w:pPr>
              <w:rPr>
                <w:color w:val="943634" w:themeColor="accent2" w:themeShade="BF"/>
                <w:sz w:val="18"/>
                <w:szCs w:val="18"/>
              </w:rPr>
            </w:pPr>
            <w:r w:rsidRPr="001F2EEE">
              <w:rPr>
                <w:color w:val="943634" w:themeColor="accent2" w:themeShade="BF"/>
                <w:sz w:val="18"/>
                <w:szCs w:val="18"/>
              </w:rPr>
              <w:t>Politika i gospodarstvo</w:t>
            </w:r>
          </w:p>
        </w:tc>
        <w:tc>
          <w:tcPr>
            <w:tcW w:w="532" w:type="dxa"/>
            <w:tcBorders>
              <w:left w:val="single" w:sz="12" w:space="0" w:color="auto"/>
            </w:tcBorders>
          </w:tcPr>
          <w:p w:rsidR="00570AF7" w:rsidRPr="00290093" w:rsidRDefault="00570AF7" w:rsidP="00265B2F">
            <w:pPr>
              <w:rPr>
                <w:sz w:val="16"/>
                <w:szCs w:val="16"/>
              </w:rPr>
            </w:pPr>
            <w:r w:rsidRPr="00290093">
              <w:rPr>
                <w:sz w:val="16"/>
                <w:szCs w:val="16"/>
              </w:rPr>
              <w:t> </w:t>
            </w:r>
          </w:p>
        </w:tc>
        <w:tc>
          <w:tcPr>
            <w:tcW w:w="425" w:type="dxa"/>
          </w:tcPr>
          <w:p w:rsidR="00570AF7" w:rsidRPr="00290093" w:rsidRDefault="00570AF7" w:rsidP="00265B2F">
            <w:pPr>
              <w:rPr>
                <w:sz w:val="16"/>
                <w:szCs w:val="16"/>
              </w:rPr>
            </w:pPr>
          </w:p>
        </w:tc>
        <w:tc>
          <w:tcPr>
            <w:tcW w:w="283" w:type="dxa"/>
          </w:tcPr>
          <w:p w:rsidR="00570AF7" w:rsidRPr="00290093" w:rsidRDefault="00570AF7" w:rsidP="00265B2F">
            <w:pPr>
              <w:rPr>
                <w:sz w:val="16"/>
                <w:szCs w:val="16"/>
              </w:rPr>
            </w:pPr>
          </w:p>
        </w:tc>
        <w:tc>
          <w:tcPr>
            <w:tcW w:w="328" w:type="dxa"/>
          </w:tcPr>
          <w:p w:rsidR="00570AF7" w:rsidRPr="00290093" w:rsidRDefault="00570AF7" w:rsidP="00265B2F">
            <w:pPr>
              <w:rPr>
                <w:sz w:val="16"/>
                <w:szCs w:val="16"/>
              </w:rPr>
            </w:pPr>
          </w:p>
        </w:tc>
        <w:tc>
          <w:tcPr>
            <w:tcW w:w="425" w:type="dxa"/>
            <w:tcBorders>
              <w:right w:val="single" w:sz="12" w:space="0" w:color="auto"/>
            </w:tcBorders>
          </w:tcPr>
          <w:p w:rsidR="00570AF7" w:rsidRPr="00290093" w:rsidRDefault="00570AF7" w:rsidP="00265B2F">
            <w:pPr>
              <w:rPr>
                <w:sz w:val="16"/>
                <w:szCs w:val="16"/>
              </w:rPr>
            </w:pPr>
          </w:p>
        </w:tc>
        <w:tc>
          <w:tcPr>
            <w:tcW w:w="524" w:type="dxa"/>
            <w:tcBorders>
              <w:left w:val="single" w:sz="12" w:space="0" w:color="auto"/>
            </w:tcBorders>
            <w:shd w:val="clear" w:color="auto" w:fill="FDE9D9" w:themeFill="accent6" w:themeFillTint="33"/>
          </w:tcPr>
          <w:p w:rsidR="00570AF7" w:rsidRPr="00290093" w:rsidRDefault="00570AF7" w:rsidP="00265B2F">
            <w:pPr>
              <w:rPr>
                <w:sz w:val="16"/>
                <w:szCs w:val="16"/>
              </w:rPr>
            </w:pPr>
            <w:r w:rsidRPr="00290093">
              <w:rPr>
                <w:sz w:val="16"/>
                <w:szCs w:val="16"/>
              </w:rPr>
              <w:t> </w:t>
            </w:r>
          </w:p>
        </w:tc>
        <w:tc>
          <w:tcPr>
            <w:tcW w:w="425" w:type="dxa"/>
            <w:shd w:val="clear" w:color="auto" w:fill="FDE9D9" w:themeFill="accent6" w:themeFillTint="33"/>
          </w:tcPr>
          <w:p w:rsidR="00570AF7" w:rsidRPr="00290093" w:rsidRDefault="00570AF7" w:rsidP="00265B2F">
            <w:pPr>
              <w:rPr>
                <w:sz w:val="16"/>
                <w:szCs w:val="16"/>
              </w:rPr>
            </w:pPr>
          </w:p>
        </w:tc>
        <w:tc>
          <w:tcPr>
            <w:tcW w:w="284" w:type="dxa"/>
            <w:shd w:val="clear" w:color="auto" w:fill="FDE9D9" w:themeFill="accent6" w:themeFillTint="33"/>
          </w:tcPr>
          <w:p w:rsidR="00570AF7" w:rsidRPr="00290093" w:rsidRDefault="00570AF7" w:rsidP="00265B2F">
            <w:pPr>
              <w:rPr>
                <w:sz w:val="16"/>
                <w:szCs w:val="16"/>
              </w:rPr>
            </w:pPr>
          </w:p>
        </w:tc>
        <w:tc>
          <w:tcPr>
            <w:tcW w:w="284" w:type="dxa"/>
            <w:shd w:val="clear" w:color="auto" w:fill="FDE9D9" w:themeFill="accent6" w:themeFillTint="33"/>
          </w:tcPr>
          <w:p w:rsidR="00570AF7" w:rsidRPr="00290093" w:rsidRDefault="00570AF7" w:rsidP="00265B2F">
            <w:pPr>
              <w:rPr>
                <w:sz w:val="16"/>
                <w:szCs w:val="16"/>
              </w:rPr>
            </w:pPr>
          </w:p>
        </w:tc>
        <w:tc>
          <w:tcPr>
            <w:tcW w:w="571" w:type="dxa"/>
            <w:tcBorders>
              <w:right w:val="single" w:sz="12" w:space="0" w:color="auto"/>
            </w:tcBorders>
            <w:shd w:val="clear" w:color="auto" w:fill="FDE9D9" w:themeFill="accent6" w:themeFillTint="33"/>
          </w:tcPr>
          <w:p w:rsidR="00570AF7" w:rsidRPr="00290093" w:rsidRDefault="00570AF7" w:rsidP="00265B2F">
            <w:pPr>
              <w:rPr>
                <w:sz w:val="16"/>
                <w:szCs w:val="16"/>
              </w:rPr>
            </w:pPr>
          </w:p>
        </w:tc>
        <w:tc>
          <w:tcPr>
            <w:tcW w:w="567" w:type="dxa"/>
            <w:tcBorders>
              <w:left w:val="single" w:sz="12" w:space="0" w:color="auto"/>
            </w:tcBorders>
          </w:tcPr>
          <w:p w:rsidR="00570AF7" w:rsidRPr="00290093" w:rsidRDefault="00570AF7" w:rsidP="00265B2F">
            <w:pPr>
              <w:rPr>
                <w:sz w:val="16"/>
                <w:szCs w:val="16"/>
              </w:rPr>
            </w:pPr>
            <w:r w:rsidRPr="00290093">
              <w:rPr>
                <w:sz w:val="16"/>
                <w:szCs w:val="16"/>
              </w:rPr>
              <w:t> </w:t>
            </w:r>
          </w:p>
        </w:tc>
        <w:tc>
          <w:tcPr>
            <w:tcW w:w="426" w:type="dxa"/>
          </w:tcPr>
          <w:p w:rsidR="00570AF7" w:rsidRPr="00290093" w:rsidRDefault="00570AF7" w:rsidP="00265B2F">
            <w:pPr>
              <w:rPr>
                <w:sz w:val="16"/>
                <w:szCs w:val="16"/>
              </w:rPr>
            </w:pPr>
          </w:p>
        </w:tc>
        <w:tc>
          <w:tcPr>
            <w:tcW w:w="283" w:type="dxa"/>
          </w:tcPr>
          <w:p w:rsidR="00570AF7" w:rsidRPr="00290093" w:rsidRDefault="00570AF7" w:rsidP="00265B2F">
            <w:pPr>
              <w:rPr>
                <w:sz w:val="16"/>
                <w:szCs w:val="16"/>
              </w:rPr>
            </w:pPr>
          </w:p>
        </w:tc>
        <w:tc>
          <w:tcPr>
            <w:tcW w:w="322" w:type="dxa"/>
          </w:tcPr>
          <w:p w:rsidR="00570AF7" w:rsidRPr="00290093" w:rsidRDefault="00570AF7" w:rsidP="00265B2F">
            <w:pPr>
              <w:rPr>
                <w:sz w:val="16"/>
                <w:szCs w:val="16"/>
              </w:rPr>
            </w:pPr>
          </w:p>
        </w:tc>
        <w:tc>
          <w:tcPr>
            <w:tcW w:w="564" w:type="dxa"/>
            <w:tcBorders>
              <w:right w:val="single" w:sz="12" w:space="0" w:color="auto"/>
            </w:tcBorders>
          </w:tcPr>
          <w:p w:rsidR="00570AF7" w:rsidRPr="00290093" w:rsidRDefault="00570AF7" w:rsidP="00265B2F">
            <w:pPr>
              <w:rPr>
                <w:sz w:val="16"/>
                <w:szCs w:val="16"/>
              </w:rPr>
            </w:pPr>
          </w:p>
        </w:tc>
        <w:tc>
          <w:tcPr>
            <w:tcW w:w="567" w:type="dxa"/>
            <w:tcBorders>
              <w:left w:val="single" w:sz="12" w:space="0" w:color="auto"/>
            </w:tcBorders>
            <w:shd w:val="clear" w:color="auto" w:fill="DAEEF3" w:themeFill="accent5" w:themeFillTint="33"/>
          </w:tcPr>
          <w:p w:rsidR="00570AF7" w:rsidRPr="00290093" w:rsidRDefault="00570AF7" w:rsidP="00265B2F">
            <w:pPr>
              <w:rPr>
                <w:sz w:val="16"/>
                <w:szCs w:val="16"/>
              </w:rPr>
            </w:pPr>
            <w:r>
              <w:rPr>
                <w:sz w:val="16"/>
                <w:szCs w:val="16"/>
              </w:rPr>
              <w:t>64</w:t>
            </w:r>
          </w:p>
        </w:tc>
        <w:tc>
          <w:tcPr>
            <w:tcW w:w="425" w:type="dxa"/>
            <w:shd w:val="clear" w:color="auto" w:fill="DAEEF3" w:themeFill="accent5" w:themeFillTint="33"/>
          </w:tcPr>
          <w:p w:rsidR="00570AF7" w:rsidRPr="00290093" w:rsidRDefault="00570AF7" w:rsidP="00265B2F">
            <w:pPr>
              <w:rPr>
                <w:sz w:val="16"/>
                <w:szCs w:val="16"/>
              </w:rPr>
            </w:pPr>
            <w:r>
              <w:rPr>
                <w:sz w:val="16"/>
                <w:szCs w:val="16"/>
              </w:rPr>
              <w:t>2</w:t>
            </w:r>
          </w:p>
        </w:tc>
        <w:tc>
          <w:tcPr>
            <w:tcW w:w="286" w:type="dxa"/>
            <w:shd w:val="clear" w:color="auto" w:fill="DAEEF3" w:themeFill="accent5" w:themeFillTint="33"/>
          </w:tcPr>
          <w:p w:rsidR="00570AF7" w:rsidRPr="00290093" w:rsidRDefault="00570AF7" w:rsidP="00265B2F">
            <w:pPr>
              <w:rPr>
                <w:sz w:val="16"/>
                <w:szCs w:val="16"/>
              </w:rPr>
            </w:pPr>
          </w:p>
        </w:tc>
        <w:tc>
          <w:tcPr>
            <w:tcW w:w="285" w:type="dxa"/>
            <w:shd w:val="clear" w:color="auto" w:fill="DAEEF3" w:themeFill="accent5" w:themeFillTint="33"/>
          </w:tcPr>
          <w:p w:rsidR="00570AF7" w:rsidRPr="00290093" w:rsidRDefault="00570AF7" w:rsidP="00265B2F">
            <w:pPr>
              <w:rPr>
                <w:sz w:val="16"/>
                <w:szCs w:val="16"/>
              </w:rPr>
            </w:pPr>
          </w:p>
        </w:tc>
        <w:tc>
          <w:tcPr>
            <w:tcW w:w="569" w:type="dxa"/>
            <w:gridSpan w:val="2"/>
            <w:tcBorders>
              <w:right w:val="single" w:sz="12" w:space="0" w:color="auto"/>
            </w:tcBorders>
            <w:shd w:val="clear" w:color="auto" w:fill="DAEEF3" w:themeFill="accent5" w:themeFillTint="33"/>
          </w:tcPr>
          <w:p w:rsidR="00570AF7" w:rsidRPr="00290093" w:rsidRDefault="00570AF7" w:rsidP="00265B2F">
            <w:pPr>
              <w:rPr>
                <w:sz w:val="16"/>
                <w:szCs w:val="16"/>
              </w:rPr>
            </w:pPr>
            <w:r>
              <w:rPr>
                <w:sz w:val="16"/>
                <w:szCs w:val="16"/>
              </w:rPr>
              <w:t>4</w:t>
            </w:r>
          </w:p>
        </w:tc>
      </w:tr>
      <w:tr w:rsidR="00570AF7" w:rsidRPr="00A77717" w:rsidTr="007440BE">
        <w:trPr>
          <w:trHeight w:val="360"/>
        </w:trPr>
        <w:tc>
          <w:tcPr>
            <w:tcW w:w="733" w:type="dxa"/>
            <w:vMerge/>
            <w:tcBorders>
              <w:left w:val="single" w:sz="12" w:space="0" w:color="auto"/>
              <w:bottom w:val="single" w:sz="12" w:space="0" w:color="auto"/>
              <w:right w:val="single" w:sz="12" w:space="0" w:color="auto"/>
            </w:tcBorders>
            <w:shd w:val="clear" w:color="auto" w:fill="EAF1DD" w:themeFill="accent3" w:themeFillTint="33"/>
          </w:tcPr>
          <w:p w:rsidR="00570AF7" w:rsidRPr="00A77717" w:rsidRDefault="00570AF7"/>
        </w:tc>
        <w:tc>
          <w:tcPr>
            <w:tcW w:w="1666" w:type="dxa"/>
            <w:gridSpan w:val="2"/>
            <w:tcBorders>
              <w:left w:val="single" w:sz="12" w:space="0" w:color="auto"/>
              <w:bottom w:val="single" w:sz="12" w:space="0" w:color="auto"/>
              <w:right w:val="single" w:sz="12" w:space="0" w:color="auto"/>
            </w:tcBorders>
            <w:shd w:val="clear" w:color="auto" w:fill="DBE5F1" w:themeFill="accent1" w:themeFillTint="33"/>
            <w:hideMark/>
          </w:tcPr>
          <w:p w:rsidR="00570AF7" w:rsidRPr="001F2EEE" w:rsidRDefault="00570AF7">
            <w:pPr>
              <w:rPr>
                <w:color w:val="943634" w:themeColor="accent2" w:themeShade="BF"/>
                <w:sz w:val="18"/>
                <w:szCs w:val="18"/>
              </w:rPr>
            </w:pPr>
            <w:r w:rsidRPr="001F2EEE">
              <w:rPr>
                <w:color w:val="943634" w:themeColor="accent2" w:themeShade="BF"/>
                <w:sz w:val="18"/>
                <w:szCs w:val="18"/>
              </w:rPr>
              <w:t>Tjelesna i zdravstvena kultura</w:t>
            </w:r>
          </w:p>
        </w:tc>
        <w:tc>
          <w:tcPr>
            <w:tcW w:w="532" w:type="dxa"/>
            <w:tcBorders>
              <w:left w:val="single" w:sz="12" w:space="0" w:color="auto"/>
              <w:bottom w:val="single" w:sz="12" w:space="0" w:color="auto"/>
            </w:tcBorders>
            <w:hideMark/>
          </w:tcPr>
          <w:p w:rsidR="00570AF7" w:rsidRPr="00290093" w:rsidRDefault="00570AF7" w:rsidP="00A77717">
            <w:pPr>
              <w:rPr>
                <w:sz w:val="16"/>
                <w:szCs w:val="16"/>
              </w:rPr>
            </w:pPr>
            <w:r>
              <w:rPr>
                <w:sz w:val="16"/>
                <w:szCs w:val="16"/>
              </w:rPr>
              <w:t>70</w:t>
            </w:r>
          </w:p>
        </w:tc>
        <w:tc>
          <w:tcPr>
            <w:tcW w:w="425" w:type="dxa"/>
            <w:tcBorders>
              <w:bottom w:val="single" w:sz="12" w:space="0" w:color="auto"/>
            </w:tcBorders>
          </w:tcPr>
          <w:p w:rsidR="00570AF7" w:rsidRPr="00290093" w:rsidRDefault="00570AF7" w:rsidP="00F644A8">
            <w:pPr>
              <w:rPr>
                <w:sz w:val="16"/>
                <w:szCs w:val="16"/>
              </w:rPr>
            </w:pPr>
            <w:r>
              <w:rPr>
                <w:sz w:val="16"/>
                <w:szCs w:val="16"/>
              </w:rPr>
              <w:t>2</w:t>
            </w:r>
          </w:p>
        </w:tc>
        <w:tc>
          <w:tcPr>
            <w:tcW w:w="283" w:type="dxa"/>
            <w:tcBorders>
              <w:bottom w:val="single" w:sz="12" w:space="0" w:color="auto"/>
            </w:tcBorders>
          </w:tcPr>
          <w:p w:rsidR="00570AF7" w:rsidRPr="00290093" w:rsidRDefault="00570AF7" w:rsidP="00F644A8">
            <w:pPr>
              <w:rPr>
                <w:sz w:val="16"/>
                <w:szCs w:val="16"/>
              </w:rPr>
            </w:pPr>
          </w:p>
        </w:tc>
        <w:tc>
          <w:tcPr>
            <w:tcW w:w="328" w:type="dxa"/>
            <w:tcBorders>
              <w:bottom w:val="single" w:sz="12" w:space="0" w:color="auto"/>
            </w:tcBorders>
          </w:tcPr>
          <w:p w:rsidR="00570AF7" w:rsidRPr="00290093" w:rsidRDefault="00570AF7" w:rsidP="00F644A8">
            <w:pPr>
              <w:rPr>
                <w:sz w:val="16"/>
                <w:szCs w:val="16"/>
              </w:rPr>
            </w:pPr>
          </w:p>
        </w:tc>
        <w:tc>
          <w:tcPr>
            <w:tcW w:w="425" w:type="dxa"/>
            <w:tcBorders>
              <w:bottom w:val="single" w:sz="12" w:space="0" w:color="auto"/>
              <w:right w:val="single" w:sz="12" w:space="0" w:color="auto"/>
            </w:tcBorders>
          </w:tcPr>
          <w:p w:rsidR="00570AF7" w:rsidRPr="00290093" w:rsidRDefault="00570AF7" w:rsidP="00F644A8">
            <w:pPr>
              <w:rPr>
                <w:sz w:val="16"/>
                <w:szCs w:val="16"/>
              </w:rPr>
            </w:pPr>
            <w:r>
              <w:rPr>
                <w:sz w:val="16"/>
                <w:szCs w:val="16"/>
              </w:rPr>
              <w:t>2</w:t>
            </w:r>
          </w:p>
        </w:tc>
        <w:tc>
          <w:tcPr>
            <w:tcW w:w="524" w:type="dxa"/>
            <w:tcBorders>
              <w:left w:val="single" w:sz="12" w:space="0" w:color="auto"/>
              <w:bottom w:val="single" w:sz="12" w:space="0" w:color="auto"/>
            </w:tcBorders>
            <w:shd w:val="clear" w:color="auto" w:fill="FDE9D9" w:themeFill="accent6" w:themeFillTint="33"/>
            <w:hideMark/>
          </w:tcPr>
          <w:p w:rsidR="00570AF7" w:rsidRPr="00290093" w:rsidRDefault="00570AF7" w:rsidP="00265B2F">
            <w:pPr>
              <w:rPr>
                <w:sz w:val="16"/>
                <w:szCs w:val="16"/>
              </w:rPr>
            </w:pPr>
            <w:r>
              <w:rPr>
                <w:sz w:val="16"/>
                <w:szCs w:val="16"/>
              </w:rPr>
              <w:t>70</w:t>
            </w:r>
          </w:p>
        </w:tc>
        <w:tc>
          <w:tcPr>
            <w:tcW w:w="425" w:type="dxa"/>
            <w:tcBorders>
              <w:bottom w:val="single" w:sz="12" w:space="0" w:color="auto"/>
            </w:tcBorders>
            <w:shd w:val="clear" w:color="auto" w:fill="FDE9D9" w:themeFill="accent6" w:themeFillTint="33"/>
          </w:tcPr>
          <w:p w:rsidR="00570AF7" w:rsidRPr="00290093" w:rsidRDefault="00570AF7" w:rsidP="00265B2F">
            <w:pPr>
              <w:rPr>
                <w:sz w:val="16"/>
                <w:szCs w:val="16"/>
              </w:rPr>
            </w:pPr>
            <w:r>
              <w:rPr>
                <w:sz w:val="16"/>
                <w:szCs w:val="16"/>
              </w:rPr>
              <w:t>2</w:t>
            </w:r>
          </w:p>
        </w:tc>
        <w:tc>
          <w:tcPr>
            <w:tcW w:w="284" w:type="dxa"/>
            <w:tcBorders>
              <w:bottom w:val="single" w:sz="12" w:space="0" w:color="auto"/>
            </w:tcBorders>
            <w:shd w:val="clear" w:color="auto" w:fill="FDE9D9" w:themeFill="accent6" w:themeFillTint="33"/>
          </w:tcPr>
          <w:p w:rsidR="00570AF7" w:rsidRPr="00290093" w:rsidRDefault="00570AF7" w:rsidP="00265B2F">
            <w:pPr>
              <w:rPr>
                <w:sz w:val="16"/>
                <w:szCs w:val="16"/>
              </w:rPr>
            </w:pPr>
          </w:p>
        </w:tc>
        <w:tc>
          <w:tcPr>
            <w:tcW w:w="284" w:type="dxa"/>
            <w:tcBorders>
              <w:bottom w:val="single" w:sz="12" w:space="0" w:color="auto"/>
            </w:tcBorders>
            <w:shd w:val="clear" w:color="auto" w:fill="FDE9D9" w:themeFill="accent6" w:themeFillTint="33"/>
          </w:tcPr>
          <w:p w:rsidR="00570AF7" w:rsidRPr="00290093" w:rsidRDefault="00570AF7" w:rsidP="00265B2F">
            <w:pPr>
              <w:rPr>
                <w:sz w:val="16"/>
                <w:szCs w:val="16"/>
              </w:rPr>
            </w:pPr>
          </w:p>
        </w:tc>
        <w:tc>
          <w:tcPr>
            <w:tcW w:w="571" w:type="dxa"/>
            <w:tcBorders>
              <w:bottom w:val="single" w:sz="12" w:space="0" w:color="auto"/>
              <w:right w:val="single" w:sz="12" w:space="0" w:color="auto"/>
            </w:tcBorders>
            <w:shd w:val="clear" w:color="auto" w:fill="FDE9D9" w:themeFill="accent6" w:themeFillTint="33"/>
          </w:tcPr>
          <w:p w:rsidR="00570AF7" w:rsidRPr="00290093" w:rsidRDefault="00570AF7" w:rsidP="00265B2F">
            <w:pPr>
              <w:rPr>
                <w:sz w:val="16"/>
                <w:szCs w:val="16"/>
              </w:rPr>
            </w:pPr>
            <w:r>
              <w:rPr>
                <w:sz w:val="16"/>
                <w:szCs w:val="16"/>
              </w:rPr>
              <w:t>2</w:t>
            </w:r>
          </w:p>
        </w:tc>
        <w:tc>
          <w:tcPr>
            <w:tcW w:w="567" w:type="dxa"/>
            <w:tcBorders>
              <w:left w:val="single" w:sz="12" w:space="0" w:color="auto"/>
              <w:bottom w:val="single" w:sz="12" w:space="0" w:color="auto"/>
            </w:tcBorders>
            <w:hideMark/>
          </w:tcPr>
          <w:p w:rsidR="00570AF7" w:rsidRPr="00290093" w:rsidRDefault="00570AF7" w:rsidP="00265B2F">
            <w:pPr>
              <w:rPr>
                <w:sz w:val="16"/>
                <w:szCs w:val="16"/>
              </w:rPr>
            </w:pPr>
            <w:r>
              <w:rPr>
                <w:sz w:val="16"/>
                <w:szCs w:val="16"/>
              </w:rPr>
              <w:t>70</w:t>
            </w:r>
          </w:p>
        </w:tc>
        <w:tc>
          <w:tcPr>
            <w:tcW w:w="426" w:type="dxa"/>
            <w:tcBorders>
              <w:bottom w:val="single" w:sz="12" w:space="0" w:color="auto"/>
            </w:tcBorders>
          </w:tcPr>
          <w:p w:rsidR="00570AF7" w:rsidRPr="00290093" w:rsidRDefault="00570AF7" w:rsidP="00265B2F">
            <w:pPr>
              <w:rPr>
                <w:sz w:val="16"/>
                <w:szCs w:val="16"/>
              </w:rPr>
            </w:pPr>
            <w:r>
              <w:rPr>
                <w:sz w:val="16"/>
                <w:szCs w:val="16"/>
              </w:rPr>
              <w:t>2</w:t>
            </w:r>
          </w:p>
        </w:tc>
        <w:tc>
          <w:tcPr>
            <w:tcW w:w="283" w:type="dxa"/>
            <w:tcBorders>
              <w:bottom w:val="single" w:sz="12" w:space="0" w:color="auto"/>
            </w:tcBorders>
          </w:tcPr>
          <w:p w:rsidR="00570AF7" w:rsidRPr="00290093" w:rsidRDefault="00570AF7" w:rsidP="00265B2F">
            <w:pPr>
              <w:rPr>
                <w:sz w:val="16"/>
                <w:szCs w:val="16"/>
              </w:rPr>
            </w:pPr>
          </w:p>
        </w:tc>
        <w:tc>
          <w:tcPr>
            <w:tcW w:w="322" w:type="dxa"/>
            <w:tcBorders>
              <w:bottom w:val="single" w:sz="12" w:space="0" w:color="auto"/>
            </w:tcBorders>
          </w:tcPr>
          <w:p w:rsidR="00570AF7" w:rsidRPr="00290093" w:rsidRDefault="00570AF7" w:rsidP="00265B2F">
            <w:pPr>
              <w:rPr>
                <w:sz w:val="16"/>
                <w:szCs w:val="16"/>
              </w:rPr>
            </w:pPr>
          </w:p>
        </w:tc>
        <w:tc>
          <w:tcPr>
            <w:tcW w:w="564" w:type="dxa"/>
            <w:tcBorders>
              <w:bottom w:val="single" w:sz="12" w:space="0" w:color="auto"/>
              <w:right w:val="single" w:sz="12" w:space="0" w:color="auto"/>
            </w:tcBorders>
          </w:tcPr>
          <w:p w:rsidR="00570AF7" w:rsidRPr="00290093" w:rsidRDefault="00570AF7" w:rsidP="00265B2F">
            <w:pPr>
              <w:rPr>
                <w:sz w:val="16"/>
                <w:szCs w:val="16"/>
              </w:rPr>
            </w:pPr>
            <w:r>
              <w:rPr>
                <w:sz w:val="16"/>
                <w:szCs w:val="16"/>
              </w:rPr>
              <w:t>2</w:t>
            </w:r>
          </w:p>
        </w:tc>
        <w:tc>
          <w:tcPr>
            <w:tcW w:w="567" w:type="dxa"/>
            <w:tcBorders>
              <w:left w:val="single" w:sz="12" w:space="0" w:color="auto"/>
              <w:bottom w:val="single" w:sz="12" w:space="0" w:color="auto"/>
            </w:tcBorders>
            <w:shd w:val="clear" w:color="auto" w:fill="DAEEF3" w:themeFill="accent5" w:themeFillTint="33"/>
            <w:hideMark/>
          </w:tcPr>
          <w:p w:rsidR="00570AF7" w:rsidRPr="00290093" w:rsidRDefault="00570AF7" w:rsidP="00A77717">
            <w:pPr>
              <w:rPr>
                <w:sz w:val="16"/>
                <w:szCs w:val="16"/>
              </w:rPr>
            </w:pPr>
            <w:r>
              <w:rPr>
                <w:sz w:val="16"/>
                <w:szCs w:val="16"/>
              </w:rPr>
              <w:t>64</w:t>
            </w:r>
          </w:p>
        </w:tc>
        <w:tc>
          <w:tcPr>
            <w:tcW w:w="425" w:type="dxa"/>
            <w:tcBorders>
              <w:bottom w:val="single" w:sz="12" w:space="0" w:color="auto"/>
            </w:tcBorders>
            <w:shd w:val="clear" w:color="auto" w:fill="DAEEF3" w:themeFill="accent5" w:themeFillTint="33"/>
          </w:tcPr>
          <w:p w:rsidR="00570AF7" w:rsidRPr="00290093" w:rsidRDefault="00570AF7" w:rsidP="00A77717">
            <w:pPr>
              <w:rPr>
                <w:sz w:val="16"/>
                <w:szCs w:val="16"/>
              </w:rPr>
            </w:pPr>
            <w:r>
              <w:rPr>
                <w:sz w:val="16"/>
                <w:szCs w:val="16"/>
              </w:rPr>
              <w:t>2</w:t>
            </w:r>
          </w:p>
        </w:tc>
        <w:tc>
          <w:tcPr>
            <w:tcW w:w="286" w:type="dxa"/>
            <w:tcBorders>
              <w:bottom w:val="single" w:sz="12" w:space="0" w:color="auto"/>
            </w:tcBorders>
            <w:shd w:val="clear" w:color="auto" w:fill="DAEEF3" w:themeFill="accent5" w:themeFillTint="33"/>
          </w:tcPr>
          <w:p w:rsidR="00570AF7" w:rsidRPr="00290093" w:rsidRDefault="00570AF7" w:rsidP="00A77717">
            <w:pPr>
              <w:rPr>
                <w:sz w:val="16"/>
                <w:szCs w:val="16"/>
              </w:rPr>
            </w:pPr>
          </w:p>
        </w:tc>
        <w:tc>
          <w:tcPr>
            <w:tcW w:w="285" w:type="dxa"/>
            <w:tcBorders>
              <w:bottom w:val="single" w:sz="12" w:space="0" w:color="auto"/>
            </w:tcBorders>
            <w:shd w:val="clear" w:color="auto" w:fill="DAEEF3" w:themeFill="accent5" w:themeFillTint="33"/>
            <w:hideMark/>
          </w:tcPr>
          <w:p w:rsidR="00570AF7" w:rsidRPr="00290093" w:rsidRDefault="00570AF7" w:rsidP="00A77717">
            <w:pPr>
              <w:rPr>
                <w:sz w:val="16"/>
                <w:szCs w:val="16"/>
              </w:rPr>
            </w:pPr>
            <w:r w:rsidRPr="00290093">
              <w:rPr>
                <w:sz w:val="16"/>
                <w:szCs w:val="16"/>
              </w:rPr>
              <w:t> </w:t>
            </w:r>
          </w:p>
        </w:tc>
        <w:tc>
          <w:tcPr>
            <w:tcW w:w="569" w:type="dxa"/>
            <w:gridSpan w:val="2"/>
            <w:tcBorders>
              <w:bottom w:val="single" w:sz="12" w:space="0" w:color="auto"/>
              <w:right w:val="single" w:sz="12" w:space="0" w:color="auto"/>
            </w:tcBorders>
            <w:shd w:val="clear" w:color="auto" w:fill="DAEEF3" w:themeFill="accent5" w:themeFillTint="33"/>
          </w:tcPr>
          <w:p w:rsidR="00570AF7" w:rsidRPr="00290093" w:rsidRDefault="00570AF7" w:rsidP="00F6549F">
            <w:pPr>
              <w:rPr>
                <w:sz w:val="16"/>
                <w:szCs w:val="16"/>
              </w:rPr>
            </w:pPr>
            <w:r>
              <w:rPr>
                <w:sz w:val="16"/>
                <w:szCs w:val="16"/>
              </w:rPr>
              <w:t>2</w:t>
            </w:r>
          </w:p>
        </w:tc>
      </w:tr>
      <w:tr w:rsidR="00265B2F" w:rsidRPr="00A77717" w:rsidTr="00F1424F">
        <w:trPr>
          <w:trHeight w:val="360"/>
        </w:trPr>
        <w:tc>
          <w:tcPr>
            <w:tcW w:w="2399" w:type="dxa"/>
            <w:gridSpan w:val="3"/>
            <w:tcBorders>
              <w:top w:val="single" w:sz="12" w:space="0" w:color="auto"/>
              <w:left w:val="single" w:sz="12" w:space="0" w:color="auto"/>
              <w:bottom w:val="single" w:sz="12" w:space="0" w:color="auto"/>
              <w:right w:val="single" w:sz="12" w:space="0" w:color="auto"/>
            </w:tcBorders>
            <w:shd w:val="clear" w:color="auto" w:fill="E5B8B7" w:themeFill="accent2" w:themeFillTint="66"/>
          </w:tcPr>
          <w:p w:rsidR="00265B2F" w:rsidRPr="00A10818" w:rsidRDefault="00265B2F" w:rsidP="00570AF7">
            <w:pPr>
              <w:rPr>
                <w:b/>
                <w:sz w:val="16"/>
                <w:szCs w:val="16"/>
              </w:rPr>
            </w:pPr>
            <w:r w:rsidRPr="00A10818">
              <w:rPr>
                <w:b/>
                <w:bCs/>
                <w:sz w:val="16"/>
                <w:szCs w:val="16"/>
              </w:rPr>
              <w:t>UKUPNO</w:t>
            </w:r>
            <w:r w:rsidR="00452E61" w:rsidRPr="00A10818">
              <w:rPr>
                <w:b/>
                <w:bCs/>
                <w:sz w:val="16"/>
                <w:szCs w:val="16"/>
              </w:rPr>
              <w:t xml:space="preserve"> SATI/ BODOVA</w:t>
            </w:r>
          </w:p>
        </w:tc>
        <w:tc>
          <w:tcPr>
            <w:tcW w:w="532" w:type="dxa"/>
            <w:tcBorders>
              <w:top w:val="single" w:sz="12" w:space="0" w:color="auto"/>
              <w:left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r w:rsidRPr="00A10818">
              <w:rPr>
                <w:sz w:val="16"/>
                <w:szCs w:val="16"/>
              </w:rPr>
              <w:t>700</w:t>
            </w:r>
          </w:p>
        </w:tc>
        <w:tc>
          <w:tcPr>
            <w:tcW w:w="425" w:type="dxa"/>
            <w:tcBorders>
              <w:top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r w:rsidRPr="00A10818">
              <w:rPr>
                <w:sz w:val="16"/>
                <w:szCs w:val="16"/>
              </w:rPr>
              <w:t>20</w:t>
            </w:r>
          </w:p>
        </w:tc>
        <w:tc>
          <w:tcPr>
            <w:tcW w:w="283" w:type="dxa"/>
            <w:tcBorders>
              <w:top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p>
        </w:tc>
        <w:tc>
          <w:tcPr>
            <w:tcW w:w="328" w:type="dxa"/>
            <w:tcBorders>
              <w:top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p>
        </w:tc>
        <w:tc>
          <w:tcPr>
            <w:tcW w:w="425" w:type="dxa"/>
            <w:tcBorders>
              <w:top w:val="single" w:sz="12" w:space="0" w:color="auto"/>
              <w:bottom w:val="single" w:sz="12" w:space="0" w:color="auto"/>
              <w:right w:val="single" w:sz="12" w:space="0" w:color="auto"/>
            </w:tcBorders>
            <w:shd w:val="clear" w:color="auto" w:fill="E5B8B7" w:themeFill="accent2" w:themeFillTint="66"/>
            <w:vAlign w:val="center"/>
          </w:tcPr>
          <w:p w:rsidR="00265B2F" w:rsidRPr="00A10818" w:rsidRDefault="00265B2F" w:rsidP="00570AF7">
            <w:pPr>
              <w:rPr>
                <w:sz w:val="16"/>
                <w:szCs w:val="16"/>
              </w:rPr>
            </w:pPr>
            <w:r w:rsidRPr="00A10818">
              <w:rPr>
                <w:sz w:val="16"/>
                <w:szCs w:val="16"/>
              </w:rPr>
              <w:t>40</w:t>
            </w:r>
          </w:p>
        </w:tc>
        <w:tc>
          <w:tcPr>
            <w:tcW w:w="524" w:type="dxa"/>
            <w:tcBorders>
              <w:top w:val="single" w:sz="12" w:space="0" w:color="auto"/>
              <w:left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r w:rsidRPr="00A10818">
              <w:rPr>
                <w:sz w:val="16"/>
                <w:szCs w:val="16"/>
              </w:rPr>
              <w:t>595</w:t>
            </w:r>
          </w:p>
        </w:tc>
        <w:tc>
          <w:tcPr>
            <w:tcW w:w="425" w:type="dxa"/>
            <w:tcBorders>
              <w:top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r w:rsidRPr="00A10818">
              <w:rPr>
                <w:sz w:val="16"/>
                <w:szCs w:val="16"/>
              </w:rPr>
              <w:t>17</w:t>
            </w:r>
          </w:p>
        </w:tc>
        <w:tc>
          <w:tcPr>
            <w:tcW w:w="284" w:type="dxa"/>
            <w:tcBorders>
              <w:top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p>
        </w:tc>
        <w:tc>
          <w:tcPr>
            <w:tcW w:w="284" w:type="dxa"/>
            <w:tcBorders>
              <w:top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p>
        </w:tc>
        <w:tc>
          <w:tcPr>
            <w:tcW w:w="571" w:type="dxa"/>
            <w:tcBorders>
              <w:top w:val="single" w:sz="12" w:space="0" w:color="auto"/>
              <w:bottom w:val="single" w:sz="12" w:space="0" w:color="auto"/>
              <w:right w:val="single" w:sz="12" w:space="0" w:color="auto"/>
            </w:tcBorders>
            <w:shd w:val="clear" w:color="auto" w:fill="E5B8B7" w:themeFill="accent2" w:themeFillTint="66"/>
            <w:vAlign w:val="center"/>
          </w:tcPr>
          <w:p w:rsidR="00265B2F" w:rsidRPr="00A10818" w:rsidRDefault="00265B2F" w:rsidP="00570AF7">
            <w:pPr>
              <w:rPr>
                <w:sz w:val="16"/>
                <w:szCs w:val="16"/>
              </w:rPr>
            </w:pPr>
            <w:r w:rsidRPr="00A10818">
              <w:rPr>
                <w:sz w:val="16"/>
                <w:szCs w:val="16"/>
              </w:rPr>
              <w:t>32,5</w:t>
            </w:r>
          </w:p>
        </w:tc>
        <w:tc>
          <w:tcPr>
            <w:tcW w:w="567" w:type="dxa"/>
            <w:tcBorders>
              <w:top w:val="single" w:sz="12" w:space="0" w:color="auto"/>
              <w:left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r w:rsidRPr="00A10818">
              <w:rPr>
                <w:sz w:val="16"/>
                <w:szCs w:val="16"/>
              </w:rPr>
              <w:t>420</w:t>
            </w:r>
          </w:p>
        </w:tc>
        <w:tc>
          <w:tcPr>
            <w:tcW w:w="426" w:type="dxa"/>
            <w:tcBorders>
              <w:top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r w:rsidRPr="00A10818">
              <w:rPr>
                <w:sz w:val="16"/>
                <w:szCs w:val="16"/>
              </w:rPr>
              <w:t>12</w:t>
            </w:r>
          </w:p>
        </w:tc>
        <w:tc>
          <w:tcPr>
            <w:tcW w:w="283" w:type="dxa"/>
            <w:tcBorders>
              <w:top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p>
        </w:tc>
        <w:tc>
          <w:tcPr>
            <w:tcW w:w="322" w:type="dxa"/>
            <w:tcBorders>
              <w:top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p>
        </w:tc>
        <w:tc>
          <w:tcPr>
            <w:tcW w:w="564" w:type="dxa"/>
            <w:tcBorders>
              <w:top w:val="single" w:sz="12" w:space="0" w:color="auto"/>
              <w:bottom w:val="single" w:sz="12" w:space="0" w:color="auto"/>
              <w:right w:val="single" w:sz="12" w:space="0" w:color="auto"/>
            </w:tcBorders>
            <w:shd w:val="clear" w:color="auto" w:fill="E5B8B7" w:themeFill="accent2" w:themeFillTint="66"/>
            <w:vAlign w:val="center"/>
          </w:tcPr>
          <w:p w:rsidR="00265B2F" w:rsidRPr="00A10818" w:rsidRDefault="00265B2F" w:rsidP="00570AF7">
            <w:pPr>
              <w:rPr>
                <w:sz w:val="16"/>
                <w:szCs w:val="16"/>
              </w:rPr>
            </w:pPr>
            <w:r w:rsidRPr="00A10818">
              <w:rPr>
                <w:sz w:val="16"/>
                <w:szCs w:val="16"/>
              </w:rPr>
              <w:t>21,5</w:t>
            </w:r>
          </w:p>
        </w:tc>
        <w:tc>
          <w:tcPr>
            <w:tcW w:w="567" w:type="dxa"/>
            <w:tcBorders>
              <w:top w:val="single" w:sz="12" w:space="0" w:color="auto"/>
              <w:left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r w:rsidRPr="00A10818">
              <w:rPr>
                <w:sz w:val="16"/>
                <w:szCs w:val="16"/>
              </w:rPr>
              <w:t>448</w:t>
            </w:r>
          </w:p>
        </w:tc>
        <w:tc>
          <w:tcPr>
            <w:tcW w:w="425" w:type="dxa"/>
            <w:tcBorders>
              <w:top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r w:rsidRPr="00A10818">
              <w:rPr>
                <w:sz w:val="16"/>
                <w:szCs w:val="16"/>
              </w:rPr>
              <w:t>14</w:t>
            </w:r>
          </w:p>
        </w:tc>
        <w:tc>
          <w:tcPr>
            <w:tcW w:w="286" w:type="dxa"/>
            <w:tcBorders>
              <w:top w:val="single" w:sz="12" w:space="0" w:color="auto"/>
              <w:bottom w:val="single" w:sz="12" w:space="0" w:color="auto"/>
            </w:tcBorders>
            <w:shd w:val="clear" w:color="auto" w:fill="E5B8B7" w:themeFill="accent2" w:themeFillTint="66"/>
            <w:vAlign w:val="center"/>
          </w:tcPr>
          <w:p w:rsidR="00265B2F" w:rsidRPr="00A10818" w:rsidRDefault="00265B2F" w:rsidP="00570AF7">
            <w:pPr>
              <w:rPr>
                <w:sz w:val="16"/>
                <w:szCs w:val="16"/>
              </w:rPr>
            </w:pPr>
          </w:p>
        </w:tc>
        <w:tc>
          <w:tcPr>
            <w:tcW w:w="285" w:type="dxa"/>
            <w:tcBorders>
              <w:top w:val="single" w:sz="12" w:space="0" w:color="auto"/>
              <w:bottom w:val="single" w:sz="12" w:space="0" w:color="auto"/>
            </w:tcBorders>
            <w:shd w:val="clear" w:color="auto" w:fill="E5B8B7" w:themeFill="accent2" w:themeFillTint="66"/>
            <w:vAlign w:val="center"/>
            <w:hideMark/>
          </w:tcPr>
          <w:p w:rsidR="00265B2F" w:rsidRPr="00A10818" w:rsidRDefault="00265B2F" w:rsidP="00570AF7">
            <w:pPr>
              <w:rPr>
                <w:sz w:val="16"/>
                <w:szCs w:val="16"/>
              </w:rPr>
            </w:pPr>
          </w:p>
        </w:tc>
        <w:tc>
          <w:tcPr>
            <w:tcW w:w="569" w:type="dxa"/>
            <w:gridSpan w:val="2"/>
            <w:tcBorders>
              <w:top w:val="single" w:sz="12" w:space="0" w:color="auto"/>
              <w:bottom w:val="single" w:sz="12" w:space="0" w:color="auto"/>
              <w:right w:val="single" w:sz="12" w:space="0" w:color="auto"/>
            </w:tcBorders>
            <w:shd w:val="clear" w:color="auto" w:fill="E5B8B7" w:themeFill="accent2" w:themeFillTint="66"/>
            <w:vAlign w:val="center"/>
          </w:tcPr>
          <w:p w:rsidR="00265B2F" w:rsidRPr="00A10818" w:rsidRDefault="00265B2F" w:rsidP="00570AF7">
            <w:pPr>
              <w:rPr>
                <w:sz w:val="16"/>
                <w:szCs w:val="16"/>
              </w:rPr>
            </w:pPr>
            <w:r w:rsidRPr="00A10818">
              <w:rPr>
                <w:sz w:val="16"/>
                <w:szCs w:val="16"/>
              </w:rPr>
              <w:t>25,5</w:t>
            </w:r>
          </w:p>
        </w:tc>
      </w:tr>
      <w:tr w:rsidR="00265B2F" w:rsidRPr="00A77717" w:rsidTr="00F1424F">
        <w:trPr>
          <w:trHeight w:val="360"/>
        </w:trPr>
        <w:tc>
          <w:tcPr>
            <w:tcW w:w="2399" w:type="dxa"/>
            <w:gridSpan w:val="3"/>
            <w:tcBorders>
              <w:top w:val="single" w:sz="12" w:space="0" w:color="auto"/>
              <w:left w:val="single" w:sz="12" w:space="0" w:color="auto"/>
              <w:bottom w:val="single" w:sz="12" w:space="0" w:color="auto"/>
              <w:right w:val="single" w:sz="12" w:space="0" w:color="auto"/>
            </w:tcBorders>
            <w:shd w:val="clear" w:color="auto" w:fill="E5B8B7" w:themeFill="accent2" w:themeFillTint="66"/>
          </w:tcPr>
          <w:p w:rsidR="00265B2F" w:rsidRPr="00A10818" w:rsidRDefault="00265B2F">
            <w:pPr>
              <w:rPr>
                <w:bCs/>
                <w:sz w:val="16"/>
                <w:szCs w:val="16"/>
              </w:rPr>
            </w:pPr>
            <w:r w:rsidRPr="00A10818">
              <w:rPr>
                <w:bCs/>
                <w:sz w:val="16"/>
                <w:szCs w:val="16"/>
              </w:rPr>
              <w:t>UDIO OPĆEOBRAZOVNIH PREDMETA/BODOVA U UKUPNOM FONDU %</w:t>
            </w:r>
          </w:p>
        </w:tc>
        <w:tc>
          <w:tcPr>
            <w:tcW w:w="1568" w:type="dxa"/>
            <w:gridSpan w:val="4"/>
            <w:tcBorders>
              <w:top w:val="single" w:sz="12" w:space="0" w:color="auto"/>
              <w:left w:val="single" w:sz="12" w:space="0" w:color="auto"/>
              <w:bottom w:val="single" w:sz="12" w:space="0" w:color="auto"/>
            </w:tcBorders>
            <w:shd w:val="clear" w:color="auto" w:fill="E5B8B7" w:themeFill="accent2" w:themeFillTint="66"/>
            <w:vAlign w:val="center"/>
          </w:tcPr>
          <w:p w:rsidR="00265B2F" w:rsidRPr="00A10818" w:rsidRDefault="00265B2F" w:rsidP="00265B2F">
            <w:pPr>
              <w:jc w:val="center"/>
              <w:rPr>
                <w:bCs/>
                <w:sz w:val="16"/>
                <w:szCs w:val="16"/>
              </w:rPr>
            </w:pPr>
            <w:r w:rsidRPr="00A10818">
              <w:rPr>
                <w:bCs/>
                <w:sz w:val="16"/>
                <w:szCs w:val="16"/>
              </w:rPr>
              <w:t>63%</w:t>
            </w:r>
          </w:p>
        </w:tc>
        <w:tc>
          <w:tcPr>
            <w:tcW w:w="425" w:type="dxa"/>
            <w:tcBorders>
              <w:top w:val="single" w:sz="12" w:space="0" w:color="auto"/>
              <w:bottom w:val="single" w:sz="12" w:space="0" w:color="auto"/>
              <w:right w:val="single" w:sz="12" w:space="0" w:color="auto"/>
            </w:tcBorders>
            <w:shd w:val="clear" w:color="auto" w:fill="E5B8B7" w:themeFill="accent2" w:themeFillTint="66"/>
            <w:vAlign w:val="center"/>
          </w:tcPr>
          <w:p w:rsidR="00265B2F" w:rsidRPr="00A10818" w:rsidRDefault="00265B2F" w:rsidP="00265B2F">
            <w:pPr>
              <w:jc w:val="center"/>
              <w:rPr>
                <w:bCs/>
                <w:sz w:val="16"/>
                <w:szCs w:val="16"/>
              </w:rPr>
            </w:pPr>
            <w:r w:rsidRPr="00A10818">
              <w:rPr>
                <w:bCs/>
                <w:sz w:val="16"/>
                <w:szCs w:val="16"/>
              </w:rPr>
              <w:t>67%</w:t>
            </w:r>
          </w:p>
        </w:tc>
        <w:tc>
          <w:tcPr>
            <w:tcW w:w="1517" w:type="dxa"/>
            <w:gridSpan w:val="4"/>
            <w:tcBorders>
              <w:top w:val="single" w:sz="12" w:space="0" w:color="auto"/>
              <w:left w:val="single" w:sz="12" w:space="0" w:color="auto"/>
              <w:bottom w:val="single" w:sz="12" w:space="0" w:color="auto"/>
            </w:tcBorders>
            <w:shd w:val="clear" w:color="auto" w:fill="E5B8B7" w:themeFill="accent2" w:themeFillTint="66"/>
            <w:vAlign w:val="center"/>
          </w:tcPr>
          <w:p w:rsidR="00265B2F" w:rsidRPr="00A10818" w:rsidRDefault="00265B2F" w:rsidP="00265B2F">
            <w:pPr>
              <w:jc w:val="center"/>
              <w:rPr>
                <w:bCs/>
                <w:sz w:val="16"/>
                <w:szCs w:val="16"/>
              </w:rPr>
            </w:pPr>
            <w:r w:rsidRPr="00A10818">
              <w:rPr>
                <w:bCs/>
                <w:sz w:val="16"/>
                <w:szCs w:val="16"/>
              </w:rPr>
              <w:t>53%</w:t>
            </w:r>
          </w:p>
        </w:tc>
        <w:tc>
          <w:tcPr>
            <w:tcW w:w="571" w:type="dxa"/>
            <w:tcBorders>
              <w:top w:val="single" w:sz="12" w:space="0" w:color="auto"/>
              <w:bottom w:val="single" w:sz="12" w:space="0" w:color="auto"/>
              <w:right w:val="single" w:sz="12" w:space="0" w:color="auto"/>
            </w:tcBorders>
            <w:shd w:val="clear" w:color="auto" w:fill="E5B8B7" w:themeFill="accent2" w:themeFillTint="66"/>
            <w:vAlign w:val="center"/>
          </w:tcPr>
          <w:p w:rsidR="00265B2F" w:rsidRPr="00A10818" w:rsidRDefault="00265B2F" w:rsidP="00265B2F">
            <w:pPr>
              <w:jc w:val="center"/>
              <w:rPr>
                <w:bCs/>
                <w:sz w:val="16"/>
                <w:szCs w:val="16"/>
              </w:rPr>
            </w:pPr>
            <w:r w:rsidRPr="00A10818">
              <w:rPr>
                <w:bCs/>
                <w:sz w:val="16"/>
                <w:szCs w:val="16"/>
              </w:rPr>
              <w:t>54%</w:t>
            </w:r>
          </w:p>
        </w:tc>
        <w:tc>
          <w:tcPr>
            <w:tcW w:w="1598" w:type="dxa"/>
            <w:gridSpan w:val="4"/>
            <w:tcBorders>
              <w:top w:val="single" w:sz="12" w:space="0" w:color="auto"/>
              <w:left w:val="single" w:sz="12" w:space="0" w:color="auto"/>
              <w:bottom w:val="single" w:sz="12" w:space="0" w:color="auto"/>
            </w:tcBorders>
            <w:shd w:val="clear" w:color="auto" w:fill="E5B8B7" w:themeFill="accent2" w:themeFillTint="66"/>
            <w:vAlign w:val="center"/>
          </w:tcPr>
          <w:p w:rsidR="00265B2F" w:rsidRPr="00A10818" w:rsidRDefault="007E25E1" w:rsidP="00265B2F">
            <w:pPr>
              <w:jc w:val="center"/>
              <w:rPr>
                <w:bCs/>
                <w:sz w:val="16"/>
                <w:szCs w:val="16"/>
              </w:rPr>
            </w:pPr>
            <w:r w:rsidRPr="00A10818">
              <w:rPr>
                <w:bCs/>
                <w:sz w:val="16"/>
                <w:szCs w:val="16"/>
              </w:rPr>
              <w:t>38</w:t>
            </w:r>
            <w:r w:rsidR="00265B2F" w:rsidRPr="00A10818">
              <w:rPr>
                <w:bCs/>
                <w:sz w:val="16"/>
                <w:szCs w:val="16"/>
              </w:rPr>
              <w:t>%</w:t>
            </w:r>
          </w:p>
        </w:tc>
        <w:tc>
          <w:tcPr>
            <w:tcW w:w="564" w:type="dxa"/>
            <w:tcBorders>
              <w:top w:val="single" w:sz="12" w:space="0" w:color="auto"/>
              <w:bottom w:val="single" w:sz="12" w:space="0" w:color="auto"/>
              <w:right w:val="single" w:sz="12" w:space="0" w:color="auto"/>
            </w:tcBorders>
            <w:shd w:val="clear" w:color="auto" w:fill="E5B8B7" w:themeFill="accent2" w:themeFillTint="66"/>
            <w:vAlign w:val="center"/>
          </w:tcPr>
          <w:p w:rsidR="00265B2F" w:rsidRPr="00A10818" w:rsidRDefault="00265B2F" w:rsidP="00265B2F">
            <w:pPr>
              <w:jc w:val="center"/>
              <w:rPr>
                <w:bCs/>
                <w:sz w:val="16"/>
                <w:szCs w:val="16"/>
              </w:rPr>
            </w:pPr>
            <w:r w:rsidRPr="00A10818">
              <w:rPr>
                <w:bCs/>
                <w:sz w:val="16"/>
                <w:szCs w:val="16"/>
              </w:rPr>
              <w:t>36%</w:t>
            </w:r>
          </w:p>
        </w:tc>
        <w:tc>
          <w:tcPr>
            <w:tcW w:w="1563" w:type="dxa"/>
            <w:gridSpan w:val="4"/>
            <w:tcBorders>
              <w:top w:val="single" w:sz="12" w:space="0" w:color="auto"/>
              <w:left w:val="single" w:sz="12" w:space="0" w:color="auto"/>
              <w:bottom w:val="single" w:sz="12" w:space="0" w:color="auto"/>
            </w:tcBorders>
            <w:shd w:val="clear" w:color="auto" w:fill="E5B8B7" w:themeFill="accent2" w:themeFillTint="66"/>
            <w:vAlign w:val="center"/>
          </w:tcPr>
          <w:p w:rsidR="00265B2F" w:rsidRPr="00A10818" w:rsidRDefault="00265B2F" w:rsidP="00265B2F">
            <w:pPr>
              <w:jc w:val="center"/>
              <w:rPr>
                <w:bCs/>
                <w:sz w:val="16"/>
                <w:szCs w:val="16"/>
              </w:rPr>
            </w:pPr>
            <w:r w:rsidRPr="00A10818">
              <w:rPr>
                <w:bCs/>
                <w:sz w:val="16"/>
                <w:szCs w:val="16"/>
              </w:rPr>
              <w:t>44%</w:t>
            </w:r>
          </w:p>
        </w:tc>
        <w:tc>
          <w:tcPr>
            <w:tcW w:w="569" w:type="dxa"/>
            <w:gridSpan w:val="2"/>
            <w:tcBorders>
              <w:top w:val="single" w:sz="12" w:space="0" w:color="auto"/>
              <w:bottom w:val="single" w:sz="12" w:space="0" w:color="auto"/>
              <w:right w:val="single" w:sz="12" w:space="0" w:color="auto"/>
            </w:tcBorders>
            <w:shd w:val="clear" w:color="auto" w:fill="E5B8B7" w:themeFill="accent2" w:themeFillTint="66"/>
            <w:vAlign w:val="center"/>
          </w:tcPr>
          <w:p w:rsidR="00265B2F" w:rsidRPr="00A10818" w:rsidRDefault="00265B2F" w:rsidP="00265B2F">
            <w:pPr>
              <w:jc w:val="center"/>
              <w:rPr>
                <w:bCs/>
                <w:sz w:val="16"/>
                <w:szCs w:val="16"/>
              </w:rPr>
            </w:pPr>
            <w:r w:rsidRPr="00A10818">
              <w:rPr>
                <w:bCs/>
                <w:sz w:val="16"/>
                <w:szCs w:val="16"/>
              </w:rPr>
              <w:t>43%</w:t>
            </w:r>
          </w:p>
        </w:tc>
      </w:tr>
      <w:tr w:rsidR="00265B2F" w:rsidRPr="00A77717" w:rsidTr="007440BE">
        <w:trPr>
          <w:trHeight w:val="360"/>
        </w:trPr>
        <w:tc>
          <w:tcPr>
            <w:tcW w:w="10774" w:type="dxa"/>
            <w:gridSpan w:val="24"/>
            <w:tcBorders>
              <w:left w:val="single" w:sz="12" w:space="0" w:color="auto"/>
              <w:right w:val="single" w:sz="12" w:space="0" w:color="auto"/>
            </w:tcBorders>
            <w:shd w:val="clear" w:color="auto" w:fill="EEECE1" w:themeFill="background2"/>
          </w:tcPr>
          <w:p w:rsidR="00265B2F" w:rsidRPr="00452E61" w:rsidRDefault="00265B2F" w:rsidP="00F6549F">
            <w:pPr>
              <w:rPr>
                <w:b/>
                <w:bCs/>
              </w:rPr>
            </w:pPr>
            <w:r>
              <w:rPr>
                <w:b/>
                <w:bCs/>
              </w:rPr>
              <w:t xml:space="preserve">B. </w:t>
            </w:r>
            <w:r w:rsidR="00452E61">
              <w:rPr>
                <w:b/>
                <w:bCs/>
              </w:rPr>
              <w:t>POSEBNI STRUKOVNI DIO</w:t>
            </w:r>
          </w:p>
        </w:tc>
      </w:tr>
      <w:tr w:rsidR="00265B2F" w:rsidRPr="00290093" w:rsidTr="007440BE">
        <w:trPr>
          <w:trHeight w:val="259"/>
        </w:trPr>
        <w:tc>
          <w:tcPr>
            <w:tcW w:w="991" w:type="dxa"/>
            <w:gridSpan w:val="2"/>
            <w:vMerge w:val="restart"/>
            <w:tcBorders>
              <w:top w:val="single" w:sz="12" w:space="0" w:color="auto"/>
              <w:left w:val="single" w:sz="12" w:space="0" w:color="auto"/>
              <w:right w:val="single" w:sz="12" w:space="0" w:color="auto"/>
            </w:tcBorders>
            <w:shd w:val="clear" w:color="auto" w:fill="EAF1DD" w:themeFill="accent3" w:themeFillTint="33"/>
            <w:textDirection w:val="btLr"/>
            <w:vAlign w:val="center"/>
          </w:tcPr>
          <w:p w:rsidR="00265B2F" w:rsidRPr="006C29E4" w:rsidRDefault="006C29E4" w:rsidP="00BF1194">
            <w:pPr>
              <w:ind w:left="113" w:right="113"/>
              <w:jc w:val="center"/>
              <w:rPr>
                <w:b/>
                <w:bCs/>
                <w:sz w:val="16"/>
                <w:szCs w:val="16"/>
              </w:rPr>
            </w:pPr>
            <w:r w:rsidRPr="006C29E4">
              <w:rPr>
                <w:b/>
                <w:bCs/>
                <w:sz w:val="16"/>
                <w:szCs w:val="16"/>
              </w:rPr>
              <w:t xml:space="preserve">B1. OBVEZNI STRUKOVNI </w:t>
            </w:r>
            <w:r w:rsidR="00265B2F" w:rsidRPr="006C29E4">
              <w:rPr>
                <w:b/>
                <w:bCs/>
                <w:sz w:val="16"/>
                <w:szCs w:val="16"/>
              </w:rPr>
              <w:t>MODUL</w:t>
            </w:r>
          </w:p>
        </w:tc>
        <w:tc>
          <w:tcPr>
            <w:tcW w:w="1408" w:type="dxa"/>
            <w:vMerge w:val="restart"/>
            <w:tcBorders>
              <w:top w:val="single" w:sz="12" w:space="0" w:color="auto"/>
              <w:left w:val="single" w:sz="12" w:space="0" w:color="auto"/>
              <w:right w:val="single" w:sz="12" w:space="0" w:color="auto"/>
            </w:tcBorders>
            <w:shd w:val="clear" w:color="auto" w:fill="DBE5F1" w:themeFill="accent1" w:themeFillTint="33"/>
            <w:hideMark/>
          </w:tcPr>
          <w:p w:rsidR="00265B2F" w:rsidRPr="00A77717" w:rsidRDefault="00265B2F" w:rsidP="00265B2F">
            <w:pPr>
              <w:rPr>
                <w:b/>
                <w:bCs/>
              </w:rPr>
            </w:pPr>
            <w:r w:rsidRPr="00A77717">
              <w:rPr>
                <w:b/>
                <w:bCs/>
              </w:rPr>
              <w:t> </w:t>
            </w:r>
          </w:p>
          <w:p w:rsidR="00265B2F" w:rsidRPr="00A77717" w:rsidRDefault="00265B2F" w:rsidP="00265B2F">
            <w:pPr>
              <w:jc w:val="center"/>
              <w:rPr>
                <w:b/>
                <w:bCs/>
              </w:rPr>
            </w:pPr>
            <w:r w:rsidRPr="00265B2F">
              <w:rPr>
                <w:b/>
                <w:bCs/>
              </w:rPr>
              <w:t>Nastavni predmeti</w:t>
            </w:r>
          </w:p>
        </w:tc>
        <w:tc>
          <w:tcPr>
            <w:tcW w:w="8375" w:type="dxa"/>
            <w:gridSpan w:val="21"/>
            <w:tcBorders>
              <w:top w:val="single" w:sz="12" w:space="0" w:color="auto"/>
              <w:left w:val="single" w:sz="12" w:space="0" w:color="auto"/>
              <w:bottom w:val="single" w:sz="4" w:space="0" w:color="auto"/>
              <w:right w:val="single" w:sz="12" w:space="0" w:color="auto"/>
            </w:tcBorders>
            <w:vAlign w:val="center"/>
            <w:hideMark/>
          </w:tcPr>
          <w:p w:rsidR="00265B2F" w:rsidRPr="00290093" w:rsidRDefault="00265B2F" w:rsidP="00265B2F">
            <w:pPr>
              <w:jc w:val="center"/>
              <w:rPr>
                <w:b/>
                <w:bCs/>
                <w:sz w:val="16"/>
                <w:szCs w:val="16"/>
              </w:rPr>
            </w:pPr>
            <w:r>
              <w:rPr>
                <w:b/>
                <w:bCs/>
                <w:sz w:val="16"/>
                <w:szCs w:val="16"/>
              </w:rPr>
              <w:t xml:space="preserve">Broj sati </w:t>
            </w:r>
            <w:r w:rsidR="001B6C81">
              <w:rPr>
                <w:b/>
                <w:bCs/>
                <w:sz w:val="16"/>
                <w:szCs w:val="16"/>
              </w:rPr>
              <w:t>(</w:t>
            </w:r>
            <w:r>
              <w:rPr>
                <w:b/>
                <w:bCs/>
                <w:sz w:val="16"/>
                <w:szCs w:val="16"/>
              </w:rPr>
              <w:t>godišnje i tjedno – teorija, vježbe i praktična nastava</w:t>
            </w:r>
            <w:r w:rsidR="001B6C81">
              <w:rPr>
                <w:b/>
                <w:bCs/>
                <w:sz w:val="16"/>
                <w:szCs w:val="16"/>
              </w:rPr>
              <w:t>)</w:t>
            </w:r>
            <w:r>
              <w:rPr>
                <w:b/>
                <w:bCs/>
                <w:sz w:val="16"/>
                <w:szCs w:val="16"/>
              </w:rPr>
              <w:t xml:space="preserve"> i broj bodova</w:t>
            </w:r>
          </w:p>
        </w:tc>
      </w:tr>
      <w:tr w:rsidR="00265B2F" w:rsidRPr="00290093" w:rsidTr="007440BE">
        <w:trPr>
          <w:trHeight w:val="270"/>
        </w:trPr>
        <w:tc>
          <w:tcPr>
            <w:tcW w:w="991" w:type="dxa"/>
            <w:gridSpan w:val="2"/>
            <w:vMerge/>
            <w:tcBorders>
              <w:left w:val="single" w:sz="12" w:space="0" w:color="auto"/>
              <w:right w:val="single" w:sz="12" w:space="0" w:color="auto"/>
            </w:tcBorders>
            <w:shd w:val="clear" w:color="auto" w:fill="EAF1DD" w:themeFill="accent3" w:themeFillTint="33"/>
            <w:vAlign w:val="center"/>
          </w:tcPr>
          <w:p w:rsidR="00265B2F" w:rsidRPr="00A77717" w:rsidRDefault="00265B2F" w:rsidP="00BF1194">
            <w:pPr>
              <w:jc w:val="center"/>
              <w:rPr>
                <w:b/>
                <w:bCs/>
              </w:rPr>
            </w:pPr>
          </w:p>
        </w:tc>
        <w:tc>
          <w:tcPr>
            <w:tcW w:w="1408" w:type="dxa"/>
            <w:vMerge/>
            <w:tcBorders>
              <w:left w:val="single" w:sz="12" w:space="0" w:color="auto"/>
              <w:right w:val="single" w:sz="12" w:space="0" w:color="auto"/>
            </w:tcBorders>
            <w:shd w:val="clear" w:color="auto" w:fill="DBE5F1" w:themeFill="accent1" w:themeFillTint="33"/>
            <w:hideMark/>
          </w:tcPr>
          <w:p w:rsidR="00265B2F" w:rsidRPr="00A77717" w:rsidRDefault="00265B2F" w:rsidP="00265B2F">
            <w:pPr>
              <w:rPr>
                <w:b/>
                <w:bCs/>
              </w:rPr>
            </w:pPr>
          </w:p>
        </w:tc>
        <w:tc>
          <w:tcPr>
            <w:tcW w:w="1993" w:type="dxa"/>
            <w:gridSpan w:val="5"/>
            <w:tcBorders>
              <w:top w:val="single" w:sz="12" w:space="0" w:color="auto"/>
              <w:left w:val="single" w:sz="12" w:space="0" w:color="auto"/>
              <w:bottom w:val="single" w:sz="12" w:space="0" w:color="auto"/>
              <w:right w:val="single" w:sz="12" w:space="0" w:color="auto"/>
            </w:tcBorders>
            <w:hideMark/>
          </w:tcPr>
          <w:p w:rsidR="00265B2F" w:rsidRPr="00290093" w:rsidRDefault="00265B2F" w:rsidP="00265B2F">
            <w:pPr>
              <w:jc w:val="center"/>
              <w:rPr>
                <w:b/>
                <w:bCs/>
                <w:sz w:val="18"/>
                <w:szCs w:val="18"/>
              </w:rPr>
            </w:pPr>
            <w:r w:rsidRPr="00290093">
              <w:rPr>
                <w:b/>
                <w:bCs/>
                <w:sz w:val="18"/>
                <w:szCs w:val="18"/>
              </w:rPr>
              <w:t>1.razred</w:t>
            </w:r>
          </w:p>
        </w:tc>
        <w:tc>
          <w:tcPr>
            <w:tcW w:w="2088" w:type="dxa"/>
            <w:gridSpan w:val="5"/>
            <w:tcBorders>
              <w:top w:val="single" w:sz="12" w:space="0" w:color="auto"/>
              <w:left w:val="single" w:sz="12" w:space="0" w:color="auto"/>
              <w:bottom w:val="single" w:sz="12" w:space="0" w:color="auto"/>
              <w:right w:val="single" w:sz="12" w:space="0" w:color="auto"/>
            </w:tcBorders>
            <w:hideMark/>
          </w:tcPr>
          <w:p w:rsidR="00265B2F" w:rsidRPr="00290093" w:rsidRDefault="00265B2F" w:rsidP="00265B2F">
            <w:pPr>
              <w:jc w:val="center"/>
              <w:rPr>
                <w:b/>
                <w:bCs/>
                <w:sz w:val="18"/>
                <w:szCs w:val="18"/>
              </w:rPr>
            </w:pPr>
            <w:r w:rsidRPr="00290093">
              <w:rPr>
                <w:b/>
                <w:bCs/>
                <w:sz w:val="18"/>
                <w:szCs w:val="18"/>
              </w:rPr>
              <w:t>2.razred</w:t>
            </w:r>
          </w:p>
        </w:tc>
        <w:tc>
          <w:tcPr>
            <w:tcW w:w="2162" w:type="dxa"/>
            <w:gridSpan w:val="5"/>
            <w:tcBorders>
              <w:top w:val="single" w:sz="12" w:space="0" w:color="auto"/>
              <w:left w:val="single" w:sz="12" w:space="0" w:color="auto"/>
              <w:bottom w:val="single" w:sz="12" w:space="0" w:color="auto"/>
              <w:right w:val="single" w:sz="12" w:space="0" w:color="auto"/>
            </w:tcBorders>
            <w:hideMark/>
          </w:tcPr>
          <w:p w:rsidR="00265B2F" w:rsidRPr="00290093" w:rsidRDefault="00265B2F" w:rsidP="00265B2F">
            <w:pPr>
              <w:jc w:val="center"/>
              <w:rPr>
                <w:b/>
                <w:bCs/>
                <w:sz w:val="18"/>
                <w:szCs w:val="18"/>
              </w:rPr>
            </w:pPr>
            <w:r w:rsidRPr="00290093">
              <w:rPr>
                <w:b/>
                <w:bCs/>
                <w:sz w:val="18"/>
                <w:szCs w:val="18"/>
              </w:rPr>
              <w:t>3.razred</w:t>
            </w:r>
          </w:p>
        </w:tc>
        <w:tc>
          <w:tcPr>
            <w:tcW w:w="2132" w:type="dxa"/>
            <w:gridSpan w:val="6"/>
            <w:tcBorders>
              <w:top w:val="single" w:sz="12" w:space="0" w:color="auto"/>
              <w:left w:val="single" w:sz="12" w:space="0" w:color="auto"/>
              <w:bottom w:val="single" w:sz="12" w:space="0" w:color="auto"/>
              <w:right w:val="single" w:sz="12" w:space="0" w:color="auto"/>
            </w:tcBorders>
            <w:shd w:val="clear" w:color="auto" w:fill="DAEEF3" w:themeFill="accent5" w:themeFillTint="33"/>
            <w:hideMark/>
          </w:tcPr>
          <w:p w:rsidR="00265B2F" w:rsidRPr="00290093" w:rsidRDefault="00265B2F" w:rsidP="00265B2F">
            <w:pPr>
              <w:jc w:val="center"/>
              <w:rPr>
                <w:b/>
                <w:bCs/>
                <w:sz w:val="18"/>
                <w:szCs w:val="18"/>
              </w:rPr>
            </w:pPr>
            <w:r w:rsidRPr="00290093">
              <w:rPr>
                <w:b/>
                <w:bCs/>
                <w:sz w:val="18"/>
                <w:szCs w:val="18"/>
              </w:rPr>
              <w:t>4.razred</w:t>
            </w:r>
          </w:p>
        </w:tc>
      </w:tr>
      <w:tr w:rsidR="00265B2F" w:rsidRPr="00570AF7" w:rsidTr="007440BE">
        <w:trPr>
          <w:trHeight w:val="422"/>
        </w:trPr>
        <w:tc>
          <w:tcPr>
            <w:tcW w:w="991" w:type="dxa"/>
            <w:gridSpan w:val="2"/>
            <w:vMerge/>
            <w:tcBorders>
              <w:left w:val="single" w:sz="12" w:space="0" w:color="auto"/>
              <w:right w:val="single" w:sz="12" w:space="0" w:color="auto"/>
            </w:tcBorders>
            <w:shd w:val="clear" w:color="auto" w:fill="EAF1DD" w:themeFill="accent3" w:themeFillTint="33"/>
            <w:vAlign w:val="center"/>
          </w:tcPr>
          <w:p w:rsidR="00265B2F" w:rsidRPr="00A77717" w:rsidRDefault="00265B2F" w:rsidP="00BF1194">
            <w:pPr>
              <w:jc w:val="center"/>
              <w:rPr>
                <w:b/>
                <w:bCs/>
              </w:rPr>
            </w:pPr>
          </w:p>
        </w:tc>
        <w:tc>
          <w:tcPr>
            <w:tcW w:w="1408" w:type="dxa"/>
            <w:vMerge/>
            <w:tcBorders>
              <w:left w:val="single" w:sz="12" w:space="0" w:color="auto"/>
              <w:right w:val="single" w:sz="12" w:space="0" w:color="auto"/>
            </w:tcBorders>
            <w:shd w:val="clear" w:color="auto" w:fill="DBE5F1" w:themeFill="accent1" w:themeFillTint="33"/>
          </w:tcPr>
          <w:p w:rsidR="00265B2F" w:rsidRPr="00A77717" w:rsidRDefault="00265B2F" w:rsidP="00265B2F">
            <w:pPr>
              <w:rPr>
                <w:b/>
                <w:bCs/>
              </w:rPr>
            </w:pPr>
          </w:p>
        </w:tc>
        <w:tc>
          <w:tcPr>
            <w:tcW w:w="532" w:type="dxa"/>
            <w:vMerge w:val="restart"/>
            <w:tcBorders>
              <w:top w:val="single" w:sz="12" w:space="0" w:color="auto"/>
              <w:left w:val="single" w:sz="12" w:space="0" w:color="auto"/>
            </w:tcBorders>
            <w:textDirection w:val="btLr"/>
          </w:tcPr>
          <w:p w:rsidR="00265B2F" w:rsidRPr="00570AF7" w:rsidRDefault="00265B2F" w:rsidP="00265B2F">
            <w:pPr>
              <w:ind w:left="113" w:right="113"/>
              <w:rPr>
                <w:bCs/>
                <w:sz w:val="12"/>
                <w:szCs w:val="12"/>
              </w:rPr>
            </w:pPr>
            <w:r w:rsidRPr="00570AF7">
              <w:rPr>
                <w:bCs/>
                <w:sz w:val="12"/>
                <w:szCs w:val="12"/>
              </w:rPr>
              <w:t>godišnje</w:t>
            </w:r>
          </w:p>
        </w:tc>
        <w:tc>
          <w:tcPr>
            <w:tcW w:w="1036" w:type="dxa"/>
            <w:gridSpan w:val="3"/>
            <w:tcBorders>
              <w:top w:val="single" w:sz="12" w:space="0" w:color="auto"/>
            </w:tcBorders>
          </w:tcPr>
          <w:p w:rsidR="00265B2F" w:rsidRPr="00570AF7" w:rsidRDefault="00265B2F" w:rsidP="00265B2F">
            <w:pPr>
              <w:jc w:val="center"/>
              <w:rPr>
                <w:bCs/>
                <w:sz w:val="16"/>
                <w:szCs w:val="16"/>
              </w:rPr>
            </w:pPr>
            <w:r w:rsidRPr="00570AF7">
              <w:rPr>
                <w:bCs/>
                <w:sz w:val="16"/>
                <w:szCs w:val="16"/>
              </w:rPr>
              <w:t>tjedno</w:t>
            </w:r>
          </w:p>
        </w:tc>
        <w:tc>
          <w:tcPr>
            <w:tcW w:w="425" w:type="dxa"/>
            <w:vMerge w:val="restart"/>
            <w:tcBorders>
              <w:top w:val="single" w:sz="12" w:space="0" w:color="auto"/>
              <w:right w:val="single" w:sz="12" w:space="0" w:color="auto"/>
            </w:tcBorders>
            <w:textDirection w:val="btLr"/>
          </w:tcPr>
          <w:p w:rsidR="00265B2F" w:rsidRPr="00570AF7" w:rsidRDefault="00265B2F" w:rsidP="00265B2F">
            <w:pPr>
              <w:ind w:left="113" w:right="113"/>
              <w:rPr>
                <w:bCs/>
                <w:sz w:val="12"/>
                <w:szCs w:val="12"/>
              </w:rPr>
            </w:pPr>
            <w:r w:rsidRPr="00570AF7">
              <w:rPr>
                <w:bCs/>
                <w:sz w:val="12"/>
                <w:szCs w:val="12"/>
              </w:rPr>
              <w:t>bodovi</w:t>
            </w:r>
          </w:p>
        </w:tc>
        <w:tc>
          <w:tcPr>
            <w:tcW w:w="524" w:type="dxa"/>
            <w:vMerge w:val="restart"/>
            <w:tcBorders>
              <w:top w:val="single" w:sz="12" w:space="0" w:color="auto"/>
              <w:left w:val="single" w:sz="12" w:space="0" w:color="auto"/>
            </w:tcBorders>
            <w:shd w:val="clear" w:color="auto" w:fill="FDE9D9" w:themeFill="accent6" w:themeFillTint="33"/>
            <w:textDirection w:val="btLr"/>
          </w:tcPr>
          <w:p w:rsidR="00265B2F" w:rsidRPr="00570AF7" w:rsidRDefault="00265B2F" w:rsidP="00265B2F">
            <w:pPr>
              <w:ind w:left="113" w:right="113"/>
              <w:rPr>
                <w:bCs/>
                <w:sz w:val="12"/>
                <w:szCs w:val="12"/>
              </w:rPr>
            </w:pPr>
            <w:r w:rsidRPr="00570AF7">
              <w:rPr>
                <w:bCs/>
                <w:sz w:val="12"/>
                <w:szCs w:val="12"/>
              </w:rPr>
              <w:t>godišnje</w:t>
            </w:r>
          </w:p>
        </w:tc>
        <w:tc>
          <w:tcPr>
            <w:tcW w:w="993" w:type="dxa"/>
            <w:gridSpan w:val="3"/>
            <w:tcBorders>
              <w:top w:val="single" w:sz="12" w:space="0" w:color="auto"/>
            </w:tcBorders>
            <w:shd w:val="clear" w:color="auto" w:fill="FDE9D9" w:themeFill="accent6" w:themeFillTint="33"/>
          </w:tcPr>
          <w:p w:rsidR="00265B2F" w:rsidRPr="00570AF7" w:rsidRDefault="00265B2F" w:rsidP="00265B2F">
            <w:pPr>
              <w:jc w:val="center"/>
              <w:rPr>
                <w:bCs/>
                <w:sz w:val="16"/>
                <w:szCs w:val="16"/>
              </w:rPr>
            </w:pPr>
            <w:r w:rsidRPr="00570AF7">
              <w:rPr>
                <w:bCs/>
                <w:sz w:val="16"/>
                <w:szCs w:val="16"/>
              </w:rPr>
              <w:t>tjedno</w:t>
            </w:r>
          </w:p>
        </w:tc>
        <w:tc>
          <w:tcPr>
            <w:tcW w:w="571" w:type="dxa"/>
            <w:vMerge w:val="restart"/>
            <w:tcBorders>
              <w:top w:val="single" w:sz="12" w:space="0" w:color="auto"/>
              <w:right w:val="single" w:sz="12" w:space="0" w:color="auto"/>
            </w:tcBorders>
            <w:shd w:val="clear" w:color="auto" w:fill="FDE9D9" w:themeFill="accent6" w:themeFillTint="33"/>
            <w:textDirection w:val="btLr"/>
          </w:tcPr>
          <w:p w:rsidR="00265B2F" w:rsidRPr="00570AF7" w:rsidRDefault="00265B2F" w:rsidP="00265B2F">
            <w:pPr>
              <w:ind w:left="113" w:right="113"/>
              <w:rPr>
                <w:bCs/>
                <w:sz w:val="12"/>
                <w:szCs w:val="12"/>
              </w:rPr>
            </w:pPr>
            <w:r w:rsidRPr="00570AF7">
              <w:rPr>
                <w:bCs/>
                <w:sz w:val="12"/>
                <w:szCs w:val="12"/>
              </w:rPr>
              <w:t>bodovi</w:t>
            </w:r>
          </w:p>
        </w:tc>
        <w:tc>
          <w:tcPr>
            <w:tcW w:w="567" w:type="dxa"/>
            <w:vMerge w:val="restart"/>
            <w:tcBorders>
              <w:top w:val="single" w:sz="12" w:space="0" w:color="auto"/>
              <w:left w:val="single" w:sz="12" w:space="0" w:color="auto"/>
            </w:tcBorders>
            <w:textDirection w:val="btLr"/>
          </w:tcPr>
          <w:p w:rsidR="00265B2F" w:rsidRPr="00570AF7" w:rsidRDefault="00265B2F" w:rsidP="00265B2F">
            <w:pPr>
              <w:ind w:left="113" w:right="113"/>
              <w:rPr>
                <w:bCs/>
                <w:sz w:val="12"/>
                <w:szCs w:val="12"/>
              </w:rPr>
            </w:pPr>
            <w:r w:rsidRPr="00570AF7">
              <w:rPr>
                <w:bCs/>
                <w:sz w:val="12"/>
                <w:szCs w:val="12"/>
              </w:rPr>
              <w:t>godišnje</w:t>
            </w:r>
          </w:p>
        </w:tc>
        <w:tc>
          <w:tcPr>
            <w:tcW w:w="1031" w:type="dxa"/>
            <w:gridSpan w:val="3"/>
            <w:tcBorders>
              <w:top w:val="single" w:sz="12" w:space="0" w:color="auto"/>
            </w:tcBorders>
          </w:tcPr>
          <w:p w:rsidR="00265B2F" w:rsidRPr="00570AF7" w:rsidRDefault="00265B2F" w:rsidP="00265B2F">
            <w:pPr>
              <w:jc w:val="center"/>
              <w:rPr>
                <w:bCs/>
                <w:sz w:val="16"/>
                <w:szCs w:val="16"/>
              </w:rPr>
            </w:pPr>
            <w:r w:rsidRPr="00570AF7">
              <w:rPr>
                <w:bCs/>
                <w:sz w:val="16"/>
                <w:szCs w:val="16"/>
              </w:rPr>
              <w:t>tjedno</w:t>
            </w:r>
          </w:p>
        </w:tc>
        <w:tc>
          <w:tcPr>
            <w:tcW w:w="564" w:type="dxa"/>
            <w:vMerge w:val="restart"/>
            <w:tcBorders>
              <w:top w:val="single" w:sz="12" w:space="0" w:color="auto"/>
              <w:right w:val="single" w:sz="12" w:space="0" w:color="auto"/>
            </w:tcBorders>
            <w:textDirection w:val="btLr"/>
          </w:tcPr>
          <w:p w:rsidR="00265B2F" w:rsidRPr="00570AF7" w:rsidRDefault="00265B2F" w:rsidP="00265B2F">
            <w:pPr>
              <w:ind w:left="113" w:right="113"/>
              <w:rPr>
                <w:bCs/>
                <w:sz w:val="12"/>
                <w:szCs w:val="12"/>
              </w:rPr>
            </w:pPr>
            <w:r w:rsidRPr="00570AF7">
              <w:rPr>
                <w:bCs/>
                <w:sz w:val="12"/>
                <w:szCs w:val="12"/>
              </w:rPr>
              <w:t>bodovi</w:t>
            </w:r>
          </w:p>
        </w:tc>
        <w:tc>
          <w:tcPr>
            <w:tcW w:w="567" w:type="dxa"/>
            <w:vMerge w:val="restart"/>
            <w:tcBorders>
              <w:top w:val="single" w:sz="12" w:space="0" w:color="auto"/>
              <w:left w:val="single" w:sz="12" w:space="0" w:color="auto"/>
            </w:tcBorders>
            <w:shd w:val="clear" w:color="auto" w:fill="DAEEF3" w:themeFill="accent5" w:themeFillTint="33"/>
            <w:textDirection w:val="btLr"/>
          </w:tcPr>
          <w:p w:rsidR="00265B2F" w:rsidRPr="00570AF7" w:rsidRDefault="00265B2F" w:rsidP="00265B2F">
            <w:pPr>
              <w:ind w:left="113" w:right="113"/>
              <w:rPr>
                <w:bCs/>
                <w:sz w:val="12"/>
                <w:szCs w:val="12"/>
              </w:rPr>
            </w:pPr>
            <w:r w:rsidRPr="00570AF7">
              <w:rPr>
                <w:bCs/>
                <w:sz w:val="12"/>
                <w:szCs w:val="12"/>
              </w:rPr>
              <w:t>godišnje</w:t>
            </w:r>
          </w:p>
        </w:tc>
        <w:tc>
          <w:tcPr>
            <w:tcW w:w="1140" w:type="dxa"/>
            <w:gridSpan w:val="4"/>
            <w:tcBorders>
              <w:top w:val="single" w:sz="12" w:space="0" w:color="auto"/>
            </w:tcBorders>
            <w:shd w:val="clear" w:color="auto" w:fill="DAEEF3" w:themeFill="accent5" w:themeFillTint="33"/>
          </w:tcPr>
          <w:p w:rsidR="00265B2F" w:rsidRPr="00570AF7" w:rsidRDefault="00265B2F" w:rsidP="00265B2F">
            <w:pPr>
              <w:jc w:val="center"/>
              <w:rPr>
                <w:bCs/>
                <w:sz w:val="16"/>
                <w:szCs w:val="16"/>
              </w:rPr>
            </w:pPr>
            <w:r w:rsidRPr="00570AF7">
              <w:rPr>
                <w:bCs/>
                <w:sz w:val="16"/>
                <w:szCs w:val="16"/>
              </w:rPr>
              <w:t>tjedno</w:t>
            </w:r>
          </w:p>
        </w:tc>
        <w:tc>
          <w:tcPr>
            <w:tcW w:w="425" w:type="dxa"/>
            <w:vMerge w:val="restart"/>
            <w:tcBorders>
              <w:top w:val="single" w:sz="12" w:space="0" w:color="auto"/>
              <w:right w:val="single" w:sz="12" w:space="0" w:color="auto"/>
            </w:tcBorders>
            <w:shd w:val="clear" w:color="auto" w:fill="DAEEF3" w:themeFill="accent5" w:themeFillTint="33"/>
            <w:textDirection w:val="btLr"/>
          </w:tcPr>
          <w:p w:rsidR="00265B2F" w:rsidRPr="00570AF7" w:rsidRDefault="00265B2F" w:rsidP="00265B2F">
            <w:pPr>
              <w:ind w:left="113" w:right="113"/>
              <w:rPr>
                <w:bCs/>
                <w:sz w:val="12"/>
                <w:szCs w:val="12"/>
              </w:rPr>
            </w:pPr>
            <w:r w:rsidRPr="00570AF7">
              <w:rPr>
                <w:bCs/>
                <w:sz w:val="12"/>
                <w:szCs w:val="12"/>
              </w:rPr>
              <w:t>bodovi</w:t>
            </w:r>
          </w:p>
        </w:tc>
      </w:tr>
      <w:tr w:rsidR="00107829" w:rsidRPr="00A77717" w:rsidTr="007440BE">
        <w:trPr>
          <w:trHeight w:val="270"/>
        </w:trPr>
        <w:tc>
          <w:tcPr>
            <w:tcW w:w="991" w:type="dxa"/>
            <w:gridSpan w:val="2"/>
            <w:vMerge/>
            <w:tcBorders>
              <w:left w:val="single" w:sz="12" w:space="0" w:color="auto"/>
              <w:bottom w:val="single" w:sz="12" w:space="0" w:color="auto"/>
              <w:right w:val="single" w:sz="12" w:space="0" w:color="auto"/>
            </w:tcBorders>
            <w:shd w:val="clear" w:color="auto" w:fill="EAF1DD" w:themeFill="accent3" w:themeFillTint="33"/>
            <w:vAlign w:val="center"/>
          </w:tcPr>
          <w:p w:rsidR="00265B2F" w:rsidRPr="00A77717" w:rsidRDefault="00265B2F" w:rsidP="00BF1194">
            <w:pPr>
              <w:jc w:val="center"/>
              <w:rPr>
                <w:b/>
                <w:bCs/>
              </w:rPr>
            </w:pPr>
          </w:p>
        </w:tc>
        <w:tc>
          <w:tcPr>
            <w:tcW w:w="1408" w:type="dxa"/>
            <w:vMerge/>
            <w:tcBorders>
              <w:left w:val="single" w:sz="12" w:space="0" w:color="auto"/>
              <w:bottom w:val="single" w:sz="12" w:space="0" w:color="auto"/>
              <w:right w:val="single" w:sz="12" w:space="0" w:color="auto"/>
            </w:tcBorders>
            <w:shd w:val="clear" w:color="auto" w:fill="DBE5F1" w:themeFill="accent1" w:themeFillTint="33"/>
          </w:tcPr>
          <w:p w:rsidR="00265B2F" w:rsidRPr="00A77717" w:rsidRDefault="00265B2F" w:rsidP="00265B2F">
            <w:pPr>
              <w:rPr>
                <w:b/>
                <w:bCs/>
              </w:rPr>
            </w:pPr>
          </w:p>
        </w:tc>
        <w:tc>
          <w:tcPr>
            <w:tcW w:w="532" w:type="dxa"/>
            <w:vMerge/>
            <w:tcBorders>
              <w:left w:val="single" w:sz="12" w:space="0" w:color="auto"/>
              <w:bottom w:val="single" w:sz="12" w:space="0" w:color="auto"/>
            </w:tcBorders>
          </w:tcPr>
          <w:p w:rsidR="00265B2F" w:rsidRPr="00F644A8" w:rsidRDefault="00265B2F" w:rsidP="00265B2F">
            <w:pPr>
              <w:rPr>
                <w:bCs/>
                <w:sz w:val="16"/>
                <w:szCs w:val="16"/>
              </w:rPr>
            </w:pPr>
          </w:p>
        </w:tc>
        <w:tc>
          <w:tcPr>
            <w:tcW w:w="425" w:type="dxa"/>
            <w:tcBorders>
              <w:bottom w:val="single" w:sz="12" w:space="0" w:color="auto"/>
            </w:tcBorders>
          </w:tcPr>
          <w:p w:rsidR="00265B2F" w:rsidRPr="00F644A8" w:rsidRDefault="00265B2F" w:rsidP="00265B2F">
            <w:pPr>
              <w:rPr>
                <w:bCs/>
                <w:sz w:val="16"/>
                <w:szCs w:val="16"/>
              </w:rPr>
            </w:pPr>
            <w:r w:rsidRPr="00F644A8">
              <w:rPr>
                <w:bCs/>
                <w:sz w:val="16"/>
                <w:szCs w:val="16"/>
              </w:rPr>
              <w:t>T</w:t>
            </w:r>
          </w:p>
        </w:tc>
        <w:tc>
          <w:tcPr>
            <w:tcW w:w="283" w:type="dxa"/>
            <w:tcBorders>
              <w:bottom w:val="single" w:sz="12" w:space="0" w:color="auto"/>
            </w:tcBorders>
          </w:tcPr>
          <w:p w:rsidR="00265B2F" w:rsidRPr="00F644A8" w:rsidRDefault="00265B2F" w:rsidP="00265B2F">
            <w:pPr>
              <w:rPr>
                <w:bCs/>
                <w:sz w:val="16"/>
                <w:szCs w:val="16"/>
              </w:rPr>
            </w:pPr>
            <w:r w:rsidRPr="00F644A8">
              <w:rPr>
                <w:bCs/>
                <w:sz w:val="16"/>
                <w:szCs w:val="16"/>
              </w:rPr>
              <w:t>V</w:t>
            </w:r>
          </w:p>
        </w:tc>
        <w:tc>
          <w:tcPr>
            <w:tcW w:w="328" w:type="dxa"/>
            <w:tcBorders>
              <w:bottom w:val="single" w:sz="12" w:space="0" w:color="auto"/>
            </w:tcBorders>
          </w:tcPr>
          <w:p w:rsidR="00265B2F" w:rsidRPr="00F644A8" w:rsidRDefault="00265B2F" w:rsidP="00265B2F">
            <w:pPr>
              <w:rPr>
                <w:bCs/>
                <w:sz w:val="16"/>
                <w:szCs w:val="16"/>
              </w:rPr>
            </w:pPr>
            <w:r w:rsidRPr="00F644A8">
              <w:rPr>
                <w:bCs/>
                <w:sz w:val="16"/>
                <w:szCs w:val="16"/>
              </w:rPr>
              <w:t>PN</w:t>
            </w:r>
          </w:p>
        </w:tc>
        <w:tc>
          <w:tcPr>
            <w:tcW w:w="425" w:type="dxa"/>
            <w:vMerge/>
            <w:tcBorders>
              <w:bottom w:val="single" w:sz="12" w:space="0" w:color="auto"/>
              <w:right w:val="single" w:sz="12" w:space="0" w:color="auto"/>
            </w:tcBorders>
          </w:tcPr>
          <w:p w:rsidR="00265B2F" w:rsidRPr="00F644A8" w:rsidRDefault="00265B2F" w:rsidP="00265B2F">
            <w:pPr>
              <w:rPr>
                <w:b/>
                <w:bCs/>
                <w:sz w:val="16"/>
                <w:szCs w:val="16"/>
              </w:rPr>
            </w:pPr>
          </w:p>
        </w:tc>
        <w:tc>
          <w:tcPr>
            <w:tcW w:w="524" w:type="dxa"/>
            <w:vMerge/>
            <w:tcBorders>
              <w:left w:val="single" w:sz="12" w:space="0" w:color="auto"/>
              <w:bottom w:val="single" w:sz="12" w:space="0" w:color="auto"/>
            </w:tcBorders>
            <w:shd w:val="clear" w:color="auto" w:fill="FDE9D9" w:themeFill="accent6" w:themeFillTint="33"/>
          </w:tcPr>
          <w:p w:rsidR="00265B2F" w:rsidRPr="00A77717" w:rsidRDefault="00265B2F" w:rsidP="00265B2F">
            <w:pPr>
              <w:rPr>
                <w:b/>
                <w:bCs/>
              </w:rPr>
            </w:pPr>
          </w:p>
        </w:tc>
        <w:tc>
          <w:tcPr>
            <w:tcW w:w="425" w:type="dxa"/>
            <w:tcBorders>
              <w:bottom w:val="single" w:sz="12" w:space="0" w:color="auto"/>
            </w:tcBorders>
            <w:shd w:val="clear" w:color="auto" w:fill="FDE9D9" w:themeFill="accent6" w:themeFillTint="33"/>
          </w:tcPr>
          <w:p w:rsidR="00265B2F" w:rsidRPr="00F644A8" w:rsidRDefault="00265B2F" w:rsidP="00265B2F">
            <w:pPr>
              <w:rPr>
                <w:bCs/>
                <w:sz w:val="16"/>
                <w:szCs w:val="16"/>
              </w:rPr>
            </w:pPr>
            <w:r w:rsidRPr="00F644A8">
              <w:rPr>
                <w:bCs/>
                <w:sz w:val="16"/>
                <w:szCs w:val="16"/>
              </w:rPr>
              <w:t>T</w:t>
            </w:r>
          </w:p>
        </w:tc>
        <w:tc>
          <w:tcPr>
            <w:tcW w:w="284" w:type="dxa"/>
            <w:tcBorders>
              <w:bottom w:val="single" w:sz="12" w:space="0" w:color="auto"/>
            </w:tcBorders>
            <w:shd w:val="clear" w:color="auto" w:fill="FDE9D9" w:themeFill="accent6" w:themeFillTint="33"/>
          </w:tcPr>
          <w:p w:rsidR="00265B2F" w:rsidRPr="00F644A8" w:rsidRDefault="00265B2F" w:rsidP="00265B2F">
            <w:pPr>
              <w:rPr>
                <w:bCs/>
                <w:sz w:val="16"/>
                <w:szCs w:val="16"/>
              </w:rPr>
            </w:pPr>
            <w:r w:rsidRPr="00F644A8">
              <w:rPr>
                <w:bCs/>
                <w:sz w:val="16"/>
                <w:szCs w:val="16"/>
              </w:rPr>
              <w:t>V</w:t>
            </w:r>
          </w:p>
        </w:tc>
        <w:tc>
          <w:tcPr>
            <w:tcW w:w="284" w:type="dxa"/>
            <w:tcBorders>
              <w:bottom w:val="single" w:sz="12" w:space="0" w:color="auto"/>
            </w:tcBorders>
            <w:shd w:val="clear" w:color="auto" w:fill="FDE9D9" w:themeFill="accent6" w:themeFillTint="33"/>
          </w:tcPr>
          <w:p w:rsidR="00265B2F" w:rsidRPr="00F644A8" w:rsidRDefault="00265B2F" w:rsidP="00265B2F">
            <w:pPr>
              <w:rPr>
                <w:bCs/>
                <w:sz w:val="16"/>
                <w:szCs w:val="16"/>
              </w:rPr>
            </w:pPr>
            <w:r w:rsidRPr="00F644A8">
              <w:rPr>
                <w:bCs/>
                <w:sz w:val="16"/>
                <w:szCs w:val="16"/>
              </w:rPr>
              <w:t>PN</w:t>
            </w:r>
          </w:p>
        </w:tc>
        <w:tc>
          <w:tcPr>
            <w:tcW w:w="571" w:type="dxa"/>
            <w:vMerge/>
            <w:tcBorders>
              <w:bottom w:val="single" w:sz="12" w:space="0" w:color="auto"/>
              <w:right w:val="single" w:sz="12" w:space="0" w:color="auto"/>
            </w:tcBorders>
            <w:shd w:val="clear" w:color="auto" w:fill="FDE9D9" w:themeFill="accent6" w:themeFillTint="33"/>
          </w:tcPr>
          <w:p w:rsidR="00265B2F" w:rsidRPr="00A77717" w:rsidRDefault="00265B2F" w:rsidP="00265B2F">
            <w:pPr>
              <w:rPr>
                <w:b/>
                <w:bCs/>
              </w:rPr>
            </w:pPr>
          </w:p>
        </w:tc>
        <w:tc>
          <w:tcPr>
            <w:tcW w:w="567" w:type="dxa"/>
            <w:vMerge/>
            <w:tcBorders>
              <w:left w:val="single" w:sz="12" w:space="0" w:color="auto"/>
              <w:bottom w:val="single" w:sz="12" w:space="0" w:color="auto"/>
            </w:tcBorders>
          </w:tcPr>
          <w:p w:rsidR="00265B2F" w:rsidRPr="00A77717" w:rsidRDefault="00265B2F" w:rsidP="00265B2F">
            <w:pPr>
              <w:rPr>
                <w:b/>
                <w:bCs/>
              </w:rPr>
            </w:pPr>
          </w:p>
        </w:tc>
        <w:tc>
          <w:tcPr>
            <w:tcW w:w="426" w:type="dxa"/>
            <w:tcBorders>
              <w:bottom w:val="single" w:sz="12" w:space="0" w:color="auto"/>
            </w:tcBorders>
          </w:tcPr>
          <w:p w:rsidR="00265B2F" w:rsidRPr="00F644A8" w:rsidRDefault="00265B2F" w:rsidP="00265B2F">
            <w:pPr>
              <w:rPr>
                <w:bCs/>
                <w:sz w:val="16"/>
                <w:szCs w:val="16"/>
              </w:rPr>
            </w:pPr>
            <w:r w:rsidRPr="00F644A8">
              <w:rPr>
                <w:bCs/>
                <w:sz w:val="16"/>
                <w:szCs w:val="16"/>
              </w:rPr>
              <w:t>T</w:t>
            </w:r>
          </w:p>
        </w:tc>
        <w:tc>
          <w:tcPr>
            <w:tcW w:w="283" w:type="dxa"/>
            <w:tcBorders>
              <w:bottom w:val="single" w:sz="12" w:space="0" w:color="auto"/>
            </w:tcBorders>
          </w:tcPr>
          <w:p w:rsidR="00265B2F" w:rsidRPr="00F644A8" w:rsidRDefault="00265B2F" w:rsidP="00265B2F">
            <w:pPr>
              <w:rPr>
                <w:bCs/>
                <w:sz w:val="16"/>
                <w:szCs w:val="16"/>
              </w:rPr>
            </w:pPr>
            <w:r w:rsidRPr="00F644A8">
              <w:rPr>
                <w:bCs/>
                <w:sz w:val="16"/>
                <w:szCs w:val="16"/>
              </w:rPr>
              <w:t>V</w:t>
            </w:r>
          </w:p>
        </w:tc>
        <w:tc>
          <w:tcPr>
            <w:tcW w:w="322" w:type="dxa"/>
            <w:tcBorders>
              <w:bottom w:val="single" w:sz="12" w:space="0" w:color="auto"/>
            </w:tcBorders>
          </w:tcPr>
          <w:p w:rsidR="00265B2F" w:rsidRPr="00F644A8" w:rsidRDefault="00265B2F" w:rsidP="00265B2F">
            <w:pPr>
              <w:rPr>
                <w:bCs/>
                <w:sz w:val="16"/>
                <w:szCs w:val="16"/>
              </w:rPr>
            </w:pPr>
            <w:r w:rsidRPr="00F644A8">
              <w:rPr>
                <w:bCs/>
                <w:sz w:val="16"/>
                <w:szCs w:val="16"/>
              </w:rPr>
              <w:t>PN</w:t>
            </w:r>
          </w:p>
        </w:tc>
        <w:tc>
          <w:tcPr>
            <w:tcW w:w="564" w:type="dxa"/>
            <w:vMerge/>
            <w:tcBorders>
              <w:bottom w:val="single" w:sz="12" w:space="0" w:color="auto"/>
              <w:right w:val="single" w:sz="12" w:space="0" w:color="auto"/>
            </w:tcBorders>
          </w:tcPr>
          <w:p w:rsidR="00265B2F" w:rsidRPr="00A77717" w:rsidRDefault="00265B2F" w:rsidP="00265B2F">
            <w:pPr>
              <w:rPr>
                <w:b/>
                <w:bCs/>
              </w:rPr>
            </w:pPr>
          </w:p>
        </w:tc>
        <w:tc>
          <w:tcPr>
            <w:tcW w:w="567" w:type="dxa"/>
            <w:vMerge/>
            <w:tcBorders>
              <w:left w:val="single" w:sz="12" w:space="0" w:color="auto"/>
              <w:bottom w:val="single" w:sz="12" w:space="0" w:color="auto"/>
            </w:tcBorders>
            <w:shd w:val="clear" w:color="auto" w:fill="DAEEF3" w:themeFill="accent5" w:themeFillTint="33"/>
          </w:tcPr>
          <w:p w:rsidR="00265B2F" w:rsidRPr="00A77717" w:rsidRDefault="00265B2F" w:rsidP="00265B2F">
            <w:pPr>
              <w:rPr>
                <w:b/>
                <w:bCs/>
              </w:rPr>
            </w:pPr>
          </w:p>
        </w:tc>
        <w:tc>
          <w:tcPr>
            <w:tcW w:w="425" w:type="dxa"/>
            <w:tcBorders>
              <w:bottom w:val="single" w:sz="12" w:space="0" w:color="auto"/>
            </w:tcBorders>
            <w:shd w:val="clear" w:color="auto" w:fill="DAEEF3" w:themeFill="accent5" w:themeFillTint="33"/>
          </w:tcPr>
          <w:p w:rsidR="00265B2F" w:rsidRPr="00F644A8" w:rsidRDefault="00265B2F" w:rsidP="00265B2F">
            <w:pPr>
              <w:rPr>
                <w:bCs/>
                <w:sz w:val="16"/>
                <w:szCs w:val="16"/>
              </w:rPr>
            </w:pPr>
            <w:r w:rsidRPr="00F644A8">
              <w:rPr>
                <w:bCs/>
                <w:sz w:val="16"/>
                <w:szCs w:val="16"/>
              </w:rPr>
              <w:t>T</w:t>
            </w:r>
          </w:p>
        </w:tc>
        <w:tc>
          <w:tcPr>
            <w:tcW w:w="286" w:type="dxa"/>
            <w:tcBorders>
              <w:bottom w:val="single" w:sz="12" w:space="0" w:color="auto"/>
            </w:tcBorders>
            <w:shd w:val="clear" w:color="auto" w:fill="DAEEF3" w:themeFill="accent5" w:themeFillTint="33"/>
          </w:tcPr>
          <w:p w:rsidR="00265B2F" w:rsidRPr="00F644A8" w:rsidRDefault="00265B2F" w:rsidP="00265B2F">
            <w:pPr>
              <w:rPr>
                <w:bCs/>
                <w:sz w:val="16"/>
                <w:szCs w:val="16"/>
              </w:rPr>
            </w:pPr>
            <w:r w:rsidRPr="00F644A8">
              <w:rPr>
                <w:bCs/>
                <w:sz w:val="16"/>
                <w:szCs w:val="16"/>
              </w:rPr>
              <w:t>V</w:t>
            </w:r>
          </w:p>
        </w:tc>
        <w:tc>
          <w:tcPr>
            <w:tcW w:w="429" w:type="dxa"/>
            <w:gridSpan w:val="2"/>
            <w:tcBorders>
              <w:bottom w:val="single" w:sz="12" w:space="0" w:color="auto"/>
            </w:tcBorders>
            <w:shd w:val="clear" w:color="auto" w:fill="DAEEF3" w:themeFill="accent5" w:themeFillTint="33"/>
          </w:tcPr>
          <w:p w:rsidR="00265B2F" w:rsidRPr="00F644A8" w:rsidRDefault="00265B2F" w:rsidP="00265B2F">
            <w:pPr>
              <w:rPr>
                <w:bCs/>
                <w:sz w:val="16"/>
                <w:szCs w:val="16"/>
              </w:rPr>
            </w:pPr>
            <w:r w:rsidRPr="00F644A8">
              <w:rPr>
                <w:bCs/>
                <w:sz w:val="16"/>
                <w:szCs w:val="16"/>
              </w:rPr>
              <w:t>PN</w:t>
            </w:r>
          </w:p>
        </w:tc>
        <w:tc>
          <w:tcPr>
            <w:tcW w:w="425" w:type="dxa"/>
            <w:vMerge/>
            <w:tcBorders>
              <w:bottom w:val="single" w:sz="12" w:space="0" w:color="auto"/>
              <w:right w:val="single" w:sz="12" w:space="0" w:color="auto"/>
            </w:tcBorders>
            <w:shd w:val="clear" w:color="auto" w:fill="DAEEF3" w:themeFill="accent5" w:themeFillTint="33"/>
          </w:tcPr>
          <w:p w:rsidR="00265B2F" w:rsidRPr="00A77717" w:rsidRDefault="00265B2F" w:rsidP="00265B2F">
            <w:pPr>
              <w:rPr>
                <w:b/>
                <w:bCs/>
              </w:rPr>
            </w:pPr>
          </w:p>
        </w:tc>
      </w:tr>
      <w:tr w:rsidR="007440BE" w:rsidRPr="00290093" w:rsidTr="007440BE">
        <w:trPr>
          <w:trHeight w:val="360"/>
        </w:trPr>
        <w:tc>
          <w:tcPr>
            <w:tcW w:w="991" w:type="dxa"/>
            <w:gridSpan w:val="2"/>
            <w:vMerge w:val="restart"/>
            <w:tcBorders>
              <w:top w:val="single" w:sz="12" w:space="0" w:color="auto"/>
              <w:left w:val="single" w:sz="12" w:space="0" w:color="auto"/>
              <w:bottom w:val="single" w:sz="4" w:space="0" w:color="auto"/>
              <w:right w:val="single" w:sz="12" w:space="0" w:color="auto"/>
            </w:tcBorders>
            <w:shd w:val="clear" w:color="auto" w:fill="EAF1DD" w:themeFill="accent3" w:themeFillTint="33"/>
            <w:textDirection w:val="btLr"/>
            <w:vAlign w:val="center"/>
          </w:tcPr>
          <w:p w:rsidR="007440BE" w:rsidRPr="007440BE" w:rsidRDefault="007440BE" w:rsidP="007440BE">
            <w:pPr>
              <w:ind w:left="113" w:right="113"/>
              <w:jc w:val="center"/>
              <w:rPr>
                <w:sz w:val="18"/>
                <w:szCs w:val="18"/>
              </w:rPr>
            </w:pPr>
            <w:r>
              <w:rPr>
                <w:sz w:val="18"/>
                <w:szCs w:val="18"/>
              </w:rPr>
              <w:t>NAVIGACIJA</w:t>
            </w:r>
          </w:p>
        </w:tc>
        <w:tc>
          <w:tcPr>
            <w:tcW w:w="1408" w:type="dxa"/>
            <w:tcBorders>
              <w:top w:val="single" w:sz="12" w:space="0" w:color="auto"/>
              <w:left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Terestrička navigacija</w:t>
            </w:r>
          </w:p>
        </w:tc>
        <w:tc>
          <w:tcPr>
            <w:tcW w:w="532" w:type="dxa"/>
            <w:tcBorders>
              <w:top w:val="single" w:sz="12" w:space="0" w:color="auto"/>
              <w:left w:val="single" w:sz="12" w:space="0" w:color="auto"/>
            </w:tcBorders>
          </w:tcPr>
          <w:p w:rsidR="007440BE" w:rsidRPr="00290093" w:rsidRDefault="007440BE" w:rsidP="00265B2F">
            <w:pPr>
              <w:rPr>
                <w:sz w:val="16"/>
                <w:szCs w:val="16"/>
              </w:rPr>
            </w:pPr>
          </w:p>
        </w:tc>
        <w:tc>
          <w:tcPr>
            <w:tcW w:w="425" w:type="dxa"/>
            <w:tcBorders>
              <w:top w:val="single" w:sz="12" w:space="0" w:color="auto"/>
            </w:tcBorders>
          </w:tcPr>
          <w:p w:rsidR="007440BE" w:rsidRPr="00290093" w:rsidRDefault="007440BE" w:rsidP="00265B2F">
            <w:pPr>
              <w:rPr>
                <w:sz w:val="16"/>
                <w:szCs w:val="16"/>
              </w:rPr>
            </w:pPr>
          </w:p>
        </w:tc>
        <w:tc>
          <w:tcPr>
            <w:tcW w:w="283" w:type="dxa"/>
            <w:tcBorders>
              <w:top w:val="single" w:sz="12" w:space="0" w:color="auto"/>
            </w:tcBorders>
          </w:tcPr>
          <w:p w:rsidR="007440BE" w:rsidRPr="00290093" w:rsidRDefault="007440BE" w:rsidP="00265B2F">
            <w:pPr>
              <w:rPr>
                <w:sz w:val="16"/>
                <w:szCs w:val="16"/>
              </w:rPr>
            </w:pPr>
          </w:p>
        </w:tc>
        <w:tc>
          <w:tcPr>
            <w:tcW w:w="328" w:type="dxa"/>
            <w:tcBorders>
              <w:top w:val="single" w:sz="12" w:space="0" w:color="auto"/>
            </w:tcBorders>
          </w:tcPr>
          <w:p w:rsidR="007440BE" w:rsidRPr="00290093" w:rsidRDefault="007440BE" w:rsidP="00265B2F">
            <w:pPr>
              <w:rPr>
                <w:sz w:val="16"/>
                <w:szCs w:val="16"/>
              </w:rPr>
            </w:pPr>
          </w:p>
        </w:tc>
        <w:tc>
          <w:tcPr>
            <w:tcW w:w="425" w:type="dxa"/>
            <w:tcBorders>
              <w:top w:val="single" w:sz="12" w:space="0" w:color="auto"/>
              <w:right w:val="single" w:sz="12" w:space="0" w:color="auto"/>
            </w:tcBorders>
          </w:tcPr>
          <w:p w:rsidR="007440BE" w:rsidRPr="00290093" w:rsidRDefault="007440BE" w:rsidP="00265B2F">
            <w:pPr>
              <w:rPr>
                <w:sz w:val="16"/>
                <w:szCs w:val="16"/>
              </w:rPr>
            </w:pPr>
          </w:p>
        </w:tc>
        <w:tc>
          <w:tcPr>
            <w:tcW w:w="524" w:type="dxa"/>
            <w:tcBorders>
              <w:top w:val="single" w:sz="12" w:space="0" w:color="auto"/>
              <w:left w:val="single" w:sz="12" w:space="0" w:color="auto"/>
            </w:tcBorders>
            <w:shd w:val="clear" w:color="auto" w:fill="FDE9D9" w:themeFill="accent6" w:themeFillTint="33"/>
          </w:tcPr>
          <w:p w:rsidR="007440BE" w:rsidRPr="00290093" w:rsidRDefault="007440BE" w:rsidP="00265B2F">
            <w:pPr>
              <w:rPr>
                <w:sz w:val="16"/>
                <w:szCs w:val="16"/>
              </w:rPr>
            </w:pPr>
            <w:r>
              <w:rPr>
                <w:sz w:val="16"/>
                <w:szCs w:val="16"/>
              </w:rPr>
              <w:t>70</w:t>
            </w:r>
          </w:p>
        </w:tc>
        <w:tc>
          <w:tcPr>
            <w:tcW w:w="425" w:type="dxa"/>
            <w:tcBorders>
              <w:top w:val="single" w:sz="12" w:space="0" w:color="auto"/>
            </w:tcBorders>
            <w:shd w:val="clear" w:color="auto" w:fill="FDE9D9" w:themeFill="accent6" w:themeFillTint="33"/>
          </w:tcPr>
          <w:p w:rsidR="007440BE" w:rsidRPr="00290093" w:rsidRDefault="007440BE" w:rsidP="00265B2F">
            <w:pPr>
              <w:rPr>
                <w:sz w:val="16"/>
                <w:szCs w:val="16"/>
              </w:rPr>
            </w:pPr>
            <w:r>
              <w:rPr>
                <w:sz w:val="16"/>
                <w:szCs w:val="16"/>
              </w:rPr>
              <w:t>2</w:t>
            </w:r>
          </w:p>
        </w:tc>
        <w:tc>
          <w:tcPr>
            <w:tcW w:w="284" w:type="dxa"/>
            <w:tcBorders>
              <w:top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top w:val="single" w:sz="12" w:space="0" w:color="auto"/>
            </w:tcBorders>
            <w:shd w:val="clear" w:color="auto" w:fill="FDE9D9" w:themeFill="accent6" w:themeFillTint="33"/>
          </w:tcPr>
          <w:p w:rsidR="007440BE" w:rsidRPr="00290093" w:rsidRDefault="007440BE" w:rsidP="00265B2F">
            <w:pPr>
              <w:rPr>
                <w:sz w:val="16"/>
                <w:szCs w:val="16"/>
              </w:rPr>
            </w:pPr>
          </w:p>
        </w:tc>
        <w:tc>
          <w:tcPr>
            <w:tcW w:w="571" w:type="dxa"/>
            <w:tcBorders>
              <w:top w:val="single" w:sz="12" w:space="0" w:color="auto"/>
              <w:right w:val="single" w:sz="12" w:space="0" w:color="auto"/>
            </w:tcBorders>
            <w:shd w:val="clear" w:color="auto" w:fill="FDE9D9" w:themeFill="accent6" w:themeFillTint="33"/>
          </w:tcPr>
          <w:p w:rsidR="007440BE" w:rsidRPr="00290093" w:rsidRDefault="007440BE" w:rsidP="00265B2F">
            <w:pPr>
              <w:rPr>
                <w:sz w:val="16"/>
                <w:szCs w:val="16"/>
              </w:rPr>
            </w:pPr>
            <w:r>
              <w:rPr>
                <w:sz w:val="16"/>
                <w:szCs w:val="16"/>
              </w:rPr>
              <w:t>3,2</w:t>
            </w:r>
          </w:p>
        </w:tc>
        <w:tc>
          <w:tcPr>
            <w:tcW w:w="567" w:type="dxa"/>
            <w:tcBorders>
              <w:top w:val="single" w:sz="12" w:space="0" w:color="auto"/>
              <w:left w:val="single" w:sz="12" w:space="0" w:color="auto"/>
            </w:tcBorders>
          </w:tcPr>
          <w:p w:rsidR="007440BE" w:rsidRPr="00290093" w:rsidRDefault="007440BE" w:rsidP="00265B2F">
            <w:pPr>
              <w:rPr>
                <w:sz w:val="16"/>
                <w:szCs w:val="16"/>
              </w:rPr>
            </w:pPr>
            <w:r>
              <w:rPr>
                <w:sz w:val="16"/>
                <w:szCs w:val="16"/>
              </w:rPr>
              <w:t>70</w:t>
            </w:r>
          </w:p>
        </w:tc>
        <w:tc>
          <w:tcPr>
            <w:tcW w:w="426" w:type="dxa"/>
            <w:tcBorders>
              <w:top w:val="single" w:sz="12" w:space="0" w:color="auto"/>
            </w:tcBorders>
          </w:tcPr>
          <w:p w:rsidR="007440BE" w:rsidRPr="00290093" w:rsidRDefault="007440BE" w:rsidP="00265B2F">
            <w:pPr>
              <w:rPr>
                <w:sz w:val="16"/>
                <w:szCs w:val="16"/>
              </w:rPr>
            </w:pPr>
            <w:r>
              <w:rPr>
                <w:sz w:val="16"/>
                <w:szCs w:val="16"/>
              </w:rPr>
              <w:t>2</w:t>
            </w:r>
          </w:p>
        </w:tc>
        <w:tc>
          <w:tcPr>
            <w:tcW w:w="283" w:type="dxa"/>
            <w:tcBorders>
              <w:top w:val="single" w:sz="12" w:space="0" w:color="auto"/>
            </w:tcBorders>
          </w:tcPr>
          <w:p w:rsidR="007440BE" w:rsidRPr="00290093" w:rsidRDefault="007440BE" w:rsidP="00265B2F">
            <w:pPr>
              <w:rPr>
                <w:sz w:val="16"/>
                <w:szCs w:val="16"/>
              </w:rPr>
            </w:pPr>
          </w:p>
        </w:tc>
        <w:tc>
          <w:tcPr>
            <w:tcW w:w="322" w:type="dxa"/>
            <w:tcBorders>
              <w:top w:val="single" w:sz="12" w:space="0" w:color="auto"/>
            </w:tcBorders>
          </w:tcPr>
          <w:p w:rsidR="007440BE" w:rsidRPr="00290093" w:rsidRDefault="007440BE" w:rsidP="00265B2F">
            <w:pPr>
              <w:rPr>
                <w:sz w:val="16"/>
                <w:szCs w:val="16"/>
              </w:rPr>
            </w:pPr>
          </w:p>
        </w:tc>
        <w:tc>
          <w:tcPr>
            <w:tcW w:w="564" w:type="dxa"/>
            <w:tcBorders>
              <w:top w:val="single" w:sz="12" w:space="0" w:color="auto"/>
              <w:right w:val="single" w:sz="12" w:space="0" w:color="auto"/>
            </w:tcBorders>
          </w:tcPr>
          <w:p w:rsidR="007440BE" w:rsidRPr="00290093" w:rsidRDefault="007440BE" w:rsidP="00265B2F">
            <w:pPr>
              <w:rPr>
                <w:sz w:val="16"/>
                <w:szCs w:val="16"/>
              </w:rPr>
            </w:pPr>
            <w:r>
              <w:rPr>
                <w:sz w:val="16"/>
                <w:szCs w:val="16"/>
              </w:rPr>
              <w:t>4</w:t>
            </w:r>
          </w:p>
        </w:tc>
        <w:tc>
          <w:tcPr>
            <w:tcW w:w="567" w:type="dxa"/>
            <w:tcBorders>
              <w:top w:val="single" w:sz="12" w:space="0" w:color="auto"/>
              <w:left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12" w:space="0" w:color="auto"/>
            </w:tcBorders>
            <w:shd w:val="clear" w:color="auto" w:fill="DAEEF3" w:themeFill="accent5" w:themeFillTint="33"/>
          </w:tcPr>
          <w:p w:rsidR="007440BE" w:rsidRPr="00290093" w:rsidRDefault="007440BE" w:rsidP="00265B2F">
            <w:pPr>
              <w:rPr>
                <w:sz w:val="16"/>
                <w:szCs w:val="16"/>
              </w:rPr>
            </w:pPr>
          </w:p>
        </w:tc>
        <w:tc>
          <w:tcPr>
            <w:tcW w:w="286" w:type="dxa"/>
            <w:tcBorders>
              <w:top w:val="single" w:sz="12" w:space="0" w:color="auto"/>
            </w:tcBorders>
            <w:shd w:val="clear" w:color="auto" w:fill="DAEEF3" w:themeFill="accent5" w:themeFillTint="33"/>
          </w:tcPr>
          <w:p w:rsidR="007440BE" w:rsidRPr="00290093" w:rsidRDefault="007440BE" w:rsidP="00265B2F">
            <w:pPr>
              <w:rPr>
                <w:sz w:val="16"/>
                <w:szCs w:val="16"/>
              </w:rPr>
            </w:pPr>
          </w:p>
        </w:tc>
        <w:tc>
          <w:tcPr>
            <w:tcW w:w="429" w:type="dxa"/>
            <w:gridSpan w:val="2"/>
            <w:tcBorders>
              <w:top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12" w:space="0" w:color="auto"/>
              <w:right w:val="single" w:sz="12" w:space="0" w:color="auto"/>
            </w:tcBorders>
            <w:shd w:val="clear" w:color="auto" w:fill="DAEEF3" w:themeFill="accent5" w:themeFillTint="33"/>
          </w:tcPr>
          <w:p w:rsidR="007440BE" w:rsidRPr="00290093" w:rsidRDefault="007440BE" w:rsidP="00265B2F">
            <w:pPr>
              <w:rPr>
                <w:sz w:val="16"/>
                <w:szCs w:val="16"/>
              </w:rPr>
            </w:pPr>
          </w:p>
        </w:tc>
      </w:tr>
      <w:tr w:rsidR="007440BE" w:rsidRPr="00F644A8" w:rsidTr="007440BE">
        <w:trPr>
          <w:trHeight w:val="323"/>
        </w:trPr>
        <w:tc>
          <w:tcPr>
            <w:tcW w:w="991" w:type="dxa"/>
            <w:gridSpan w:val="2"/>
            <w:vMerge/>
            <w:tcBorders>
              <w:top w:val="single" w:sz="4" w:space="0" w:color="auto"/>
              <w:left w:val="single" w:sz="12" w:space="0" w:color="auto"/>
              <w:bottom w:val="single" w:sz="4" w:space="0" w:color="auto"/>
              <w:right w:val="single" w:sz="12" w:space="0" w:color="auto"/>
            </w:tcBorders>
            <w:shd w:val="clear" w:color="auto" w:fill="EAF1DD" w:themeFill="accent3" w:themeFillTint="33"/>
          </w:tcPr>
          <w:p w:rsidR="007440BE" w:rsidRPr="00F1637A" w:rsidRDefault="007440BE" w:rsidP="00BF1194">
            <w:pPr>
              <w:jc w:val="center"/>
              <w:rPr>
                <w:sz w:val="14"/>
                <w:szCs w:val="14"/>
              </w:rPr>
            </w:pPr>
          </w:p>
        </w:tc>
        <w:tc>
          <w:tcPr>
            <w:tcW w:w="1408" w:type="dxa"/>
            <w:tcBorders>
              <w:left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Astronomska navigacija</w:t>
            </w:r>
          </w:p>
        </w:tc>
        <w:tc>
          <w:tcPr>
            <w:tcW w:w="532" w:type="dxa"/>
            <w:tcBorders>
              <w:left w:val="single" w:sz="12" w:space="0" w:color="auto"/>
            </w:tcBorders>
          </w:tcPr>
          <w:p w:rsidR="007440BE" w:rsidRPr="00F644A8" w:rsidRDefault="007440BE" w:rsidP="00265B2F">
            <w:pPr>
              <w:rPr>
                <w:sz w:val="16"/>
                <w:szCs w:val="16"/>
              </w:rPr>
            </w:pPr>
          </w:p>
        </w:tc>
        <w:tc>
          <w:tcPr>
            <w:tcW w:w="425" w:type="dxa"/>
          </w:tcPr>
          <w:p w:rsidR="007440BE" w:rsidRPr="00F644A8" w:rsidRDefault="007440BE" w:rsidP="00265B2F">
            <w:pPr>
              <w:rPr>
                <w:sz w:val="16"/>
                <w:szCs w:val="16"/>
              </w:rPr>
            </w:pPr>
          </w:p>
        </w:tc>
        <w:tc>
          <w:tcPr>
            <w:tcW w:w="283" w:type="dxa"/>
          </w:tcPr>
          <w:p w:rsidR="007440BE" w:rsidRPr="00F644A8" w:rsidRDefault="007440BE" w:rsidP="00265B2F">
            <w:pPr>
              <w:rPr>
                <w:sz w:val="16"/>
                <w:szCs w:val="16"/>
              </w:rPr>
            </w:pPr>
          </w:p>
        </w:tc>
        <w:tc>
          <w:tcPr>
            <w:tcW w:w="328" w:type="dxa"/>
          </w:tcPr>
          <w:p w:rsidR="007440BE" w:rsidRPr="00F644A8" w:rsidRDefault="007440BE" w:rsidP="00265B2F">
            <w:pPr>
              <w:rPr>
                <w:sz w:val="16"/>
                <w:szCs w:val="16"/>
              </w:rPr>
            </w:pPr>
          </w:p>
        </w:tc>
        <w:tc>
          <w:tcPr>
            <w:tcW w:w="425" w:type="dxa"/>
            <w:tcBorders>
              <w:right w:val="single" w:sz="12" w:space="0" w:color="auto"/>
            </w:tcBorders>
          </w:tcPr>
          <w:p w:rsidR="007440BE" w:rsidRPr="00F644A8" w:rsidRDefault="007440BE" w:rsidP="00265B2F">
            <w:pPr>
              <w:rPr>
                <w:sz w:val="16"/>
                <w:szCs w:val="16"/>
              </w:rPr>
            </w:pPr>
          </w:p>
        </w:tc>
        <w:tc>
          <w:tcPr>
            <w:tcW w:w="524" w:type="dxa"/>
            <w:tcBorders>
              <w:left w:val="single" w:sz="12" w:space="0" w:color="auto"/>
            </w:tcBorders>
            <w:shd w:val="clear" w:color="auto" w:fill="FDE9D9" w:themeFill="accent6" w:themeFillTint="33"/>
          </w:tcPr>
          <w:p w:rsidR="007440BE" w:rsidRPr="00F644A8" w:rsidRDefault="007440BE" w:rsidP="00265B2F">
            <w:pPr>
              <w:rPr>
                <w:sz w:val="16"/>
                <w:szCs w:val="16"/>
              </w:rPr>
            </w:pPr>
          </w:p>
        </w:tc>
        <w:tc>
          <w:tcPr>
            <w:tcW w:w="425" w:type="dxa"/>
            <w:shd w:val="clear" w:color="auto" w:fill="FDE9D9" w:themeFill="accent6" w:themeFillTint="33"/>
          </w:tcPr>
          <w:p w:rsidR="007440BE" w:rsidRPr="00F644A8" w:rsidRDefault="007440BE" w:rsidP="00265B2F">
            <w:pPr>
              <w:rPr>
                <w:sz w:val="16"/>
                <w:szCs w:val="16"/>
              </w:rPr>
            </w:pPr>
          </w:p>
        </w:tc>
        <w:tc>
          <w:tcPr>
            <w:tcW w:w="284" w:type="dxa"/>
            <w:shd w:val="clear" w:color="auto" w:fill="FDE9D9" w:themeFill="accent6" w:themeFillTint="33"/>
          </w:tcPr>
          <w:p w:rsidR="007440BE" w:rsidRPr="00F644A8" w:rsidRDefault="007440BE" w:rsidP="00265B2F">
            <w:pPr>
              <w:rPr>
                <w:sz w:val="16"/>
                <w:szCs w:val="16"/>
              </w:rPr>
            </w:pPr>
          </w:p>
        </w:tc>
        <w:tc>
          <w:tcPr>
            <w:tcW w:w="284" w:type="dxa"/>
            <w:shd w:val="clear" w:color="auto" w:fill="FDE9D9" w:themeFill="accent6" w:themeFillTint="33"/>
          </w:tcPr>
          <w:p w:rsidR="007440BE" w:rsidRPr="00F644A8" w:rsidRDefault="007440BE" w:rsidP="00265B2F">
            <w:pPr>
              <w:rPr>
                <w:sz w:val="16"/>
                <w:szCs w:val="16"/>
              </w:rPr>
            </w:pPr>
          </w:p>
        </w:tc>
        <w:tc>
          <w:tcPr>
            <w:tcW w:w="571" w:type="dxa"/>
            <w:tcBorders>
              <w:right w:val="single" w:sz="12" w:space="0" w:color="auto"/>
            </w:tcBorders>
            <w:shd w:val="clear" w:color="auto" w:fill="FDE9D9" w:themeFill="accent6" w:themeFillTint="33"/>
          </w:tcPr>
          <w:p w:rsidR="007440BE" w:rsidRPr="00F644A8" w:rsidRDefault="007440BE" w:rsidP="00265B2F">
            <w:pPr>
              <w:rPr>
                <w:sz w:val="16"/>
                <w:szCs w:val="16"/>
              </w:rPr>
            </w:pPr>
          </w:p>
        </w:tc>
        <w:tc>
          <w:tcPr>
            <w:tcW w:w="567" w:type="dxa"/>
            <w:tcBorders>
              <w:left w:val="single" w:sz="12" w:space="0" w:color="auto"/>
            </w:tcBorders>
          </w:tcPr>
          <w:p w:rsidR="007440BE" w:rsidRPr="00F644A8" w:rsidRDefault="007440BE" w:rsidP="00265B2F">
            <w:pPr>
              <w:rPr>
                <w:sz w:val="16"/>
                <w:szCs w:val="16"/>
              </w:rPr>
            </w:pPr>
            <w:r>
              <w:rPr>
                <w:sz w:val="16"/>
                <w:szCs w:val="16"/>
              </w:rPr>
              <w:t>70</w:t>
            </w:r>
          </w:p>
        </w:tc>
        <w:tc>
          <w:tcPr>
            <w:tcW w:w="426" w:type="dxa"/>
          </w:tcPr>
          <w:p w:rsidR="007440BE" w:rsidRPr="00F644A8" w:rsidRDefault="007440BE" w:rsidP="00265B2F">
            <w:pPr>
              <w:rPr>
                <w:sz w:val="16"/>
                <w:szCs w:val="16"/>
              </w:rPr>
            </w:pPr>
            <w:r>
              <w:rPr>
                <w:sz w:val="16"/>
                <w:szCs w:val="16"/>
              </w:rPr>
              <w:t>2</w:t>
            </w:r>
          </w:p>
        </w:tc>
        <w:tc>
          <w:tcPr>
            <w:tcW w:w="283" w:type="dxa"/>
          </w:tcPr>
          <w:p w:rsidR="007440BE" w:rsidRPr="00F644A8" w:rsidRDefault="007440BE" w:rsidP="00265B2F">
            <w:pPr>
              <w:rPr>
                <w:sz w:val="16"/>
                <w:szCs w:val="16"/>
              </w:rPr>
            </w:pPr>
          </w:p>
        </w:tc>
        <w:tc>
          <w:tcPr>
            <w:tcW w:w="322" w:type="dxa"/>
          </w:tcPr>
          <w:p w:rsidR="007440BE" w:rsidRPr="00F644A8" w:rsidRDefault="007440BE" w:rsidP="00265B2F">
            <w:pPr>
              <w:rPr>
                <w:sz w:val="16"/>
                <w:szCs w:val="16"/>
              </w:rPr>
            </w:pPr>
          </w:p>
        </w:tc>
        <w:tc>
          <w:tcPr>
            <w:tcW w:w="564" w:type="dxa"/>
            <w:tcBorders>
              <w:right w:val="single" w:sz="12" w:space="0" w:color="auto"/>
            </w:tcBorders>
          </w:tcPr>
          <w:p w:rsidR="007440BE" w:rsidRPr="00F644A8" w:rsidRDefault="007440BE" w:rsidP="00265B2F">
            <w:pPr>
              <w:rPr>
                <w:sz w:val="16"/>
                <w:szCs w:val="16"/>
              </w:rPr>
            </w:pPr>
            <w:r>
              <w:rPr>
                <w:sz w:val="16"/>
                <w:szCs w:val="16"/>
              </w:rPr>
              <w:t>3,5</w:t>
            </w:r>
          </w:p>
        </w:tc>
        <w:tc>
          <w:tcPr>
            <w:tcW w:w="567" w:type="dxa"/>
            <w:tcBorders>
              <w:left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64</w:t>
            </w:r>
          </w:p>
        </w:tc>
        <w:tc>
          <w:tcPr>
            <w:tcW w:w="425" w:type="dxa"/>
            <w:shd w:val="clear" w:color="auto" w:fill="DAEEF3" w:themeFill="accent5" w:themeFillTint="33"/>
          </w:tcPr>
          <w:p w:rsidR="007440BE" w:rsidRPr="00290093" w:rsidRDefault="007440BE" w:rsidP="00265B2F">
            <w:pPr>
              <w:rPr>
                <w:sz w:val="16"/>
                <w:szCs w:val="16"/>
              </w:rPr>
            </w:pPr>
            <w:r>
              <w:rPr>
                <w:sz w:val="16"/>
                <w:szCs w:val="16"/>
              </w:rPr>
              <w:t>2</w:t>
            </w:r>
          </w:p>
        </w:tc>
        <w:tc>
          <w:tcPr>
            <w:tcW w:w="286" w:type="dxa"/>
            <w:shd w:val="clear" w:color="auto" w:fill="DAEEF3" w:themeFill="accent5" w:themeFillTint="33"/>
          </w:tcPr>
          <w:p w:rsidR="007440BE" w:rsidRPr="00A77717" w:rsidRDefault="007440BE" w:rsidP="00265B2F"/>
        </w:tc>
        <w:tc>
          <w:tcPr>
            <w:tcW w:w="429" w:type="dxa"/>
            <w:gridSpan w:val="2"/>
            <w:shd w:val="clear" w:color="auto" w:fill="DAEEF3" w:themeFill="accent5" w:themeFillTint="33"/>
          </w:tcPr>
          <w:p w:rsidR="007440BE" w:rsidRPr="00A77717" w:rsidRDefault="007440BE" w:rsidP="00265B2F"/>
        </w:tc>
        <w:tc>
          <w:tcPr>
            <w:tcW w:w="425" w:type="dxa"/>
            <w:tcBorders>
              <w:right w:val="single" w:sz="12" w:space="0" w:color="auto"/>
            </w:tcBorders>
            <w:shd w:val="clear" w:color="auto" w:fill="DAEEF3" w:themeFill="accent5" w:themeFillTint="33"/>
          </w:tcPr>
          <w:p w:rsidR="007440BE" w:rsidRPr="00F644A8" w:rsidRDefault="007440BE" w:rsidP="00265B2F">
            <w:pPr>
              <w:rPr>
                <w:sz w:val="16"/>
                <w:szCs w:val="16"/>
              </w:rPr>
            </w:pPr>
            <w:r>
              <w:t>4</w:t>
            </w:r>
          </w:p>
        </w:tc>
      </w:tr>
      <w:tr w:rsidR="007440BE" w:rsidRPr="00F644A8" w:rsidTr="007440BE">
        <w:trPr>
          <w:trHeight w:val="360"/>
        </w:trPr>
        <w:tc>
          <w:tcPr>
            <w:tcW w:w="991" w:type="dxa"/>
            <w:gridSpan w:val="2"/>
            <w:vMerge/>
            <w:tcBorders>
              <w:top w:val="single" w:sz="4" w:space="0" w:color="auto"/>
              <w:left w:val="single" w:sz="12" w:space="0" w:color="auto"/>
              <w:bottom w:val="single" w:sz="4" w:space="0" w:color="auto"/>
              <w:right w:val="single" w:sz="12" w:space="0" w:color="auto"/>
            </w:tcBorders>
            <w:shd w:val="clear" w:color="auto" w:fill="EAF1DD" w:themeFill="accent3" w:themeFillTint="33"/>
          </w:tcPr>
          <w:p w:rsidR="007440BE" w:rsidRPr="00F1637A" w:rsidRDefault="007440BE" w:rsidP="00BF1194">
            <w:pPr>
              <w:jc w:val="center"/>
              <w:rPr>
                <w:sz w:val="14"/>
                <w:szCs w:val="14"/>
              </w:rPr>
            </w:pPr>
          </w:p>
        </w:tc>
        <w:tc>
          <w:tcPr>
            <w:tcW w:w="1408" w:type="dxa"/>
            <w:tcBorders>
              <w:left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Elektronička navigacija</w:t>
            </w:r>
          </w:p>
        </w:tc>
        <w:tc>
          <w:tcPr>
            <w:tcW w:w="532" w:type="dxa"/>
            <w:tcBorders>
              <w:left w:val="single" w:sz="12" w:space="0" w:color="auto"/>
            </w:tcBorders>
          </w:tcPr>
          <w:p w:rsidR="007440BE" w:rsidRPr="00F644A8" w:rsidRDefault="007440BE" w:rsidP="00265B2F">
            <w:pPr>
              <w:rPr>
                <w:sz w:val="16"/>
                <w:szCs w:val="16"/>
              </w:rPr>
            </w:pPr>
          </w:p>
        </w:tc>
        <w:tc>
          <w:tcPr>
            <w:tcW w:w="425" w:type="dxa"/>
          </w:tcPr>
          <w:p w:rsidR="007440BE" w:rsidRPr="00F644A8" w:rsidRDefault="007440BE" w:rsidP="00265B2F">
            <w:pPr>
              <w:rPr>
                <w:sz w:val="16"/>
                <w:szCs w:val="16"/>
              </w:rPr>
            </w:pPr>
          </w:p>
        </w:tc>
        <w:tc>
          <w:tcPr>
            <w:tcW w:w="283" w:type="dxa"/>
          </w:tcPr>
          <w:p w:rsidR="007440BE" w:rsidRPr="00F644A8" w:rsidRDefault="007440BE" w:rsidP="00265B2F">
            <w:pPr>
              <w:rPr>
                <w:sz w:val="16"/>
                <w:szCs w:val="16"/>
              </w:rPr>
            </w:pPr>
          </w:p>
        </w:tc>
        <w:tc>
          <w:tcPr>
            <w:tcW w:w="328" w:type="dxa"/>
          </w:tcPr>
          <w:p w:rsidR="007440BE" w:rsidRPr="00F644A8" w:rsidRDefault="007440BE" w:rsidP="00265B2F">
            <w:pPr>
              <w:rPr>
                <w:sz w:val="16"/>
                <w:szCs w:val="16"/>
              </w:rPr>
            </w:pPr>
          </w:p>
        </w:tc>
        <w:tc>
          <w:tcPr>
            <w:tcW w:w="425" w:type="dxa"/>
            <w:tcBorders>
              <w:right w:val="single" w:sz="12" w:space="0" w:color="auto"/>
            </w:tcBorders>
          </w:tcPr>
          <w:p w:rsidR="007440BE" w:rsidRPr="00F644A8" w:rsidRDefault="007440BE" w:rsidP="00265B2F">
            <w:pPr>
              <w:rPr>
                <w:sz w:val="16"/>
                <w:szCs w:val="16"/>
              </w:rPr>
            </w:pPr>
          </w:p>
        </w:tc>
        <w:tc>
          <w:tcPr>
            <w:tcW w:w="524" w:type="dxa"/>
            <w:tcBorders>
              <w:left w:val="single" w:sz="12" w:space="0" w:color="auto"/>
            </w:tcBorders>
            <w:shd w:val="clear" w:color="auto" w:fill="FDE9D9" w:themeFill="accent6" w:themeFillTint="33"/>
          </w:tcPr>
          <w:p w:rsidR="007440BE" w:rsidRPr="00F644A8" w:rsidRDefault="007440BE" w:rsidP="00265B2F">
            <w:pPr>
              <w:rPr>
                <w:sz w:val="16"/>
                <w:szCs w:val="16"/>
              </w:rPr>
            </w:pPr>
          </w:p>
        </w:tc>
        <w:tc>
          <w:tcPr>
            <w:tcW w:w="425" w:type="dxa"/>
            <w:shd w:val="clear" w:color="auto" w:fill="FDE9D9" w:themeFill="accent6" w:themeFillTint="33"/>
          </w:tcPr>
          <w:p w:rsidR="007440BE" w:rsidRPr="00F644A8" w:rsidRDefault="007440BE" w:rsidP="00265B2F">
            <w:pPr>
              <w:rPr>
                <w:sz w:val="16"/>
                <w:szCs w:val="16"/>
              </w:rPr>
            </w:pPr>
          </w:p>
        </w:tc>
        <w:tc>
          <w:tcPr>
            <w:tcW w:w="284" w:type="dxa"/>
            <w:shd w:val="clear" w:color="auto" w:fill="FDE9D9" w:themeFill="accent6" w:themeFillTint="33"/>
          </w:tcPr>
          <w:p w:rsidR="007440BE" w:rsidRPr="00F644A8" w:rsidRDefault="007440BE" w:rsidP="00265B2F">
            <w:pPr>
              <w:rPr>
                <w:sz w:val="16"/>
                <w:szCs w:val="16"/>
              </w:rPr>
            </w:pPr>
          </w:p>
        </w:tc>
        <w:tc>
          <w:tcPr>
            <w:tcW w:w="284" w:type="dxa"/>
            <w:shd w:val="clear" w:color="auto" w:fill="FDE9D9" w:themeFill="accent6" w:themeFillTint="33"/>
          </w:tcPr>
          <w:p w:rsidR="007440BE" w:rsidRPr="00F644A8" w:rsidRDefault="007440BE" w:rsidP="00265B2F">
            <w:pPr>
              <w:rPr>
                <w:sz w:val="16"/>
                <w:szCs w:val="16"/>
              </w:rPr>
            </w:pPr>
          </w:p>
        </w:tc>
        <w:tc>
          <w:tcPr>
            <w:tcW w:w="571" w:type="dxa"/>
            <w:tcBorders>
              <w:right w:val="single" w:sz="12" w:space="0" w:color="auto"/>
            </w:tcBorders>
            <w:shd w:val="clear" w:color="auto" w:fill="FDE9D9" w:themeFill="accent6" w:themeFillTint="33"/>
          </w:tcPr>
          <w:p w:rsidR="007440BE" w:rsidRPr="00F644A8" w:rsidRDefault="007440BE" w:rsidP="00265B2F">
            <w:pPr>
              <w:rPr>
                <w:sz w:val="16"/>
                <w:szCs w:val="16"/>
              </w:rPr>
            </w:pPr>
          </w:p>
        </w:tc>
        <w:tc>
          <w:tcPr>
            <w:tcW w:w="567" w:type="dxa"/>
            <w:tcBorders>
              <w:left w:val="single" w:sz="12" w:space="0" w:color="auto"/>
            </w:tcBorders>
          </w:tcPr>
          <w:p w:rsidR="007440BE" w:rsidRPr="00F644A8" w:rsidRDefault="007440BE" w:rsidP="00265B2F">
            <w:pPr>
              <w:rPr>
                <w:sz w:val="16"/>
                <w:szCs w:val="16"/>
              </w:rPr>
            </w:pPr>
          </w:p>
        </w:tc>
        <w:tc>
          <w:tcPr>
            <w:tcW w:w="426" w:type="dxa"/>
          </w:tcPr>
          <w:p w:rsidR="007440BE" w:rsidRPr="00F644A8" w:rsidRDefault="007440BE" w:rsidP="00265B2F">
            <w:pPr>
              <w:rPr>
                <w:sz w:val="16"/>
                <w:szCs w:val="16"/>
              </w:rPr>
            </w:pPr>
          </w:p>
        </w:tc>
        <w:tc>
          <w:tcPr>
            <w:tcW w:w="283" w:type="dxa"/>
          </w:tcPr>
          <w:p w:rsidR="007440BE" w:rsidRPr="00F644A8" w:rsidRDefault="007440BE" w:rsidP="00265B2F">
            <w:pPr>
              <w:rPr>
                <w:sz w:val="16"/>
                <w:szCs w:val="16"/>
              </w:rPr>
            </w:pPr>
          </w:p>
        </w:tc>
        <w:tc>
          <w:tcPr>
            <w:tcW w:w="322" w:type="dxa"/>
          </w:tcPr>
          <w:p w:rsidR="007440BE" w:rsidRPr="00F644A8" w:rsidRDefault="007440BE" w:rsidP="00265B2F">
            <w:pPr>
              <w:rPr>
                <w:sz w:val="16"/>
                <w:szCs w:val="16"/>
              </w:rPr>
            </w:pPr>
          </w:p>
        </w:tc>
        <w:tc>
          <w:tcPr>
            <w:tcW w:w="564" w:type="dxa"/>
            <w:tcBorders>
              <w:right w:val="single" w:sz="12" w:space="0" w:color="auto"/>
            </w:tcBorders>
          </w:tcPr>
          <w:p w:rsidR="007440BE" w:rsidRPr="00F644A8" w:rsidRDefault="007440BE" w:rsidP="00265B2F">
            <w:pPr>
              <w:rPr>
                <w:sz w:val="16"/>
                <w:szCs w:val="16"/>
              </w:rPr>
            </w:pPr>
          </w:p>
        </w:tc>
        <w:tc>
          <w:tcPr>
            <w:tcW w:w="567" w:type="dxa"/>
            <w:tcBorders>
              <w:left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128</w:t>
            </w:r>
          </w:p>
        </w:tc>
        <w:tc>
          <w:tcPr>
            <w:tcW w:w="425" w:type="dxa"/>
            <w:shd w:val="clear" w:color="auto" w:fill="DAEEF3" w:themeFill="accent5" w:themeFillTint="33"/>
          </w:tcPr>
          <w:p w:rsidR="007440BE" w:rsidRPr="00290093" w:rsidRDefault="007440BE" w:rsidP="00265B2F">
            <w:pPr>
              <w:rPr>
                <w:sz w:val="16"/>
                <w:szCs w:val="16"/>
              </w:rPr>
            </w:pPr>
            <w:r>
              <w:rPr>
                <w:sz w:val="16"/>
                <w:szCs w:val="16"/>
              </w:rPr>
              <w:t>2</w:t>
            </w:r>
          </w:p>
        </w:tc>
        <w:tc>
          <w:tcPr>
            <w:tcW w:w="286" w:type="dxa"/>
            <w:shd w:val="clear" w:color="auto" w:fill="DAEEF3" w:themeFill="accent5" w:themeFillTint="33"/>
          </w:tcPr>
          <w:p w:rsidR="007440BE" w:rsidRPr="00A77717" w:rsidRDefault="00037701" w:rsidP="00265B2F">
            <w:r>
              <w:rPr>
                <w:sz w:val="16"/>
                <w:szCs w:val="16"/>
              </w:rPr>
              <w:t>2</w:t>
            </w:r>
          </w:p>
        </w:tc>
        <w:tc>
          <w:tcPr>
            <w:tcW w:w="429" w:type="dxa"/>
            <w:gridSpan w:val="2"/>
            <w:shd w:val="clear" w:color="auto" w:fill="DAEEF3" w:themeFill="accent5" w:themeFillTint="33"/>
          </w:tcPr>
          <w:p w:rsidR="007440BE" w:rsidRPr="00A77717" w:rsidRDefault="007440BE" w:rsidP="00265B2F"/>
        </w:tc>
        <w:tc>
          <w:tcPr>
            <w:tcW w:w="425" w:type="dxa"/>
            <w:tcBorders>
              <w:right w:val="single" w:sz="12" w:space="0" w:color="auto"/>
            </w:tcBorders>
            <w:shd w:val="clear" w:color="auto" w:fill="DAEEF3" w:themeFill="accent5" w:themeFillTint="33"/>
          </w:tcPr>
          <w:p w:rsidR="007440BE" w:rsidRPr="00F644A8" w:rsidRDefault="007440BE" w:rsidP="00265B2F">
            <w:pPr>
              <w:rPr>
                <w:sz w:val="16"/>
                <w:szCs w:val="16"/>
              </w:rPr>
            </w:pPr>
            <w:r>
              <w:rPr>
                <w:sz w:val="16"/>
                <w:szCs w:val="16"/>
              </w:rPr>
              <w:t>5</w:t>
            </w:r>
          </w:p>
        </w:tc>
      </w:tr>
      <w:tr w:rsidR="007440BE" w:rsidRPr="00290093" w:rsidTr="007440BE">
        <w:trPr>
          <w:trHeight w:val="360"/>
        </w:trPr>
        <w:tc>
          <w:tcPr>
            <w:tcW w:w="991" w:type="dxa"/>
            <w:gridSpan w:val="2"/>
            <w:vMerge/>
            <w:tcBorders>
              <w:top w:val="single" w:sz="4" w:space="0" w:color="auto"/>
              <w:left w:val="single" w:sz="12" w:space="0" w:color="auto"/>
              <w:bottom w:val="single" w:sz="4" w:space="0" w:color="auto"/>
              <w:right w:val="single" w:sz="12" w:space="0" w:color="auto"/>
            </w:tcBorders>
            <w:shd w:val="clear" w:color="auto" w:fill="EAF1DD" w:themeFill="accent3" w:themeFillTint="33"/>
          </w:tcPr>
          <w:p w:rsidR="007440BE" w:rsidRPr="00F1637A" w:rsidRDefault="007440BE" w:rsidP="00BF1194">
            <w:pPr>
              <w:jc w:val="center"/>
              <w:rPr>
                <w:sz w:val="14"/>
                <w:szCs w:val="14"/>
              </w:rPr>
            </w:pPr>
          </w:p>
        </w:tc>
        <w:tc>
          <w:tcPr>
            <w:tcW w:w="1408" w:type="dxa"/>
            <w:tcBorders>
              <w:left w:val="single" w:sz="12" w:space="0" w:color="auto"/>
              <w:bottom w:val="single" w:sz="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Meteorologija i oceanografija</w:t>
            </w:r>
          </w:p>
        </w:tc>
        <w:tc>
          <w:tcPr>
            <w:tcW w:w="532" w:type="dxa"/>
            <w:tcBorders>
              <w:left w:val="single" w:sz="12" w:space="0" w:color="auto"/>
              <w:bottom w:val="single" w:sz="2" w:space="0" w:color="auto"/>
            </w:tcBorders>
          </w:tcPr>
          <w:p w:rsidR="007440BE" w:rsidRPr="00290093" w:rsidRDefault="007440BE" w:rsidP="00265B2F">
            <w:pPr>
              <w:rPr>
                <w:sz w:val="16"/>
                <w:szCs w:val="16"/>
              </w:rPr>
            </w:pPr>
          </w:p>
        </w:tc>
        <w:tc>
          <w:tcPr>
            <w:tcW w:w="425" w:type="dxa"/>
            <w:tcBorders>
              <w:bottom w:val="single" w:sz="2" w:space="0" w:color="auto"/>
            </w:tcBorders>
          </w:tcPr>
          <w:p w:rsidR="007440BE" w:rsidRPr="00290093" w:rsidRDefault="007440BE" w:rsidP="00265B2F">
            <w:pPr>
              <w:rPr>
                <w:sz w:val="16"/>
                <w:szCs w:val="16"/>
              </w:rPr>
            </w:pPr>
          </w:p>
        </w:tc>
        <w:tc>
          <w:tcPr>
            <w:tcW w:w="283" w:type="dxa"/>
            <w:tcBorders>
              <w:bottom w:val="single" w:sz="2" w:space="0" w:color="auto"/>
            </w:tcBorders>
          </w:tcPr>
          <w:p w:rsidR="007440BE" w:rsidRPr="00290093" w:rsidRDefault="007440BE" w:rsidP="00265B2F">
            <w:pPr>
              <w:rPr>
                <w:sz w:val="16"/>
                <w:szCs w:val="16"/>
              </w:rPr>
            </w:pPr>
          </w:p>
        </w:tc>
        <w:tc>
          <w:tcPr>
            <w:tcW w:w="328" w:type="dxa"/>
            <w:tcBorders>
              <w:bottom w:val="single" w:sz="2" w:space="0" w:color="auto"/>
            </w:tcBorders>
          </w:tcPr>
          <w:p w:rsidR="007440BE" w:rsidRPr="00290093" w:rsidRDefault="007440BE" w:rsidP="00265B2F">
            <w:pPr>
              <w:rPr>
                <w:sz w:val="16"/>
                <w:szCs w:val="16"/>
              </w:rPr>
            </w:pPr>
          </w:p>
        </w:tc>
        <w:tc>
          <w:tcPr>
            <w:tcW w:w="425" w:type="dxa"/>
            <w:tcBorders>
              <w:bottom w:val="single" w:sz="2" w:space="0" w:color="auto"/>
              <w:right w:val="single" w:sz="12" w:space="0" w:color="auto"/>
            </w:tcBorders>
          </w:tcPr>
          <w:p w:rsidR="007440BE" w:rsidRPr="00290093" w:rsidRDefault="007440BE" w:rsidP="00265B2F">
            <w:pPr>
              <w:rPr>
                <w:sz w:val="16"/>
                <w:szCs w:val="16"/>
              </w:rPr>
            </w:pPr>
          </w:p>
        </w:tc>
        <w:tc>
          <w:tcPr>
            <w:tcW w:w="524" w:type="dxa"/>
            <w:tcBorders>
              <w:left w:val="single" w:sz="12" w:space="0" w:color="auto"/>
              <w:bottom w:val="single" w:sz="2" w:space="0" w:color="auto"/>
            </w:tcBorders>
            <w:shd w:val="clear" w:color="auto" w:fill="FDE9D9" w:themeFill="accent6" w:themeFillTint="33"/>
          </w:tcPr>
          <w:p w:rsidR="007440BE" w:rsidRPr="00290093" w:rsidRDefault="007440BE" w:rsidP="00F1637A">
            <w:pPr>
              <w:rPr>
                <w:sz w:val="16"/>
                <w:szCs w:val="16"/>
              </w:rPr>
            </w:pPr>
            <w:r>
              <w:rPr>
                <w:sz w:val="16"/>
                <w:szCs w:val="16"/>
              </w:rPr>
              <w:t>70</w:t>
            </w:r>
          </w:p>
        </w:tc>
        <w:tc>
          <w:tcPr>
            <w:tcW w:w="425" w:type="dxa"/>
            <w:tcBorders>
              <w:bottom w:val="single" w:sz="2" w:space="0" w:color="auto"/>
            </w:tcBorders>
            <w:shd w:val="clear" w:color="auto" w:fill="FDE9D9" w:themeFill="accent6" w:themeFillTint="33"/>
          </w:tcPr>
          <w:p w:rsidR="007440BE" w:rsidRPr="00290093" w:rsidRDefault="007440BE" w:rsidP="00F1637A">
            <w:pPr>
              <w:rPr>
                <w:sz w:val="16"/>
                <w:szCs w:val="16"/>
              </w:rPr>
            </w:pPr>
            <w:r>
              <w:rPr>
                <w:sz w:val="16"/>
                <w:szCs w:val="16"/>
              </w:rPr>
              <w:t>2</w:t>
            </w:r>
          </w:p>
        </w:tc>
        <w:tc>
          <w:tcPr>
            <w:tcW w:w="284" w:type="dxa"/>
            <w:tcBorders>
              <w:bottom w:val="single" w:sz="2" w:space="0" w:color="auto"/>
            </w:tcBorders>
            <w:shd w:val="clear" w:color="auto" w:fill="FDE9D9" w:themeFill="accent6" w:themeFillTint="33"/>
          </w:tcPr>
          <w:p w:rsidR="007440BE" w:rsidRPr="00290093" w:rsidRDefault="007440BE" w:rsidP="00F1637A">
            <w:pPr>
              <w:rPr>
                <w:sz w:val="16"/>
                <w:szCs w:val="16"/>
              </w:rPr>
            </w:pPr>
          </w:p>
        </w:tc>
        <w:tc>
          <w:tcPr>
            <w:tcW w:w="284" w:type="dxa"/>
            <w:tcBorders>
              <w:bottom w:val="single" w:sz="2" w:space="0" w:color="auto"/>
            </w:tcBorders>
            <w:shd w:val="clear" w:color="auto" w:fill="FDE9D9" w:themeFill="accent6" w:themeFillTint="33"/>
          </w:tcPr>
          <w:p w:rsidR="007440BE" w:rsidRPr="00290093" w:rsidRDefault="007440BE" w:rsidP="00F1637A">
            <w:pPr>
              <w:rPr>
                <w:sz w:val="16"/>
                <w:szCs w:val="16"/>
              </w:rPr>
            </w:pPr>
          </w:p>
        </w:tc>
        <w:tc>
          <w:tcPr>
            <w:tcW w:w="571" w:type="dxa"/>
            <w:tcBorders>
              <w:bottom w:val="single" w:sz="2" w:space="0" w:color="auto"/>
              <w:right w:val="single" w:sz="12" w:space="0" w:color="auto"/>
            </w:tcBorders>
            <w:shd w:val="clear" w:color="auto" w:fill="FDE9D9" w:themeFill="accent6" w:themeFillTint="33"/>
          </w:tcPr>
          <w:p w:rsidR="007440BE" w:rsidRPr="00290093" w:rsidRDefault="007440BE" w:rsidP="00F1637A">
            <w:pPr>
              <w:rPr>
                <w:sz w:val="16"/>
                <w:szCs w:val="16"/>
              </w:rPr>
            </w:pPr>
            <w:r>
              <w:rPr>
                <w:sz w:val="16"/>
                <w:szCs w:val="16"/>
              </w:rPr>
              <w:t>3,5</w:t>
            </w:r>
          </w:p>
        </w:tc>
        <w:tc>
          <w:tcPr>
            <w:tcW w:w="567" w:type="dxa"/>
            <w:tcBorders>
              <w:left w:val="single" w:sz="12" w:space="0" w:color="auto"/>
              <w:bottom w:val="single" w:sz="2" w:space="0" w:color="auto"/>
            </w:tcBorders>
          </w:tcPr>
          <w:p w:rsidR="007440BE" w:rsidRPr="00290093" w:rsidRDefault="007440BE" w:rsidP="00265B2F">
            <w:pPr>
              <w:rPr>
                <w:sz w:val="16"/>
                <w:szCs w:val="16"/>
              </w:rPr>
            </w:pPr>
            <w:r>
              <w:rPr>
                <w:sz w:val="16"/>
                <w:szCs w:val="16"/>
              </w:rPr>
              <w:t>35</w:t>
            </w:r>
          </w:p>
        </w:tc>
        <w:tc>
          <w:tcPr>
            <w:tcW w:w="426" w:type="dxa"/>
            <w:tcBorders>
              <w:bottom w:val="single" w:sz="2" w:space="0" w:color="auto"/>
            </w:tcBorders>
          </w:tcPr>
          <w:p w:rsidR="007440BE" w:rsidRPr="00290093" w:rsidRDefault="007440BE" w:rsidP="00265B2F">
            <w:pPr>
              <w:rPr>
                <w:sz w:val="16"/>
                <w:szCs w:val="16"/>
              </w:rPr>
            </w:pPr>
            <w:r>
              <w:rPr>
                <w:sz w:val="16"/>
                <w:szCs w:val="16"/>
              </w:rPr>
              <w:t>1</w:t>
            </w:r>
          </w:p>
        </w:tc>
        <w:tc>
          <w:tcPr>
            <w:tcW w:w="283" w:type="dxa"/>
            <w:tcBorders>
              <w:bottom w:val="single" w:sz="2" w:space="0" w:color="auto"/>
            </w:tcBorders>
          </w:tcPr>
          <w:p w:rsidR="007440BE" w:rsidRPr="00290093" w:rsidRDefault="007440BE" w:rsidP="00265B2F">
            <w:pPr>
              <w:rPr>
                <w:sz w:val="16"/>
                <w:szCs w:val="16"/>
              </w:rPr>
            </w:pPr>
          </w:p>
        </w:tc>
        <w:tc>
          <w:tcPr>
            <w:tcW w:w="322" w:type="dxa"/>
            <w:tcBorders>
              <w:bottom w:val="single" w:sz="2" w:space="0" w:color="auto"/>
            </w:tcBorders>
          </w:tcPr>
          <w:p w:rsidR="007440BE" w:rsidRPr="00290093" w:rsidRDefault="007440BE" w:rsidP="00265B2F">
            <w:pPr>
              <w:rPr>
                <w:sz w:val="16"/>
                <w:szCs w:val="16"/>
              </w:rPr>
            </w:pPr>
          </w:p>
        </w:tc>
        <w:tc>
          <w:tcPr>
            <w:tcW w:w="564" w:type="dxa"/>
            <w:tcBorders>
              <w:bottom w:val="single" w:sz="2" w:space="0" w:color="auto"/>
              <w:right w:val="single" w:sz="12" w:space="0" w:color="auto"/>
            </w:tcBorders>
          </w:tcPr>
          <w:p w:rsidR="007440BE" w:rsidRPr="00290093" w:rsidRDefault="007440BE" w:rsidP="00265B2F">
            <w:pPr>
              <w:rPr>
                <w:sz w:val="16"/>
                <w:szCs w:val="16"/>
              </w:rPr>
            </w:pPr>
            <w:r>
              <w:rPr>
                <w:sz w:val="16"/>
                <w:szCs w:val="16"/>
              </w:rPr>
              <w:t>2</w:t>
            </w:r>
          </w:p>
        </w:tc>
        <w:tc>
          <w:tcPr>
            <w:tcW w:w="567" w:type="dxa"/>
            <w:tcBorders>
              <w:left w:val="single" w:sz="12" w:space="0" w:color="auto"/>
              <w:bottom w:val="single" w:sz="2" w:space="0" w:color="auto"/>
            </w:tcBorders>
            <w:shd w:val="clear" w:color="auto" w:fill="DAEEF3" w:themeFill="accent5" w:themeFillTint="33"/>
          </w:tcPr>
          <w:p w:rsidR="007440BE" w:rsidRPr="00290093" w:rsidRDefault="007440BE" w:rsidP="00265B2F">
            <w:pPr>
              <w:rPr>
                <w:sz w:val="16"/>
                <w:szCs w:val="16"/>
              </w:rPr>
            </w:pPr>
          </w:p>
        </w:tc>
        <w:tc>
          <w:tcPr>
            <w:tcW w:w="425" w:type="dxa"/>
            <w:tcBorders>
              <w:bottom w:val="single" w:sz="2" w:space="0" w:color="auto"/>
            </w:tcBorders>
            <w:shd w:val="clear" w:color="auto" w:fill="DAEEF3" w:themeFill="accent5" w:themeFillTint="33"/>
          </w:tcPr>
          <w:p w:rsidR="007440BE" w:rsidRPr="00290093" w:rsidRDefault="007440BE" w:rsidP="00265B2F">
            <w:pPr>
              <w:rPr>
                <w:sz w:val="16"/>
                <w:szCs w:val="16"/>
              </w:rPr>
            </w:pPr>
          </w:p>
        </w:tc>
        <w:tc>
          <w:tcPr>
            <w:tcW w:w="286" w:type="dxa"/>
            <w:tcBorders>
              <w:bottom w:val="single" w:sz="2" w:space="0" w:color="auto"/>
            </w:tcBorders>
            <w:shd w:val="clear" w:color="auto" w:fill="DAEEF3" w:themeFill="accent5" w:themeFillTint="33"/>
          </w:tcPr>
          <w:p w:rsidR="007440BE" w:rsidRPr="00290093" w:rsidRDefault="007440BE" w:rsidP="00265B2F">
            <w:pPr>
              <w:rPr>
                <w:sz w:val="16"/>
                <w:szCs w:val="16"/>
              </w:rPr>
            </w:pPr>
          </w:p>
        </w:tc>
        <w:tc>
          <w:tcPr>
            <w:tcW w:w="429" w:type="dxa"/>
            <w:gridSpan w:val="2"/>
            <w:tcBorders>
              <w:bottom w:val="single" w:sz="2" w:space="0" w:color="auto"/>
            </w:tcBorders>
            <w:shd w:val="clear" w:color="auto" w:fill="DAEEF3" w:themeFill="accent5" w:themeFillTint="33"/>
          </w:tcPr>
          <w:p w:rsidR="007440BE" w:rsidRPr="00290093" w:rsidRDefault="007440BE" w:rsidP="00265B2F">
            <w:pPr>
              <w:rPr>
                <w:sz w:val="16"/>
                <w:szCs w:val="16"/>
              </w:rPr>
            </w:pPr>
          </w:p>
        </w:tc>
        <w:tc>
          <w:tcPr>
            <w:tcW w:w="425" w:type="dxa"/>
            <w:tcBorders>
              <w:bottom w:val="single" w:sz="2" w:space="0" w:color="auto"/>
              <w:right w:val="single" w:sz="12" w:space="0" w:color="auto"/>
            </w:tcBorders>
            <w:shd w:val="clear" w:color="auto" w:fill="DAEEF3" w:themeFill="accent5" w:themeFillTint="33"/>
          </w:tcPr>
          <w:p w:rsidR="007440BE" w:rsidRPr="00290093" w:rsidRDefault="007440BE" w:rsidP="00265B2F">
            <w:pPr>
              <w:rPr>
                <w:sz w:val="16"/>
                <w:szCs w:val="16"/>
              </w:rPr>
            </w:pPr>
          </w:p>
        </w:tc>
      </w:tr>
      <w:tr w:rsidR="007440BE" w:rsidRPr="00290093" w:rsidTr="007440BE">
        <w:trPr>
          <w:trHeight w:val="360"/>
        </w:trPr>
        <w:tc>
          <w:tcPr>
            <w:tcW w:w="991" w:type="dxa"/>
            <w:gridSpan w:val="2"/>
            <w:vMerge/>
            <w:tcBorders>
              <w:top w:val="single" w:sz="4" w:space="0" w:color="auto"/>
              <w:left w:val="single" w:sz="12" w:space="0" w:color="auto"/>
              <w:bottom w:val="single" w:sz="4" w:space="0" w:color="auto"/>
              <w:right w:val="single" w:sz="12" w:space="0" w:color="auto"/>
            </w:tcBorders>
            <w:shd w:val="clear" w:color="auto" w:fill="EAF1DD" w:themeFill="accent3" w:themeFillTint="33"/>
          </w:tcPr>
          <w:p w:rsidR="007440BE" w:rsidRPr="00F1637A" w:rsidRDefault="007440BE" w:rsidP="00107829">
            <w:pPr>
              <w:spacing w:after="200" w:line="276" w:lineRule="auto"/>
              <w:rPr>
                <w:sz w:val="14"/>
                <w:szCs w:val="14"/>
              </w:rPr>
            </w:pPr>
          </w:p>
        </w:tc>
        <w:tc>
          <w:tcPr>
            <w:tcW w:w="1408" w:type="dxa"/>
            <w:tcBorders>
              <w:top w:val="single" w:sz="2" w:space="0" w:color="auto"/>
              <w:left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Pravila o izbjegavanju sudara na moru</w:t>
            </w:r>
          </w:p>
        </w:tc>
        <w:tc>
          <w:tcPr>
            <w:tcW w:w="532" w:type="dxa"/>
            <w:tcBorders>
              <w:top w:val="single" w:sz="2" w:space="0" w:color="auto"/>
              <w:left w:val="single" w:sz="12" w:space="0" w:color="auto"/>
            </w:tcBorders>
          </w:tcPr>
          <w:p w:rsidR="007440BE" w:rsidRPr="00290093" w:rsidRDefault="007440BE" w:rsidP="00265B2F">
            <w:pPr>
              <w:rPr>
                <w:sz w:val="16"/>
                <w:szCs w:val="16"/>
              </w:rPr>
            </w:pPr>
          </w:p>
        </w:tc>
        <w:tc>
          <w:tcPr>
            <w:tcW w:w="425" w:type="dxa"/>
            <w:tcBorders>
              <w:top w:val="single" w:sz="2" w:space="0" w:color="auto"/>
            </w:tcBorders>
          </w:tcPr>
          <w:p w:rsidR="007440BE" w:rsidRPr="00290093" w:rsidRDefault="007440BE" w:rsidP="00265B2F">
            <w:pPr>
              <w:rPr>
                <w:sz w:val="16"/>
                <w:szCs w:val="16"/>
              </w:rPr>
            </w:pPr>
          </w:p>
        </w:tc>
        <w:tc>
          <w:tcPr>
            <w:tcW w:w="283" w:type="dxa"/>
            <w:tcBorders>
              <w:top w:val="single" w:sz="2" w:space="0" w:color="auto"/>
            </w:tcBorders>
          </w:tcPr>
          <w:p w:rsidR="007440BE" w:rsidRPr="00290093" w:rsidRDefault="007440BE" w:rsidP="00265B2F">
            <w:pPr>
              <w:rPr>
                <w:sz w:val="16"/>
                <w:szCs w:val="16"/>
              </w:rPr>
            </w:pPr>
          </w:p>
        </w:tc>
        <w:tc>
          <w:tcPr>
            <w:tcW w:w="328" w:type="dxa"/>
            <w:tcBorders>
              <w:top w:val="single" w:sz="2" w:space="0" w:color="auto"/>
            </w:tcBorders>
          </w:tcPr>
          <w:p w:rsidR="007440BE" w:rsidRPr="00290093" w:rsidRDefault="007440BE" w:rsidP="00265B2F">
            <w:pPr>
              <w:rPr>
                <w:sz w:val="16"/>
                <w:szCs w:val="16"/>
              </w:rPr>
            </w:pPr>
          </w:p>
        </w:tc>
        <w:tc>
          <w:tcPr>
            <w:tcW w:w="425" w:type="dxa"/>
            <w:tcBorders>
              <w:top w:val="single" w:sz="2" w:space="0" w:color="auto"/>
              <w:right w:val="single" w:sz="12" w:space="0" w:color="auto"/>
            </w:tcBorders>
          </w:tcPr>
          <w:p w:rsidR="007440BE" w:rsidRPr="00290093" w:rsidRDefault="007440BE" w:rsidP="00265B2F">
            <w:pPr>
              <w:rPr>
                <w:sz w:val="16"/>
                <w:szCs w:val="16"/>
              </w:rPr>
            </w:pPr>
          </w:p>
        </w:tc>
        <w:tc>
          <w:tcPr>
            <w:tcW w:w="524" w:type="dxa"/>
            <w:tcBorders>
              <w:top w:val="single" w:sz="2" w:space="0" w:color="auto"/>
              <w:left w:val="single" w:sz="12" w:space="0" w:color="auto"/>
            </w:tcBorders>
            <w:shd w:val="clear" w:color="auto" w:fill="FDE9D9" w:themeFill="accent6" w:themeFillTint="33"/>
          </w:tcPr>
          <w:p w:rsidR="007440BE" w:rsidRPr="00290093" w:rsidRDefault="007440BE" w:rsidP="00265B2F">
            <w:pPr>
              <w:rPr>
                <w:sz w:val="16"/>
                <w:szCs w:val="16"/>
              </w:rPr>
            </w:pPr>
          </w:p>
        </w:tc>
        <w:tc>
          <w:tcPr>
            <w:tcW w:w="425" w:type="dxa"/>
            <w:tcBorders>
              <w:top w:val="single" w:sz="2" w:space="0" w:color="auto"/>
            </w:tcBorders>
            <w:shd w:val="clear" w:color="auto" w:fill="FDE9D9" w:themeFill="accent6" w:themeFillTint="33"/>
          </w:tcPr>
          <w:p w:rsidR="007440BE" w:rsidRPr="00290093" w:rsidRDefault="007440BE" w:rsidP="00265B2F">
            <w:pPr>
              <w:rPr>
                <w:sz w:val="16"/>
                <w:szCs w:val="16"/>
              </w:rPr>
            </w:pPr>
          </w:p>
        </w:tc>
        <w:tc>
          <w:tcPr>
            <w:tcW w:w="284" w:type="dxa"/>
            <w:tcBorders>
              <w:top w:val="single" w:sz="2" w:space="0" w:color="auto"/>
            </w:tcBorders>
            <w:shd w:val="clear" w:color="auto" w:fill="FDE9D9" w:themeFill="accent6" w:themeFillTint="33"/>
          </w:tcPr>
          <w:p w:rsidR="007440BE" w:rsidRPr="00290093" w:rsidRDefault="007440BE" w:rsidP="00265B2F">
            <w:pPr>
              <w:rPr>
                <w:sz w:val="16"/>
                <w:szCs w:val="16"/>
              </w:rPr>
            </w:pPr>
          </w:p>
        </w:tc>
        <w:tc>
          <w:tcPr>
            <w:tcW w:w="284" w:type="dxa"/>
            <w:tcBorders>
              <w:top w:val="single" w:sz="2" w:space="0" w:color="auto"/>
            </w:tcBorders>
            <w:shd w:val="clear" w:color="auto" w:fill="FDE9D9" w:themeFill="accent6" w:themeFillTint="33"/>
          </w:tcPr>
          <w:p w:rsidR="007440BE" w:rsidRPr="00290093" w:rsidRDefault="007440BE" w:rsidP="00265B2F">
            <w:pPr>
              <w:rPr>
                <w:sz w:val="16"/>
                <w:szCs w:val="16"/>
              </w:rPr>
            </w:pPr>
          </w:p>
        </w:tc>
        <w:tc>
          <w:tcPr>
            <w:tcW w:w="571" w:type="dxa"/>
            <w:tcBorders>
              <w:top w:val="single" w:sz="2" w:space="0" w:color="auto"/>
              <w:right w:val="single" w:sz="12" w:space="0" w:color="auto"/>
            </w:tcBorders>
            <w:shd w:val="clear" w:color="auto" w:fill="FDE9D9" w:themeFill="accent6" w:themeFillTint="33"/>
          </w:tcPr>
          <w:p w:rsidR="007440BE" w:rsidRPr="00290093" w:rsidRDefault="007440BE" w:rsidP="00265B2F">
            <w:pPr>
              <w:rPr>
                <w:sz w:val="16"/>
                <w:szCs w:val="16"/>
              </w:rPr>
            </w:pPr>
          </w:p>
        </w:tc>
        <w:tc>
          <w:tcPr>
            <w:tcW w:w="567" w:type="dxa"/>
            <w:tcBorders>
              <w:top w:val="single" w:sz="2" w:space="0" w:color="auto"/>
              <w:left w:val="single" w:sz="12" w:space="0" w:color="auto"/>
            </w:tcBorders>
          </w:tcPr>
          <w:p w:rsidR="007440BE" w:rsidRPr="00290093" w:rsidRDefault="007440BE" w:rsidP="00265B2F">
            <w:pPr>
              <w:rPr>
                <w:sz w:val="16"/>
                <w:szCs w:val="16"/>
              </w:rPr>
            </w:pPr>
            <w:r>
              <w:rPr>
                <w:sz w:val="16"/>
                <w:szCs w:val="16"/>
              </w:rPr>
              <w:t>105</w:t>
            </w:r>
          </w:p>
        </w:tc>
        <w:tc>
          <w:tcPr>
            <w:tcW w:w="426" w:type="dxa"/>
            <w:tcBorders>
              <w:top w:val="single" w:sz="2" w:space="0" w:color="auto"/>
            </w:tcBorders>
          </w:tcPr>
          <w:p w:rsidR="007440BE" w:rsidRPr="00290093" w:rsidRDefault="007440BE" w:rsidP="00265B2F">
            <w:pPr>
              <w:rPr>
                <w:sz w:val="16"/>
                <w:szCs w:val="16"/>
              </w:rPr>
            </w:pPr>
            <w:r>
              <w:rPr>
                <w:sz w:val="16"/>
                <w:szCs w:val="16"/>
              </w:rPr>
              <w:t>3</w:t>
            </w:r>
          </w:p>
        </w:tc>
        <w:tc>
          <w:tcPr>
            <w:tcW w:w="283" w:type="dxa"/>
            <w:tcBorders>
              <w:top w:val="single" w:sz="2" w:space="0" w:color="auto"/>
            </w:tcBorders>
          </w:tcPr>
          <w:p w:rsidR="007440BE" w:rsidRPr="00290093" w:rsidRDefault="007440BE" w:rsidP="00265B2F">
            <w:pPr>
              <w:rPr>
                <w:sz w:val="16"/>
                <w:szCs w:val="16"/>
              </w:rPr>
            </w:pPr>
          </w:p>
        </w:tc>
        <w:tc>
          <w:tcPr>
            <w:tcW w:w="322" w:type="dxa"/>
            <w:tcBorders>
              <w:top w:val="single" w:sz="2" w:space="0" w:color="auto"/>
            </w:tcBorders>
          </w:tcPr>
          <w:p w:rsidR="007440BE" w:rsidRPr="00290093" w:rsidRDefault="007440BE" w:rsidP="00265B2F">
            <w:pPr>
              <w:rPr>
                <w:sz w:val="16"/>
                <w:szCs w:val="16"/>
              </w:rPr>
            </w:pPr>
          </w:p>
        </w:tc>
        <w:tc>
          <w:tcPr>
            <w:tcW w:w="564" w:type="dxa"/>
            <w:tcBorders>
              <w:top w:val="single" w:sz="2" w:space="0" w:color="auto"/>
              <w:right w:val="single" w:sz="12" w:space="0" w:color="auto"/>
            </w:tcBorders>
          </w:tcPr>
          <w:p w:rsidR="007440BE" w:rsidRPr="00290093" w:rsidRDefault="007440BE" w:rsidP="00265B2F">
            <w:pPr>
              <w:rPr>
                <w:sz w:val="16"/>
                <w:szCs w:val="16"/>
              </w:rPr>
            </w:pPr>
            <w:r>
              <w:rPr>
                <w:sz w:val="16"/>
                <w:szCs w:val="16"/>
              </w:rPr>
              <w:t>5</w:t>
            </w:r>
          </w:p>
        </w:tc>
        <w:tc>
          <w:tcPr>
            <w:tcW w:w="567" w:type="dxa"/>
            <w:tcBorders>
              <w:top w:val="single" w:sz="2" w:space="0" w:color="auto"/>
              <w:left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2" w:space="0" w:color="auto"/>
            </w:tcBorders>
            <w:shd w:val="clear" w:color="auto" w:fill="DAEEF3" w:themeFill="accent5" w:themeFillTint="33"/>
          </w:tcPr>
          <w:p w:rsidR="007440BE" w:rsidRPr="00290093" w:rsidRDefault="007440BE" w:rsidP="00265B2F">
            <w:pPr>
              <w:rPr>
                <w:sz w:val="16"/>
                <w:szCs w:val="16"/>
              </w:rPr>
            </w:pPr>
          </w:p>
        </w:tc>
        <w:tc>
          <w:tcPr>
            <w:tcW w:w="286" w:type="dxa"/>
            <w:tcBorders>
              <w:top w:val="single" w:sz="2" w:space="0" w:color="auto"/>
            </w:tcBorders>
            <w:shd w:val="clear" w:color="auto" w:fill="DAEEF3" w:themeFill="accent5" w:themeFillTint="33"/>
          </w:tcPr>
          <w:p w:rsidR="007440BE" w:rsidRPr="00290093" w:rsidRDefault="007440BE" w:rsidP="00265B2F">
            <w:pPr>
              <w:rPr>
                <w:sz w:val="16"/>
                <w:szCs w:val="16"/>
              </w:rPr>
            </w:pPr>
          </w:p>
        </w:tc>
        <w:tc>
          <w:tcPr>
            <w:tcW w:w="429" w:type="dxa"/>
            <w:gridSpan w:val="2"/>
            <w:tcBorders>
              <w:top w:val="single" w:sz="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2" w:space="0" w:color="auto"/>
              <w:right w:val="single" w:sz="12" w:space="0" w:color="auto"/>
            </w:tcBorders>
            <w:shd w:val="clear" w:color="auto" w:fill="DAEEF3" w:themeFill="accent5" w:themeFillTint="33"/>
          </w:tcPr>
          <w:p w:rsidR="007440BE" w:rsidRPr="00290093" w:rsidRDefault="007440BE" w:rsidP="00265B2F">
            <w:pPr>
              <w:rPr>
                <w:sz w:val="16"/>
                <w:szCs w:val="16"/>
              </w:rPr>
            </w:pPr>
          </w:p>
        </w:tc>
      </w:tr>
      <w:tr w:rsidR="007440BE" w:rsidRPr="00290093" w:rsidTr="007440BE">
        <w:trPr>
          <w:trHeight w:val="360"/>
        </w:trPr>
        <w:tc>
          <w:tcPr>
            <w:tcW w:w="991" w:type="dxa"/>
            <w:gridSpan w:val="2"/>
            <w:vMerge/>
            <w:tcBorders>
              <w:top w:val="single" w:sz="4" w:space="0" w:color="auto"/>
              <w:left w:val="single" w:sz="12" w:space="0" w:color="auto"/>
              <w:bottom w:val="single" w:sz="4" w:space="0" w:color="auto"/>
              <w:right w:val="single" w:sz="12" w:space="0" w:color="auto"/>
            </w:tcBorders>
            <w:shd w:val="clear" w:color="auto" w:fill="EAF1DD" w:themeFill="accent3" w:themeFillTint="33"/>
          </w:tcPr>
          <w:p w:rsidR="007440BE" w:rsidRPr="00F1637A" w:rsidRDefault="007440BE" w:rsidP="00BF1194">
            <w:pPr>
              <w:jc w:val="center"/>
              <w:rPr>
                <w:sz w:val="14"/>
                <w:szCs w:val="14"/>
              </w:rPr>
            </w:pPr>
          </w:p>
        </w:tc>
        <w:tc>
          <w:tcPr>
            <w:tcW w:w="1408" w:type="dxa"/>
            <w:tcBorders>
              <w:left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Manevriranje brodom</w:t>
            </w:r>
          </w:p>
        </w:tc>
        <w:tc>
          <w:tcPr>
            <w:tcW w:w="532" w:type="dxa"/>
            <w:tcBorders>
              <w:left w:val="single" w:sz="12" w:space="0" w:color="auto"/>
            </w:tcBorders>
          </w:tcPr>
          <w:p w:rsidR="007440BE" w:rsidRPr="00290093" w:rsidRDefault="007440BE" w:rsidP="00265B2F">
            <w:pPr>
              <w:rPr>
                <w:sz w:val="16"/>
                <w:szCs w:val="16"/>
              </w:rPr>
            </w:pPr>
          </w:p>
        </w:tc>
        <w:tc>
          <w:tcPr>
            <w:tcW w:w="425" w:type="dxa"/>
          </w:tcPr>
          <w:p w:rsidR="007440BE" w:rsidRPr="00290093" w:rsidRDefault="007440BE" w:rsidP="00265B2F">
            <w:pPr>
              <w:rPr>
                <w:sz w:val="16"/>
                <w:szCs w:val="16"/>
              </w:rPr>
            </w:pPr>
          </w:p>
        </w:tc>
        <w:tc>
          <w:tcPr>
            <w:tcW w:w="283" w:type="dxa"/>
          </w:tcPr>
          <w:p w:rsidR="007440BE" w:rsidRPr="00290093" w:rsidRDefault="007440BE" w:rsidP="00265B2F">
            <w:pPr>
              <w:rPr>
                <w:sz w:val="16"/>
                <w:szCs w:val="16"/>
              </w:rPr>
            </w:pPr>
          </w:p>
        </w:tc>
        <w:tc>
          <w:tcPr>
            <w:tcW w:w="328" w:type="dxa"/>
          </w:tcPr>
          <w:p w:rsidR="007440BE" w:rsidRPr="00290093" w:rsidRDefault="007440BE" w:rsidP="00265B2F">
            <w:pPr>
              <w:rPr>
                <w:sz w:val="16"/>
                <w:szCs w:val="16"/>
              </w:rPr>
            </w:pPr>
          </w:p>
        </w:tc>
        <w:tc>
          <w:tcPr>
            <w:tcW w:w="425" w:type="dxa"/>
            <w:tcBorders>
              <w:right w:val="single" w:sz="12" w:space="0" w:color="auto"/>
            </w:tcBorders>
          </w:tcPr>
          <w:p w:rsidR="007440BE" w:rsidRPr="00290093" w:rsidRDefault="007440BE" w:rsidP="00265B2F">
            <w:pPr>
              <w:rPr>
                <w:sz w:val="16"/>
                <w:szCs w:val="16"/>
              </w:rPr>
            </w:pPr>
          </w:p>
        </w:tc>
        <w:tc>
          <w:tcPr>
            <w:tcW w:w="524" w:type="dxa"/>
            <w:tcBorders>
              <w:left w:val="single" w:sz="12" w:space="0" w:color="auto"/>
            </w:tcBorders>
            <w:shd w:val="clear" w:color="auto" w:fill="FDE9D9" w:themeFill="accent6" w:themeFillTint="33"/>
          </w:tcPr>
          <w:p w:rsidR="007440BE" w:rsidRPr="00290093" w:rsidRDefault="007440BE" w:rsidP="00265B2F">
            <w:pPr>
              <w:rPr>
                <w:sz w:val="16"/>
                <w:szCs w:val="16"/>
              </w:rPr>
            </w:pPr>
          </w:p>
        </w:tc>
        <w:tc>
          <w:tcPr>
            <w:tcW w:w="425" w:type="dxa"/>
            <w:shd w:val="clear" w:color="auto" w:fill="FDE9D9" w:themeFill="accent6" w:themeFillTint="33"/>
          </w:tcPr>
          <w:p w:rsidR="007440BE" w:rsidRPr="00290093" w:rsidRDefault="007440BE" w:rsidP="00265B2F">
            <w:pPr>
              <w:rPr>
                <w:sz w:val="16"/>
                <w:szCs w:val="16"/>
              </w:rPr>
            </w:pPr>
          </w:p>
        </w:tc>
        <w:tc>
          <w:tcPr>
            <w:tcW w:w="284" w:type="dxa"/>
            <w:shd w:val="clear" w:color="auto" w:fill="FDE9D9" w:themeFill="accent6" w:themeFillTint="33"/>
          </w:tcPr>
          <w:p w:rsidR="007440BE" w:rsidRPr="00290093" w:rsidRDefault="007440BE" w:rsidP="00265B2F">
            <w:pPr>
              <w:rPr>
                <w:sz w:val="16"/>
                <w:szCs w:val="16"/>
              </w:rPr>
            </w:pPr>
          </w:p>
        </w:tc>
        <w:tc>
          <w:tcPr>
            <w:tcW w:w="284" w:type="dxa"/>
            <w:shd w:val="clear" w:color="auto" w:fill="FDE9D9" w:themeFill="accent6" w:themeFillTint="33"/>
          </w:tcPr>
          <w:p w:rsidR="007440BE" w:rsidRPr="00290093" w:rsidRDefault="007440BE" w:rsidP="00265B2F">
            <w:pPr>
              <w:rPr>
                <w:sz w:val="16"/>
                <w:szCs w:val="16"/>
              </w:rPr>
            </w:pPr>
          </w:p>
        </w:tc>
        <w:tc>
          <w:tcPr>
            <w:tcW w:w="571" w:type="dxa"/>
            <w:tcBorders>
              <w:right w:val="single" w:sz="12" w:space="0" w:color="auto"/>
            </w:tcBorders>
            <w:shd w:val="clear" w:color="auto" w:fill="FDE9D9" w:themeFill="accent6" w:themeFillTint="33"/>
          </w:tcPr>
          <w:p w:rsidR="007440BE" w:rsidRPr="00290093" w:rsidRDefault="007440BE" w:rsidP="00265B2F">
            <w:pPr>
              <w:rPr>
                <w:sz w:val="16"/>
                <w:szCs w:val="16"/>
              </w:rPr>
            </w:pPr>
          </w:p>
        </w:tc>
        <w:tc>
          <w:tcPr>
            <w:tcW w:w="567" w:type="dxa"/>
            <w:tcBorders>
              <w:left w:val="single" w:sz="12" w:space="0" w:color="auto"/>
            </w:tcBorders>
          </w:tcPr>
          <w:p w:rsidR="007440BE" w:rsidRPr="00290093" w:rsidRDefault="007440BE" w:rsidP="00265B2F">
            <w:pPr>
              <w:rPr>
                <w:sz w:val="16"/>
                <w:szCs w:val="16"/>
              </w:rPr>
            </w:pPr>
          </w:p>
        </w:tc>
        <w:tc>
          <w:tcPr>
            <w:tcW w:w="426" w:type="dxa"/>
          </w:tcPr>
          <w:p w:rsidR="007440BE" w:rsidRPr="00290093" w:rsidRDefault="007440BE" w:rsidP="00265B2F">
            <w:pPr>
              <w:rPr>
                <w:sz w:val="16"/>
                <w:szCs w:val="16"/>
              </w:rPr>
            </w:pPr>
          </w:p>
        </w:tc>
        <w:tc>
          <w:tcPr>
            <w:tcW w:w="283" w:type="dxa"/>
          </w:tcPr>
          <w:p w:rsidR="007440BE" w:rsidRPr="00290093" w:rsidRDefault="007440BE" w:rsidP="00265B2F">
            <w:pPr>
              <w:rPr>
                <w:sz w:val="16"/>
                <w:szCs w:val="16"/>
              </w:rPr>
            </w:pPr>
          </w:p>
        </w:tc>
        <w:tc>
          <w:tcPr>
            <w:tcW w:w="322" w:type="dxa"/>
          </w:tcPr>
          <w:p w:rsidR="007440BE" w:rsidRPr="00290093" w:rsidRDefault="007440BE" w:rsidP="00265B2F">
            <w:pPr>
              <w:rPr>
                <w:sz w:val="16"/>
                <w:szCs w:val="16"/>
              </w:rPr>
            </w:pPr>
          </w:p>
        </w:tc>
        <w:tc>
          <w:tcPr>
            <w:tcW w:w="564" w:type="dxa"/>
            <w:tcBorders>
              <w:right w:val="single" w:sz="12" w:space="0" w:color="auto"/>
            </w:tcBorders>
          </w:tcPr>
          <w:p w:rsidR="007440BE" w:rsidRPr="00290093" w:rsidRDefault="007440BE" w:rsidP="00265B2F">
            <w:pPr>
              <w:rPr>
                <w:sz w:val="16"/>
                <w:szCs w:val="16"/>
              </w:rPr>
            </w:pPr>
          </w:p>
        </w:tc>
        <w:tc>
          <w:tcPr>
            <w:tcW w:w="567" w:type="dxa"/>
            <w:tcBorders>
              <w:left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64</w:t>
            </w:r>
          </w:p>
        </w:tc>
        <w:tc>
          <w:tcPr>
            <w:tcW w:w="425" w:type="dxa"/>
            <w:shd w:val="clear" w:color="auto" w:fill="DAEEF3" w:themeFill="accent5" w:themeFillTint="33"/>
          </w:tcPr>
          <w:p w:rsidR="007440BE" w:rsidRPr="00290093" w:rsidRDefault="007440BE" w:rsidP="00265B2F">
            <w:pPr>
              <w:rPr>
                <w:sz w:val="16"/>
                <w:szCs w:val="16"/>
              </w:rPr>
            </w:pPr>
            <w:r>
              <w:rPr>
                <w:sz w:val="16"/>
                <w:szCs w:val="16"/>
              </w:rPr>
              <w:t>2</w:t>
            </w:r>
          </w:p>
        </w:tc>
        <w:tc>
          <w:tcPr>
            <w:tcW w:w="286" w:type="dxa"/>
            <w:shd w:val="clear" w:color="auto" w:fill="DAEEF3" w:themeFill="accent5" w:themeFillTint="33"/>
          </w:tcPr>
          <w:p w:rsidR="007440BE" w:rsidRPr="00290093" w:rsidRDefault="007440BE" w:rsidP="00265B2F">
            <w:pPr>
              <w:rPr>
                <w:sz w:val="16"/>
                <w:szCs w:val="16"/>
              </w:rPr>
            </w:pPr>
          </w:p>
        </w:tc>
        <w:tc>
          <w:tcPr>
            <w:tcW w:w="429" w:type="dxa"/>
            <w:gridSpan w:val="2"/>
            <w:shd w:val="clear" w:color="auto" w:fill="DAEEF3" w:themeFill="accent5" w:themeFillTint="33"/>
          </w:tcPr>
          <w:p w:rsidR="007440BE" w:rsidRPr="00290093" w:rsidRDefault="007440BE" w:rsidP="00265B2F">
            <w:pPr>
              <w:rPr>
                <w:sz w:val="16"/>
                <w:szCs w:val="16"/>
              </w:rPr>
            </w:pPr>
          </w:p>
        </w:tc>
        <w:tc>
          <w:tcPr>
            <w:tcW w:w="425" w:type="dxa"/>
            <w:tcBorders>
              <w:right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4</w:t>
            </w:r>
          </w:p>
        </w:tc>
      </w:tr>
      <w:tr w:rsidR="007440BE" w:rsidRPr="00290093" w:rsidTr="007440BE">
        <w:trPr>
          <w:trHeight w:val="292"/>
        </w:trPr>
        <w:tc>
          <w:tcPr>
            <w:tcW w:w="991" w:type="dxa"/>
            <w:gridSpan w:val="2"/>
            <w:vMerge/>
            <w:tcBorders>
              <w:top w:val="single" w:sz="4" w:space="0" w:color="auto"/>
              <w:left w:val="single" w:sz="12" w:space="0" w:color="auto"/>
              <w:bottom w:val="single" w:sz="12" w:space="0" w:color="auto"/>
              <w:right w:val="single" w:sz="12" w:space="0" w:color="auto"/>
            </w:tcBorders>
            <w:shd w:val="clear" w:color="auto" w:fill="EAF1DD" w:themeFill="accent3" w:themeFillTint="33"/>
          </w:tcPr>
          <w:p w:rsidR="007440BE" w:rsidRPr="00F1637A" w:rsidRDefault="007440BE" w:rsidP="00BF1194">
            <w:pPr>
              <w:jc w:val="center"/>
              <w:rPr>
                <w:sz w:val="14"/>
                <w:szCs w:val="14"/>
              </w:rPr>
            </w:pPr>
          </w:p>
        </w:tc>
        <w:tc>
          <w:tcPr>
            <w:tcW w:w="1408" w:type="dxa"/>
            <w:tcBorders>
              <w:left w:val="single" w:sz="12" w:space="0" w:color="auto"/>
              <w:bottom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Držanje straže na brodu</w:t>
            </w:r>
          </w:p>
        </w:tc>
        <w:tc>
          <w:tcPr>
            <w:tcW w:w="532" w:type="dxa"/>
            <w:tcBorders>
              <w:left w:val="single" w:sz="12" w:space="0" w:color="auto"/>
              <w:bottom w:val="single" w:sz="12" w:space="0" w:color="auto"/>
            </w:tcBorders>
          </w:tcPr>
          <w:p w:rsidR="007440BE" w:rsidRPr="00290093" w:rsidRDefault="007440BE" w:rsidP="00265B2F">
            <w:pPr>
              <w:rPr>
                <w:sz w:val="16"/>
                <w:szCs w:val="16"/>
              </w:rPr>
            </w:pPr>
          </w:p>
        </w:tc>
        <w:tc>
          <w:tcPr>
            <w:tcW w:w="425" w:type="dxa"/>
            <w:tcBorders>
              <w:bottom w:val="single" w:sz="12" w:space="0" w:color="auto"/>
            </w:tcBorders>
          </w:tcPr>
          <w:p w:rsidR="007440BE" w:rsidRPr="00290093" w:rsidRDefault="007440BE" w:rsidP="00265B2F">
            <w:pPr>
              <w:rPr>
                <w:sz w:val="16"/>
                <w:szCs w:val="16"/>
              </w:rPr>
            </w:pPr>
          </w:p>
        </w:tc>
        <w:tc>
          <w:tcPr>
            <w:tcW w:w="283" w:type="dxa"/>
            <w:tcBorders>
              <w:bottom w:val="single" w:sz="12" w:space="0" w:color="auto"/>
            </w:tcBorders>
          </w:tcPr>
          <w:p w:rsidR="007440BE" w:rsidRPr="00290093" w:rsidRDefault="007440BE" w:rsidP="00265B2F">
            <w:pPr>
              <w:rPr>
                <w:sz w:val="16"/>
                <w:szCs w:val="16"/>
              </w:rPr>
            </w:pPr>
          </w:p>
        </w:tc>
        <w:tc>
          <w:tcPr>
            <w:tcW w:w="328" w:type="dxa"/>
            <w:tcBorders>
              <w:bottom w:val="single" w:sz="12" w:space="0" w:color="auto"/>
            </w:tcBorders>
          </w:tcPr>
          <w:p w:rsidR="007440BE" w:rsidRPr="00290093" w:rsidRDefault="007440BE" w:rsidP="00265B2F">
            <w:pPr>
              <w:rPr>
                <w:sz w:val="16"/>
                <w:szCs w:val="16"/>
              </w:rPr>
            </w:pPr>
          </w:p>
        </w:tc>
        <w:tc>
          <w:tcPr>
            <w:tcW w:w="425" w:type="dxa"/>
            <w:tcBorders>
              <w:bottom w:val="single" w:sz="12" w:space="0" w:color="auto"/>
              <w:right w:val="single" w:sz="12" w:space="0" w:color="auto"/>
            </w:tcBorders>
          </w:tcPr>
          <w:p w:rsidR="007440BE" w:rsidRPr="00290093" w:rsidRDefault="007440BE" w:rsidP="00265B2F">
            <w:pPr>
              <w:rPr>
                <w:sz w:val="16"/>
                <w:szCs w:val="16"/>
              </w:rPr>
            </w:pPr>
          </w:p>
        </w:tc>
        <w:tc>
          <w:tcPr>
            <w:tcW w:w="524" w:type="dxa"/>
            <w:tcBorders>
              <w:left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p>
        </w:tc>
        <w:tc>
          <w:tcPr>
            <w:tcW w:w="425" w:type="dxa"/>
            <w:tcBorders>
              <w:bottom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bottom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bottom w:val="single" w:sz="12" w:space="0" w:color="auto"/>
            </w:tcBorders>
            <w:shd w:val="clear" w:color="auto" w:fill="FDE9D9" w:themeFill="accent6" w:themeFillTint="33"/>
          </w:tcPr>
          <w:p w:rsidR="007440BE" w:rsidRPr="00290093" w:rsidRDefault="007440BE" w:rsidP="00265B2F">
            <w:pPr>
              <w:rPr>
                <w:sz w:val="16"/>
                <w:szCs w:val="16"/>
              </w:rPr>
            </w:pPr>
          </w:p>
        </w:tc>
        <w:tc>
          <w:tcPr>
            <w:tcW w:w="571" w:type="dxa"/>
            <w:tcBorders>
              <w:bottom w:val="single" w:sz="12" w:space="0" w:color="auto"/>
              <w:right w:val="single" w:sz="12" w:space="0" w:color="auto"/>
            </w:tcBorders>
            <w:shd w:val="clear" w:color="auto" w:fill="FDE9D9" w:themeFill="accent6" w:themeFillTint="33"/>
          </w:tcPr>
          <w:p w:rsidR="007440BE" w:rsidRPr="00290093" w:rsidRDefault="007440BE" w:rsidP="00265B2F">
            <w:pPr>
              <w:rPr>
                <w:sz w:val="16"/>
                <w:szCs w:val="16"/>
              </w:rPr>
            </w:pPr>
          </w:p>
        </w:tc>
        <w:tc>
          <w:tcPr>
            <w:tcW w:w="567" w:type="dxa"/>
            <w:tcBorders>
              <w:left w:val="single" w:sz="12" w:space="0" w:color="auto"/>
              <w:bottom w:val="single" w:sz="12" w:space="0" w:color="auto"/>
            </w:tcBorders>
          </w:tcPr>
          <w:p w:rsidR="007440BE" w:rsidRPr="00290093" w:rsidRDefault="007440BE" w:rsidP="00265B2F">
            <w:pPr>
              <w:rPr>
                <w:sz w:val="16"/>
                <w:szCs w:val="16"/>
              </w:rPr>
            </w:pPr>
          </w:p>
        </w:tc>
        <w:tc>
          <w:tcPr>
            <w:tcW w:w="426" w:type="dxa"/>
            <w:tcBorders>
              <w:bottom w:val="single" w:sz="12" w:space="0" w:color="auto"/>
            </w:tcBorders>
          </w:tcPr>
          <w:p w:rsidR="007440BE" w:rsidRPr="00290093" w:rsidRDefault="007440BE" w:rsidP="00265B2F">
            <w:pPr>
              <w:rPr>
                <w:sz w:val="16"/>
                <w:szCs w:val="16"/>
              </w:rPr>
            </w:pPr>
          </w:p>
        </w:tc>
        <w:tc>
          <w:tcPr>
            <w:tcW w:w="283" w:type="dxa"/>
            <w:tcBorders>
              <w:bottom w:val="single" w:sz="12" w:space="0" w:color="auto"/>
            </w:tcBorders>
          </w:tcPr>
          <w:p w:rsidR="007440BE" w:rsidRPr="00290093" w:rsidRDefault="007440BE" w:rsidP="00265B2F">
            <w:pPr>
              <w:rPr>
                <w:sz w:val="16"/>
                <w:szCs w:val="16"/>
              </w:rPr>
            </w:pPr>
          </w:p>
        </w:tc>
        <w:tc>
          <w:tcPr>
            <w:tcW w:w="322" w:type="dxa"/>
            <w:tcBorders>
              <w:bottom w:val="single" w:sz="12" w:space="0" w:color="auto"/>
            </w:tcBorders>
          </w:tcPr>
          <w:p w:rsidR="007440BE" w:rsidRPr="00290093" w:rsidRDefault="007440BE" w:rsidP="00265B2F">
            <w:pPr>
              <w:rPr>
                <w:sz w:val="16"/>
                <w:szCs w:val="16"/>
              </w:rPr>
            </w:pPr>
          </w:p>
        </w:tc>
        <w:tc>
          <w:tcPr>
            <w:tcW w:w="564" w:type="dxa"/>
            <w:tcBorders>
              <w:bottom w:val="single" w:sz="12" w:space="0" w:color="auto"/>
              <w:right w:val="single" w:sz="12" w:space="0" w:color="auto"/>
            </w:tcBorders>
          </w:tcPr>
          <w:p w:rsidR="007440BE" w:rsidRPr="00290093" w:rsidRDefault="007440BE" w:rsidP="00265B2F">
            <w:pPr>
              <w:rPr>
                <w:sz w:val="16"/>
                <w:szCs w:val="16"/>
              </w:rPr>
            </w:pPr>
          </w:p>
        </w:tc>
        <w:tc>
          <w:tcPr>
            <w:tcW w:w="567" w:type="dxa"/>
            <w:tcBorders>
              <w:left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32</w:t>
            </w:r>
          </w:p>
        </w:tc>
        <w:tc>
          <w:tcPr>
            <w:tcW w:w="425" w:type="dxa"/>
            <w:tcBorders>
              <w:bottom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1</w:t>
            </w:r>
          </w:p>
        </w:tc>
        <w:tc>
          <w:tcPr>
            <w:tcW w:w="286" w:type="dxa"/>
            <w:tcBorders>
              <w:bottom w:val="single" w:sz="12" w:space="0" w:color="auto"/>
            </w:tcBorders>
            <w:shd w:val="clear" w:color="auto" w:fill="DAEEF3" w:themeFill="accent5" w:themeFillTint="33"/>
          </w:tcPr>
          <w:p w:rsidR="007440BE" w:rsidRPr="00290093" w:rsidRDefault="007440BE" w:rsidP="00265B2F">
            <w:pPr>
              <w:rPr>
                <w:sz w:val="16"/>
                <w:szCs w:val="16"/>
              </w:rPr>
            </w:pPr>
          </w:p>
        </w:tc>
        <w:tc>
          <w:tcPr>
            <w:tcW w:w="429" w:type="dxa"/>
            <w:gridSpan w:val="2"/>
            <w:tcBorders>
              <w:bottom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bottom w:val="single" w:sz="12" w:space="0" w:color="auto"/>
              <w:right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2</w:t>
            </w:r>
          </w:p>
        </w:tc>
      </w:tr>
      <w:tr w:rsidR="007440BE" w:rsidRPr="00290093" w:rsidTr="007440BE">
        <w:trPr>
          <w:trHeight w:val="360"/>
        </w:trPr>
        <w:tc>
          <w:tcPr>
            <w:tcW w:w="991" w:type="dxa"/>
            <w:gridSpan w:val="2"/>
            <w:vMerge w:val="restart"/>
            <w:tcBorders>
              <w:top w:val="single" w:sz="12" w:space="0" w:color="auto"/>
              <w:left w:val="single" w:sz="12" w:space="0" w:color="auto"/>
              <w:right w:val="single" w:sz="12" w:space="0" w:color="auto"/>
            </w:tcBorders>
            <w:shd w:val="clear" w:color="auto" w:fill="EAF1DD" w:themeFill="accent3" w:themeFillTint="33"/>
            <w:textDirection w:val="btLr"/>
            <w:vAlign w:val="center"/>
          </w:tcPr>
          <w:p w:rsidR="007440BE" w:rsidRPr="00A10818" w:rsidRDefault="007440BE" w:rsidP="00BF1194">
            <w:pPr>
              <w:ind w:left="113" w:right="113"/>
              <w:jc w:val="center"/>
              <w:rPr>
                <w:sz w:val="16"/>
                <w:szCs w:val="16"/>
              </w:rPr>
            </w:pPr>
            <w:r w:rsidRPr="00A10818">
              <w:rPr>
                <w:sz w:val="16"/>
                <w:szCs w:val="16"/>
              </w:rPr>
              <w:t>RUKOVANJE I SLAGANJE TERETA</w:t>
            </w:r>
          </w:p>
        </w:tc>
        <w:tc>
          <w:tcPr>
            <w:tcW w:w="1408" w:type="dxa"/>
            <w:tcBorders>
              <w:top w:val="single" w:sz="12" w:space="0" w:color="auto"/>
              <w:left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 xml:space="preserve">Poznavanje </w:t>
            </w:r>
            <w:r w:rsidRPr="001F2EEE">
              <w:rPr>
                <w:color w:val="943634" w:themeColor="accent2" w:themeShade="BF"/>
                <w:sz w:val="18"/>
                <w:szCs w:val="18"/>
              </w:rPr>
              <w:lastRenderedPageBreak/>
              <w:t>broda</w:t>
            </w:r>
          </w:p>
        </w:tc>
        <w:tc>
          <w:tcPr>
            <w:tcW w:w="532" w:type="dxa"/>
            <w:tcBorders>
              <w:top w:val="single" w:sz="12" w:space="0" w:color="auto"/>
              <w:left w:val="single" w:sz="12" w:space="0" w:color="auto"/>
            </w:tcBorders>
          </w:tcPr>
          <w:p w:rsidR="007440BE" w:rsidRPr="00290093" w:rsidRDefault="007440BE" w:rsidP="00265B2F">
            <w:pPr>
              <w:rPr>
                <w:sz w:val="16"/>
                <w:szCs w:val="16"/>
              </w:rPr>
            </w:pPr>
            <w:r>
              <w:rPr>
                <w:sz w:val="16"/>
                <w:szCs w:val="16"/>
              </w:rPr>
              <w:lastRenderedPageBreak/>
              <w:t>105</w:t>
            </w:r>
          </w:p>
        </w:tc>
        <w:tc>
          <w:tcPr>
            <w:tcW w:w="425" w:type="dxa"/>
            <w:tcBorders>
              <w:top w:val="single" w:sz="12" w:space="0" w:color="auto"/>
            </w:tcBorders>
          </w:tcPr>
          <w:p w:rsidR="007440BE" w:rsidRPr="00290093" w:rsidRDefault="007440BE" w:rsidP="00265B2F">
            <w:pPr>
              <w:rPr>
                <w:sz w:val="16"/>
                <w:szCs w:val="16"/>
              </w:rPr>
            </w:pPr>
            <w:r>
              <w:rPr>
                <w:sz w:val="16"/>
                <w:szCs w:val="16"/>
              </w:rPr>
              <w:t>3</w:t>
            </w:r>
          </w:p>
        </w:tc>
        <w:tc>
          <w:tcPr>
            <w:tcW w:w="283" w:type="dxa"/>
            <w:tcBorders>
              <w:top w:val="single" w:sz="12" w:space="0" w:color="auto"/>
            </w:tcBorders>
          </w:tcPr>
          <w:p w:rsidR="007440BE" w:rsidRPr="00290093" w:rsidRDefault="007440BE" w:rsidP="00265B2F">
            <w:pPr>
              <w:rPr>
                <w:sz w:val="16"/>
                <w:szCs w:val="16"/>
              </w:rPr>
            </w:pPr>
          </w:p>
        </w:tc>
        <w:tc>
          <w:tcPr>
            <w:tcW w:w="328" w:type="dxa"/>
            <w:tcBorders>
              <w:top w:val="single" w:sz="12" w:space="0" w:color="auto"/>
            </w:tcBorders>
          </w:tcPr>
          <w:p w:rsidR="007440BE" w:rsidRPr="00290093" w:rsidRDefault="007440BE" w:rsidP="00265B2F">
            <w:pPr>
              <w:rPr>
                <w:sz w:val="16"/>
                <w:szCs w:val="16"/>
              </w:rPr>
            </w:pPr>
          </w:p>
        </w:tc>
        <w:tc>
          <w:tcPr>
            <w:tcW w:w="425" w:type="dxa"/>
            <w:tcBorders>
              <w:top w:val="single" w:sz="12" w:space="0" w:color="auto"/>
              <w:right w:val="single" w:sz="12" w:space="0" w:color="auto"/>
            </w:tcBorders>
          </w:tcPr>
          <w:p w:rsidR="007440BE" w:rsidRPr="00290093" w:rsidRDefault="007440BE" w:rsidP="00265B2F">
            <w:pPr>
              <w:rPr>
                <w:sz w:val="16"/>
                <w:szCs w:val="16"/>
              </w:rPr>
            </w:pPr>
            <w:r>
              <w:rPr>
                <w:sz w:val="16"/>
                <w:szCs w:val="16"/>
              </w:rPr>
              <w:t>4,5</w:t>
            </w:r>
          </w:p>
        </w:tc>
        <w:tc>
          <w:tcPr>
            <w:tcW w:w="524" w:type="dxa"/>
            <w:tcBorders>
              <w:top w:val="single" w:sz="12" w:space="0" w:color="auto"/>
              <w:left w:val="single" w:sz="12" w:space="0" w:color="auto"/>
            </w:tcBorders>
            <w:shd w:val="clear" w:color="auto" w:fill="FDE9D9" w:themeFill="accent6" w:themeFillTint="33"/>
          </w:tcPr>
          <w:p w:rsidR="007440BE" w:rsidRPr="00290093" w:rsidRDefault="007440BE" w:rsidP="00265B2F">
            <w:pPr>
              <w:rPr>
                <w:sz w:val="16"/>
                <w:szCs w:val="16"/>
              </w:rPr>
            </w:pPr>
          </w:p>
        </w:tc>
        <w:tc>
          <w:tcPr>
            <w:tcW w:w="425" w:type="dxa"/>
            <w:tcBorders>
              <w:top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top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top w:val="single" w:sz="12" w:space="0" w:color="auto"/>
            </w:tcBorders>
            <w:shd w:val="clear" w:color="auto" w:fill="FDE9D9" w:themeFill="accent6" w:themeFillTint="33"/>
          </w:tcPr>
          <w:p w:rsidR="007440BE" w:rsidRPr="00290093" w:rsidRDefault="007440BE" w:rsidP="00265B2F">
            <w:pPr>
              <w:rPr>
                <w:sz w:val="16"/>
                <w:szCs w:val="16"/>
              </w:rPr>
            </w:pPr>
          </w:p>
        </w:tc>
        <w:tc>
          <w:tcPr>
            <w:tcW w:w="571" w:type="dxa"/>
            <w:tcBorders>
              <w:top w:val="single" w:sz="12" w:space="0" w:color="auto"/>
              <w:right w:val="single" w:sz="12" w:space="0" w:color="auto"/>
            </w:tcBorders>
            <w:shd w:val="clear" w:color="auto" w:fill="FDE9D9" w:themeFill="accent6" w:themeFillTint="33"/>
          </w:tcPr>
          <w:p w:rsidR="007440BE" w:rsidRPr="00290093" w:rsidRDefault="007440BE" w:rsidP="00265B2F">
            <w:pPr>
              <w:rPr>
                <w:sz w:val="16"/>
                <w:szCs w:val="16"/>
              </w:rPr>
            </w:pPr>
          </w:p>
        </w:tc>
        <w:tc>
          <w:tcPr>
            <w:tcW w:w="567" w:type="dxa"/>
            <w:tcBorders>
              <w:top w:val="single" w:sz="12" w:space="0" w:color="auto"/>
              <w:left w:val="single" w:sz="12" w:space="0" w:color="auto"/>
            </w:tcBorders>
          </w:tcPr>
          <w:p w:rsidR="007440BE" w:rsidRPr="00290093" w:rsidRDefault="007440BE" w:rsidP="00265B2F">
            <w:pPr>
              <w:rPr>
                <w:sz w:val="16"/>
                <w:szCs w:val="16"/>
              </w:rPr>
            </w:pPr>
          </w:p>
        </w:tc>
        <w:tc>
          <w:tcPr>
            <w:tcW w:w="426" w:type="dxa"/>
            <w:tcBorders>
              <w:top w:val="single" w:sz="12" w:space="0" w:color="auto"/>
            </w:tcBorders>
          </w:tcPr>
          <w:p w:rsidR="007440BE" w:rsidRPr="00290093" w:rsidRDefault="007440BE" w:rsidP="00265B2F">
            <w:pPr>
              <w:rPr>
                <w:sz w:val="16"/>
                <w:szCs w:val="16"/>
              </w:rPr>
            </w:pPr>
          </w:p>
        </w:tc>
        <w:tc>
          <w:tcPr>
            <w:tcW w:w="283" w:type="dxa"/>
            <w:tcBorders>
              <w:top w:val="single" w:sz="12" w:space="0" w:color="auto"/>
            </w:tcBorders>
          </w:tcPr>
          <w:p w:rsidR="007440BE" w:rsidRPr="00290093" w:rsidRDefault="007440BE" w:rsidP="00265B2F">
            <w:pPr>
              <w:rPr>
                <w:sz w:val="16"/>
                <w:szCs w:val="16"/>
              </w:rPr>
            </w:pPr>
          </w:p>
        </w:tc>
        <w:tc>
          <w:tcPr>
            <w:tcW w:w="322" w:type="dxa"/>
            <w:tcBorders>
              <w:top w:val="single" w:sz="12" w:space="0" w:color="auto"/>
            </w:tcBorders>
          </w:tcPr>
          <w:p w:rsidR="007440BE" w:rsidRPr="00290093" w:rsidRDefault="007440BE" w:rsidP="00265B2F">
            <w:pPr>
              <w:rPr>
                <w:sz w:val="16"/>
                <w:szCs w:val="16"/>
              </w:rPr>
            </w:pPr>
          </w:p>
        </w:tc>
        <w:tc>
          <w:tcPr>
            <w:tcW w:w="564" w:type="dxa"/>
            <w:tcBorders>
              <w:top w:val="single" w:sz="12" w:space="0" w:color="auto"/>
              <w:right w:val="single" w:sz="12" w:space="0" w:color="auto"/>
            </w:tcBorders>
          </w:tcPr>
          <w:p w:rsidR="007440BE" w:rsidRPr="00290093" w:rsidRDefault="007440BE" w:rsidP="00265B2F">
            <w:pPr>
              <w:rPr>
                <w:sz w:val="16"/>
                <w:szCs w:val="16"/>
              </w:rPr>
            </w:pPr>
          </w:p>
        </w:tc>
        <w:tc>
          <w:tcPr>
            <w:tcW w:w="567" w:type="dxa"/>
            <w:tcBorders>
              <w:top w:val="single" w:sz="12" w:space="0" w:color="auto"/>
              <w:left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12" w:space="0" w:color="auto"/>
            </w:tcBorders>
            <w:shd w:val="clear" w:color="auto" w:fill="DAEEF3" w:themeFill="accent5" w:themeFillTint="33"/>
          </w:tcPr>
          <w:p w:rsidR="007440BE" w:rsidRPr="00290093" w:rsidRDefault="007440BE" w:rsidP="00265B2F">
            <w:pPr>
              <w:rPr>
                <w:sz w:val="16"/>
                <w:szCs w:val="16"/>
              </w:rPr>
            </w:pPr>
          </w:p>
        </w:tc>
        <w:tc>
          <w:tcPr>
            <w:tcW w:w="286" w:type="dxa"/>
            <w:tcBorders>
              <w:top w:val="single" w:sz="12" w:space="0" w:color="auto"/>
            </w:tcBorders>
            <w:shd w:val="clear" w:color="auto" w:fill="DAEEF3" w:themeFill="accent5" w:themeFillTint="33"/>
          </w:tcPr>
          <w:p w:rsidR="007440BE" w:rsidRPr="00290093" w:rsidRDefault="007440BE" w:rsidP="00265B2F">
            <w:pPr>
              <w:rPr>
                <w:sz w:val="16"/>
                <w:szCs w:val="16"/>
              </w:rPr>
            </w:pPr>
          </w:p>
        </w:tc>
        <w:tc>
          <w:tcPr>
            <w:tcW w:w="429" w:type="dxa"/>
            <w:gridSpan w:val="2"/>
            <w:tcBorders>
              <w:top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12" w:space="0" w:color="auto"/>
              <w:right w:val="single" w:sz="12" w:space="0" w:color="auto"/>
            </w:tcBorders>
            <w:shd w:val="clear" w:color="auto" w:fill="DAEEF3" w:themeFill="accent5" w:themeFillTint="33"/>
          </w:tcPr>
          <w:p w:rsidR="007440BE" w:rsidRPr="00290093" w:rsidRDefault="007440BE" w:rsidP="00265B2F">
            <w:pPr>
              <w:rPr>
                <w:sz w:val="16"/>
                <w:szCs w:val="16"/>
              </w:rPr>
            </w:pPr>
          </w:p>
        </w:tc>
      </w:tr>
      <w:tr w:rsidR="007440BE" w:rsidRPr="00290093" w:rsidTr="007440BE">
        <w:trPr>
          <w:trHeight w:val="360"/>
        </w:trPr>
        <w:tc>
          <w:tcPr>
            <w:tcW w:w="991" w:type="dxa"/>
            <w:gridSpan w:val="2"/>
            <w:vMerge/>
            <w:tcBorders>
              <w:left w:val="single" w:sz="12" w:space="0" w:color="auto"/>
              <w:right w:val="single" w:sz="12" w:space="0" w:color="auto"/>
            </w:tcBorders>
            <w:shd w:val="clear" w:color="auto" w:fill="EAF1DD" w:themeFill="accent3" w:themeFillTint="33"/>
            <w:textDirection w:val="btLr"/>
          </w:tcPr>
          <w:p w:rsidR="007440BE" w:rsidRPr="00F1637A" w:rsidRDefault="007440BE" w:rsidP="006C29E4">
            <w:pPr>
              <w:ind w:left="113" w:right="113"/>
              <w:jc w:val="center"/>
              <w:rPr>
                <w:sz w:val="14"/>
                <w:szCs w:val="14"/>
              </w:rPr>
            </w:pPr>
          </w:p>
        </w:tc>
        <w:tc>
          <w:tcPr>
            <w:tcW w:w="1408" w:type="dxa"/>
            <w:tcBorders>
              <w:left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Stabilnost broda</w:t>
            </w:r>
          </w:p>
        </w:tc>
        <w:tc>
          <w:tcPr>
            <w:tcW w:w="532" w:type="dxa"/>
            <w:tcBorders>
              <w:left w:val="single" w:sz="12" w:space="0" w:color="auto"/>
            </w:tcBorders>
          </w:tcPr>
          <w:p w:rsidR="007440BE" w:rsidRPr="00290093" w:rsidRDefault="007440BE" w:rsidP="00265B2F">
            <w:pPr>
              <w:rPr>
                <w:sz w:val="16"/>
                <w:szCs w:val="16"/>
              </w:rPr>
            </w:pPr>
          </w:p>
        </w:tc>
        <w:tc>
          <w:tcPr>
            <w:tcW w:w="425" w:type="dxa"/>
          </w:tcPr>
          <w:p w:rsidR="007440BE" w:rsidRPr="00290093" w:rsidRDefault="007440BE" w:rsidP="00265B2F">
            <w:pPr>
              <w:rPr>
                <w:sz w:val="16"/>
                <w:szCs w:val="16"/>
              </w:rPr>
            </w:pPr>
          </w:p>
        </w:tc>
        <w:tc>
          <w:tcPr>
            <w:tcW w:w="283" w:type="dxa"/>
          </w:tcPr>
          <w:p w:rsidR="007440BE" w:rsidRPr="00290093" w:rsidRDefault="007440BE" w:rsidP="00265B2F">
            <w:pPr>
              <w:rPr>
                <w:sz w:val="16"/>
                <w:szCs w:val="16"/>
              </w:rPr>
            </w:pPr>
          </w:p>
        </w:tc>
        <w:tc>
          <w:tcPr>
            <w:tcW w:w="328" w:type="dxa"/>
          </w:tcPr>
          <w:p w:rsidR="007440BE" w:rsidRPr="00290093" w:rsidRDefault="007440BE" w:rsidP="00265B2F">
            <w:pPr>
              <w:rPr>
                <w:sz w:val="16"/>
                <w:szCs w:val="16"/>
              </w:rPr>
            </w:pPr>
          </w:p>
        </w:tc>
        <w:tc>
          <w:tcPr>
            <w:tcW w:w="425" w:type="dxa"/>
            <w:tcBorders>
              <w:right w:val="single" w:sz="12" w:space="0" w:color="auto"/>
            </w:tcBorders>
          </w:tcPr>
          <w:p w:rsidR="007440BE" w:rsidRPr="00290093" w:rsidRDefault="007440BE" w:rsidP="00265B2F">
            <w:pPr>
              <w:rPr>
                <w:sz w:val="16"/>
                <w:szCs w:val="16"/>
              </w:rPr>
            </w:pPr>
          </w:p>
        </w:tc>
        <w:tc>
          <w:tcPr>
            <w:tcW w:w="524" w:type="dxa"/>
            <w:tcBorders>
              <w:left w:val="single" w:sz="12" w:space="0" w:color="auto"/>
            </w:tcBorders>
            <w:shd w:val="clear" w:color="auto" w:fill="FDE9D9" w:themeFill="accent6" w:themeFillTint="33"/>
          </w:tcPr>
          <w:p w:rsidR="007440BE" w:rsidRPr="00290093" w:rsidRDefault="007440BE" w:rsidP="00265B2F">
            <w:pPr>
              <w:rPr>
                <w:sz w:val="16"/>
                <w:szCs w:val="16"/>
              </w:rPr>
            </w:pPr>
          </w:p>
        </w:tc>
        <w:tc>
          <w:tcPr>
            <w:tcW w:w="425" w:type="dxa"/>
            <w:shd w:val="clear" w:color="auto" w:fill="FDE9D9" w:themeFill="accent6" w:themeFillTint="33"/>
          </w:tcPr>
          <w:p w:rsidR="007440BE" w:rsidRPr="00290093" w:rsidRDefault="007440BE" w:rsidP="00265B2F">
            <w:pPr>
              <w:rPr>
                <w:sz w:val="16"/>
                <w:szCs w:val="16"/>
              </w:rPr>
            </w:pPr>
          </w:p>
        </w:tc>
        <w:tc>
          <w:tcPr>
            <w:tcW w:w="284" w:type="dxa"/>
            <w:shd w:val="clear" w:color="auto" w:fill="FDE9D9" w:themeFill="accent6" w:themeFillTint="33"/>
          </w:tcPr>
          <w:p w:rsidR="007440BE" w:rsidRPr="00290093" w:rsidRDefault="007440BE" w:rsidP="00265B2F">
            <w:pPr>
              <w:rPr>
                <w:sz w:val="16"/>
                <w:szCs w:val="16"/>
              </w:rPr>
            </w:pPr>
          </w:p>
        </w:tc>
        <w:tc>
          <w:tcPr>
            <w:tcW w:w="284" w:type="dxa"/>
            <w:shd w:val="clear" w:color="auto" w:fill="FDE9D9" w:themeFill="accent6" w:themeFillTint="33"/>
          </w:tcPr>
          <w:p w:rsidR="007440BE" w:rsidRPr="00290093" w:rsidRDefault="007440BE" w:rsidP="00265B2F">
            <w:pPr>
              <w:rPr>
                <w:sz w:val="16"/>
                <w:szCs w:val="16"/>
              </w:rPr>
            </w:pPr>
          </w:p>
        </w:tc>
        <w:tc>
          <w:tcPr>
            <w:tcW w:w="571" w:type="dxa"/>
            <w:tcBorders>
              <w:right w:val="single" w:sz="12" w:space="0" w:color="auto"/>
            </w:tcBorders>
            <w:shd w:val="clear" w:color="auto" w:fill="FDE9D9" w:themeFill="accent6" w:themeFillTint="33"/>
          </w:tcPr>
          <w:p w:rsidR="007440BE" w:rsidRPr="00290093" w:rsidRDefault="007440BE" w:rsidP="00265B2F">
            <w:pPr>
              <w:rPr>
                <w:sz w:val="16"/>
                <w:szCs w:val="16"/>
              </w:rPr>
            </w:pPr>
          </w:p>
        </w:tc>
        <w:tc>
          <w:tcPr>
            <w:tcW w:w="567" w:type="dxa"/>
            <w:tcBorders>
              <w:left w:val="single" w:sz="12" w:space="0" w:color="auto"/>
            </w:tcBorders>
          </w:tcPr>
          <w:p w:rsidR="007440BE" w:rsidRPr="00290093" w:rsidRDefault="007440BE" w:rsidP="00F1637A">
            <w:pPr>
              <w:rPr>
                <w:sz w:val="16"/>
                <w:szCs w:val="16"/>
              </w:rPr>
            </w:pPr>
            <w:r>
              <w:rPr>
                <w:sz w:val="16"/>
                <w:szCs w:val="16"/>
              </w:rPr>
              <w:t>105</w:t>
            </w:r>
          </w:p>
        </w:tc>
        <w:tc>
          <w:tcPr>
            <w:tcW w:w="426" w:type="dxa"/>
          </w:tcPr>
          <w:p w:rsidR="007440BE" w:rsidRPr="00290093" w:rsidRDefault="007440BE" w:rsidP="00F1637A">
            <w:pPr>
              <w:rPr>
                <w:sz w:val="16"/>
                <w:szCs w:val="16"/>
              </w:rPr>
            </w:pPr>
            <w:r>
              <w:rPr>
                <w:sz w:val="16"/>
                <w:szCs w:val="16"/>
              </w:rPr>
              <w:t>3</w:t>
            </w:r>
          </w:p>
        </w:tc>
        <w:tc>
          <w:tcPr>
            <w:tcW w:w="283" w:type="dxa"/>
          </w:tcPr>
          <w:p w:rsidR="007440BE" w:rsidRPr="00290093" w:rsidRDefault="007440BE" w:rsidP="00F1637A">
            <w:pPr>
              <w:rPr>
                <w:sz w:val="16"/>
                <w:szCs w:val="16"/>
              </w:rPr>
            </w:pPr>
          </w:p>
        </w:tc>
        <w:tc>
          <w:tcPr>
            <w:tcW w:w="322" w:type="dxa"/>
          </w:tcPr>
          <w:p w:rsidR="007440BE" w:rsidRPr="00290093" w:rsidRDefault="007440BE" w:rsidP="00F1637A">
            <w:pPr>
              <w:rPr>
                <w:sz w:val="16"/>
                <w:szCs w:val="16"/>
              </w:rPr>
            </w:pPr>
          </w:p>
        </w:tc>
        <w:tc>
          <w:tcPr>
            <w:tcW w:w="564" w:type="dxa"/>
            <w:tcBorders>
              <w:right w:val="single" w:sz="12" w:space="0" w:color="auto"/>
            </w:tcBorders>
          </w:tcPr>
          <w:p w:rsidR="007440BE" w:rsidRPr="00290093" w:rsidRDefault="007440BE" w:rsidP="00F1637A">
            <w:pPr>
              <w:rPr>
                <w:sz w:val="16"/>
                <w:szCs w:val="16"/>
              </w:rPr>
            </w:pPr>
            <w:r>
              <w:rPr>
                <w:sz w:val="16"/>
                <w:szCs w:val="16"/>
              </w:rPr>
              <w:t>5</w:t>
            </w:r>
          </w:p>
        </w:tc>
        <w:tc>
          <w:tcPr>
            <w:tcW w:w="567" w:type="dxa"/>
            <w:tcBorders>
              <w:left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shd w:val="clear" w:color="auto" w:fill="DAEEF3" w:themeFill="accent5" w:themeFillTint="33"/>
          </w:tcPr>
          <w:p w:rsidR="007440BE" w:rsidRPr="00290093" w:rsidRDefault="007440BE" w:rsidP="00265B2F">
            <w:pPr>
              <w:rPr>
                <w:sz w:val="16"/>
                <w:szCs w:val="16"/>
              </w:rPr>
            </w:pPr>
          </w:p>
        </w:tc>
        <w:tc>
          <w:tcPr>
            <w:tcW w:w="286" w:type="dxa"/>
            <w:shd w:val="clear" w:color="auto" w:fill="DAEEF3" w:themeFill="accent5" w:themeFillTint="33"/>
          </w:tcPr>
          <w:p w:rsidR="007440BE" w:rsidRPr="00290093" w:rsidRDefault="007440BE" w:rsidP="00265B2F">
            <w:pPr>
              <w:rPr>
                <w:sz w:val="16"/>
                <w:szCs w:val="16"/>
              </w:rPr>
            </w:pPr>
          </w:p>
        </w:tc>
        <w:tc>
          <w:tcPr>
            <w:tcW w:w="429" w:type="dxa"/>
            <w:gridSpan w:val="2"/>
            <w:shd w:val="clear" w:color="auto" w:fill="DAEEF3" w:themeFill="accent5" w:themeFillTint="33"/>
          </w:tcPr>
          <w:p w:rsidR="007440BE" w:rsidRPr="00290093" w:rsidRDefault="007440BE" w:rsidP="00265B2F">
            <w:pPr>
              <w:rPr>
                <w:sz w:val="16"/>
                <w:szCs w:val="16"/>
              </w:rPr>
            </w:pPr>
          </w:p>
        </w:tc>
        <w:tc>
          <w:tcPr>
            <w:tcW w:w="425" w:type="dxa"/>
            <w:tcBorders>
              <w:right w:val="single" w:sz="12" w:space="0" w:color="auto"/>
            </w:tcBorders>
            <w:shd w:val="clear" w:color="auto" w:fill="DAEEF3" w:themeFill="accent5" w:themeFillTint="33"/>
          </w:tcPr>
          <w:p w:rsidR="007440BE" w:rsidRPr="00290093" w:rsidRDefault="007440BE" w:rsidP="00265B2F">
            <w:pPr>
              <w:rPr>
                <w:sz w:val="16"/>
                <w:szCs w:val="16"/>
              </w:rPr>
            </w:pPr>
          </w:p>
        </w:tc>
      </w:tr>
      <w:tr w:rsidR="007440BE" w:rsidRPr="00290093" w:rsidTr="007440BE">
        <w:trPr>
          <w:trHeight w:val="360"/>
        </w:trPr>
        <w:tc>
          <w:tcPr>
            <w:tcW w:w="991" w:type="dxa"/>
            <w:gridSpan w:val="2"/>
            <w:vMerge/>
            <w:tcBorders>
              <w:left w:val="single" w:sz="12" w:space="0" w:color="auto"/>
              <w:right w:val="single" w:sz="12" w:space="0" w:color="auto"/>
            </w:tcBorders>
            <w:shd w:val="clear" w:color="auto" w:fill="EAF1DD" w:themeFill="accent3" w:themeFillTint="33"/>
            <w:textDirection w:val="btLr"/>
          </w:tcPr>
          <w:p w:rsidR="007440BE" w:rsidRPr="00F1637A" w:rsidRDefault="007440BE" w:rsidP="006C29E4">
            <w:pPr>
              <w:ind w:left="113" w:right="113"/>
              <w:jc w:val="center"/>
              <w:rPr>
                <w:sz w:val="14"/>
                <w:szCs w:val="14"/>
              </w:rPr>
            </w:pPr>
          </w:p>
        </w:tc>
        <w:tc>
          <w:tcPr>
            <w:tcW w:w="1408" w:type="dxa"/>
            <w:tcBorders>
              <w:left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Rukovanje teretom</w:t>
            </w:r>
          </w:p>
        </w:tc>
        <w:tc>
          <w:tcPr>
            <w:tcW w:w="532" w:type="dxa"/>
            <w:tcBorders>
              <w:left w:val="single" w:sz="12" w:space="0" w:color="auto"/>
            </w:tcBorders>
          </w:tcPr>
          <w:p w:rsidR="007440BE" w:rsidRPr="00290093" w:rsidRDefault="007440BE" w:rsidP="00265B2F">
            <w:pPr>
              <w:rPr>
                <w:sz w:val="16"/>
                <w:szCs w:val="16"/>
              </w:rPr>
            </w:pPr>
          </w:p>
        </w:tc>
        <w:tc>
          <w:tcPr>
            <w:tcW w:w="425" w:type="dxa"/>
          </w:tcPr>
          <w:p w:rsidR="007440BE" w:rsidRPr="00290093" w:rsidRDefault="007440BE" w:rsidP="00265B2F">
            <w:pPr>
              <w:rPr>
                <w:sz w:val="16"/>
                <w:szCs w:val="16"/>
              </w:rPr>
            </w:pPr>
          </w:p>
        </w:tc>
        <w:tc>
          <w:tcPr>
            <w:tcW w:w="283" w:type="dxa"/>
          </w:tcPr>
          <w:p w:rsidR="007440BE" w:rsidRPr="00290093" w:rsidRDefault="007440BE" w:rsidP="00265B2F">
            <w:pPr>
              <w:rPr>
                <w:sz w:val="16"/>
                <w:szCs w:val="16"/>
              </w:rPr>
            </w:pPr>
          </w:p>
        </w:tc>
        <w:tc>
          <w:tcPr>
            <w:tcW w:w="328" w:type="dxa"/>
          </w:tcPr>
          <w:p w:rsidR="007440BE" w:rsidRPr="00290093" w:rsidRDefault="007440BE" w:rsidP="00265B2F">
            <w:pPr>
              <w:rPr>
                <w:sz w:val="16"/>
                <w:szCs w:val="16"/>
              </w:rPr>
            </w:pPr>
          </w:p>
        </w:tc>
        <w:tc>
          <w:tcPr>
            <w:tcW w:w="425" w:type="dxa"/>
            <w:tcBorders>
              <w:right w:val="single" w:sz="12" w:space="0" w:color="auto"/>
            </w:tcBorders>
          </w:tcPr>
          <w:p w:rsidR="007440BE" w:rsidRPr="00290093" w:rsidRDefault="007440BE" w:rsidP="00265B2F">
            <w:pPr>
              <w:rPr>
                <w:sz w:val="16"/>
                <w:szCs w:val="16"/>
              </w:rPr>
            </w:pPr>
          </w:p>
        </w:tc>
        <w:tc>
          <w:tcPr>
            <w:tcW w:w="524" w:type="dxa"/>
            <w:tcBorders>
              <w:left w:val="single" w:sz="12" w:space="0" w:color="auto"/>
            </w:tcBorders>
            <w:shd w:val="clear" w:color="auto" w:fill="FDE9D9" w:themeFill="accent6" w:themeFillTint="33"/>
          </w:tcPr>
          <w:p w:rsidR="007440BE" w:rsidRPr="00290093" w:rsidRDefault="007440BE" w:rsidP="00265B2F">
            <w:pPr>
              <w:rPr>
                <w:sz w:val="16"/>
                <w:szCs w:val="16"/>
              </w:rPr>
            </w:pPr>
          </w:p>
        </w:tc>
        <w:tc>
          <w:tcPr>
            <w:tcW w:w="425" w:type="dxa"/>
            <w:shd w:val="clear" w:color="auto" w:fill="FDE9D9" w:themeFill="accent6" w:themeFillTint="33"/>
          </w:tcPr>
          <w:p w:rsidR="007440BE" w:rsidRPr="00290093" w:rsidRDefault="007440BE" w:rsidP="00265B2F">
            <w:pPr>
              <w:rPr>
                <w:sz w:val="16"/>
                <w:szCs w:val="16"/>
              </w:rPr>
            </w:pPr>
          </w:p>
        </w:tc>
        <w:tc>
          <w:tcPr>
            <w:tcW w:w="284" w:type="dxa"/>
            <w:shd w:val="clear" w:color="auto" w:fill="FDE9D9" w:themeFill="accent6" w:themeFillTint="33"/>
          </w:tcPr>
          <w:p w:rsidR="007440BE" w:rsidRPr="00290093" w:rsidRDefault="007440BE" w:rsidP="00265B2F">
            <w:pPr>
              <w:rPr>
                <w:sz w:val="16"/>
                <w:szCs w:val="16"/>
              </w:rPr>
            </w:pPr>
          </w:p>
        </w:tc>
        <w:tc>
          <w:tcPr>
            <w:tcW w:w="284" w:type="dxa"/>
            <w:shd w:val="clear" w:color="auto" w:fill="FDE9D9" w:themeFill="accent6" w:themeFillTint="33"/>
          </w:tcPr>
          <w:p w:rsidR="007440BE" w:rsidRPr="00290093" w:rsidRDefault="007440BE" w:rsidP="00265B2F">
            <w:pPr>
              <w:rPr>
                <w:sz w:val="16"/>
                <w:szCs w:val="16"/>
              </w:rPr>
            </w:pPr>
          </w:p>
        </w:tc>
        <w:tc>
          <w:tcPr>
            <w:tcW w:w="571" w:type="dxa"/>
            <w:tcBorders>
              <w:right w:val="single" w:sz="12" w:space="0" w:color="auto"/>
            </w:tcBorders>
            <w:shd w:val="clear" w:color="auto" w:fill="FDE9D9" w:themeFill="accent6" w:themeFillTint="33"/>
          </w:tcPr>
          <w:p w:rsidR="007440BE" w:rsidRPr="00290093" w:rsidRDefault="007440BE" w:rsidP="00265B2F">
            <w:pPr>
              <w:rPr>
                <w:sz w:val="16"/>
                <w:szCs w:val="16"/>
              </w:rPr>
            </w:pPr>
          </w:p>
        </w:tc>
        <w:tc>
          <w:tcPr>
            <w:tcW w:w="567" w:type="dxa"/>
            <w:tcBorders>
              <w:left w:val="single" w:sz="12" w:space="0" w:color="auto"/>
            </w:tcBorders>
          </w:tcPr>
          <w:p w:rsidR="007440BE" w:rsidRPr="00290093" w:rsidRDefault="007440BE" w:rsidP="00265B2F">
            <w:pPr>
              <w:rPr>
                <w:sz w:val="16"/>
                <w:szCs w:val="16"/>
              </w:rPr>
            </w:pPr>
          </w:p>
        </w:tc>
        <w:tc>
          <w:tcPr>
            <w:tcW w:w="426" w:type="dxa"/>
          </w:tcPr>
          <w:p w:rsidR="007440BE" w:rsidRPr="00290093" w:rsidRDefault="007440BE" w:rsidP="00265B2F">
            <w:pPr>
              <w:rPr>
                <w:sz w:val="16"/>
                <w:szCs w:val="16"/>
              </w:rPr>
            </w:pPr>
          </w:p>
        </w:tc>
        <w:tc>
          <w:tcPr>
            <w:tcW w:w="283" w:type="dxa"/>
          </w:tcPr>
          <w:p w:rsidR="007440BE" w:rsidRPr="00290093" w:rsidRDefault="007440BE" w:rsidP="00265B2F">
            <w:pPr>
              <w:rPr>
                <w:sz w:val="16"/>
                <w:szCs w:val="16"/>
              </w:rPr>
            </w:pPr>
          </w:p>
        </w:tc>
        <w:tc>
          <w:tcPr>
            <w:tcW w:w="322" w:type="dxa"/>
          </w:tcPr>
          <w:p w:rsidR="007440BE" w:rsidRPr="00290093" w:rsidRDefault="007440BE" w:rsidP="00265B2F">
            <w:pPr>
              <w:rPr>
                <w:sz w:val="16"/>
                <w:szCs w:val="16"/>
              </w:rPr>
            </w:pPr>
          </w:p>
        </w:tc>
        <w:tc>
          <w:tcPr>
            <w:tcW w:w="564" w:type="dxa"/>
            <w:tcBorders>
              <w:right w:val="single" w:sz="12" w:space="0" w:color="auto"/>
            </w:tcBorders>
          </w:tcPr>
          <w:p w:rsidR="007440BE" w:rsidRPr="00290093" w:rsidRDefault="007440BE" w:rsidP="00265B2F">
            <w:pPr>
              <w:rPr>
                <w:sz w:val="16"/>
                <w:szCs w:val="16"/>
              </w:rPr>
            </w:pPr>
          </w:p>
        </w:tc>
        <w:tc>
          <w:tcPr>
            <w:tcW w:w="567" w:type="dxa"/>
            <w:tcBorders>
              <w:left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96</w:t>
            </w:r>
          </w:p>
        </w:tc>
        <w:tc>
          <w:tcPr>
            <w:tcW w:w="425" w:type="dxa"/>
            <w:shd w:val="clear" w:color="auto" w:fill="DAEEF3" w:themeFill="accent5" w:themeFillTint="33"/>
          </w:tcPr>
          <w:p w:rsidR="007440BE" w:rsidRPr="00290093" w:rsidRDefault="007440BE" w:rsidP="00265B2F">
            <w:pPr>
              <w:rPr>
                <w:sz w:val="16"/>
                <w:szCs w:val="16"/>
              </w:rPr>
            </w:pPr>
            <w:r>
              <w:rPr>
                <w:sz w:val="16"/>
                <w:szCs w:val="16"/>
              </w:rPr>
              <w:t>3</w:t>
            </w:r>
          </w:p>
        </w:tc>
        <w:tc>
          <w:tcPr>
            <w:tcW w:w="286" w:type="dxa"/>
            <w:shd w:val="clear" w:color="auto" w:fill="DAEEF3" w:themeFill="accent5" w:themeFillTint="33"/>
          </w:tcPr>
          <w:p w:rsidR="007440BE" w:rsidRPr="00290093" w:rsidRDefault="007440BE" w:rsidP="00265B2F">
            <w:pPr>
              <w:rPr>
                <w:sz w:val="16"/>
                <w:szCs w:val="16"/>
              </w:rPr>
            </w:pPr>
          </w:p>
        </w:tc>
        <w:tc>
          <w:tcPr>
            <w:tcW w:w="429" w:type="dxa"/>
            <w:gridSpan w:val="2"/>
            <w:shd w:val="clear" w:color="auto" w:fill="DAEEF3" w:themeFill="accent5" w:themeFillTint="33"/>
          </w:tcPr>
          <w:p w:rsidR="007440BE" w:rsidRPr="00290093" w:rsidRDefault="007440BE" w:rsidP="00265B2F">
            <w:pPr>
              <w:rPr>
                <w:sz w:val="16"/>
                <w:szCs w:val="16"/>
              </w:rPr>
            </w:pPr>
          </w:p>
        </w:tc>
        <w:tc>
          <w:tcPr>
            <w:tcW w:w="425" w:type="dxa"/>
            <w:tcBorders>
              <w:right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4,5</w:t>
            </w:r>
          </w:p>
        </w:tc>
      </w:tr>
      <w:tr w:rsidR="007440BE" w:rsidRPr="00290093" w:rsidTr="007440BE">
        <w:trPr>
          <w:trHeight w:val="360"/>
        </w:trPr>
        <w:tc>
          <w:tcPr>
            <w:tcW w:w="991" w:type="dxa"/>
            <w:gridSpan w:val="2"/>
            <w:vMerge/>
            <w:tcBorders>
              <w:left w:val="single" w:sz="12" w:space="0" w:color="auto"/>
              <w:bottom w:val="single" w:sz="12" w:space="0" w:color="auto"/>
              <w:right w:val="single" w:sz="12" w:space="0" w:color="auto"/>
            </w:tcBorders>
            <w:shd w:val="clear" w:color="auto" w:fill="EAF1DD" w:themeFill="accent3" w:themeFillTint="33"/>
            <w:textDirection w:val="btLr"/>
          </w:tcPr>
          <w:p w:rsidR="007440BE" w:rsidRPr="00F1637A" w:rsidRDefault="007440BE" w:rsidP="006C29E4">
            <w:pPr>
              <w:ind w:left="113" w:right="113"/>
              <w:jc w:val="center"/>
              <w:rPr>
                <w:sz w:val="14"/>
                <w:szCs w:val="14"/>
              </w:rPr>
            </w:pPr>
          </w:p>
        </w:tc>
        <w:tc>
          <w:tcPr>
            <w:tcW w:w="1408" w:type="dxa"/>
            <w:tcBorders>
              <w:left w:val="single" w:sz="12" w:space="0" w:color="auto"/>
              <w:bottom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Prijevoz opasnih tereta morem</w:t>
            </w:r>
          </w:p>
        </w:tc>
        <w:tc>
          <w:tcPr>
            <w:tcW w:w="532" w:type="dxa"/>
            <w:tcBorders>
              <w:left w:val="single" w:sz="12" w:space="0" w:color="auto"/>
              <w:bottom w:val="single" w:sz="12" w:space="0" w:color="auto"/>
            </w:tcBorders>
          </w:tcPr>
          <w:p w:rsidR="007440BE" w:rsidRPr="00290093" w:rsidRDefault="007440BE" w:rsidP="00265B2F">
            <w:pPr>
              <w:rPr>
                <w:sz w:val="16"/>
                <w:szCs w:val="16"/>
              </w:rPr>
            </w:pPr>
          </w:p>
        </w:tc>
        <w:tc>
          <w:tcPr>
            <w:tcW w:w="425" w:type="dxa"/>
            <w:tcBorders>
              <w:bottom w:val="single" w:sz="12" w:space="0" w:color="auto"/>
            </w:tcBorders>
          </w:tcPr>
          <w:p w:rsidR="007440BE" w:rsidRPr="00290093" w:rsidRDefault="007440BE" w:rsidP="00265B2F">
            <w:pPr>
              <w:rPr>
                <w:sz w:val="16"/>
                <w:szCs w:val="16"/>
              </w:rPr>
            </w:pPr>
          </w:p>
        </w:tc>
        <w:tc>
          <w:tcPr>
            <w:tcW w:w="283" w:type="dxa"/>
            <w:tcBorders>
              <w:bottom w:val="single" w:sz="12" w:space="0" w:color="auto"/>
            </w:tcBorders>
          </w:tcPr>
          <w:p w:rsidR="007440BE" w:rsidRPr="00290093" w:rsidRDefault="007440BE" w:rsidP="00265B2F">
            <w:pPr>
              <w:rPr>
                <w:sz w:val="16"/>
                <w:szCs w:val="16"/>
              </w:rPr>
            </w:pPr>
          </w:p>
        </w:tc>
        <w:tc>
          <w:tcPr>
            <w:tcW w:w="328" w:type="dxa"/>
            <w:tcBorders>
              <w:bottom w:val="single" w:sz="12" w:space="0" w:color="auto"/>
            </w:tcBorders>
          </w:tcPr>
          <w:p w:rsidR="007440BE" w:rsidRPr="00290093" w:rsidRDefault="007440BE" w:rsidP="00265B2F">
            <w:pPr>
              <w:rPr>
                <w:sz w:val="16"/>
                <w:szCs w:val="16"/>
              </w:rPr>
            </w:pPr>
          </w:p>
        </w:tc>
        <w:tc>
          <w:tcPr>
            <w:tcW w:w="425" w:type="dxa"/>
            <w:tcBorders>
              <w:bottom w:val="single" w:sz="12" w:space="0" w:color="auto"/>
              <w:right w:val="single" w:sz="12" w:space="0" w:color="auto"/>
            </w:tcBorders>
          </w:tcPr>
          <w:p w:rsidR="007440BE" w:rsidRPr="00290093" w:rsidRDefault="007440BE" w:rsidP="00265B2F">
            <w:pPr>
              <w:rPr>
                <w:sz w:val="16"/>
                <w:szCs w:val="16"/>
              </w:rPr>
            </w:pPr>
          </w:p>
        </w:tc>
        <w:tc>
          <w:tcPr>
            <w:tcW w:w="524" w:type="dxa"/>
            <w:tcBorders>
              <w:left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p>
        </w:tc>
        <w:tc>
          <w:tcPr>
            <w:tcW w:w="425" w:type="dxa"/>
            <w:tcBorders>
              <w:bottom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bottom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bottom w:val="single" w:sz="12" w:space="0" w:color="auto"/>
            </w:tcBorders>
            <w:shd w:val="clear" w:color="auto" w:fill="FDE9D9" w:themeFill="accent6" w:themeFillTint="33"/>
          </w:tcPr>
          <w:p w:rsidR="007440BE" w:rsidRPr="00290093" w:rsidRDefault="007440BE" w:rsidP="00265B2F">
            <w:pPr>
              <w:rPr>
                <w:sz w:val="16"/>
                <w:szCs w:val="16"/>
              </w:rPr>
            </w:pPr>
          </w:p>
        </w:tc>
        <w:tc>
          <w:tcPr>
            <w:tcW w:w="571" w:type="dxa"/>
            <w:tcBorders>
              <w:bottom w:val="single" w:sz="12" w:space="0" w:color="auto"/>
              <w:right w:val="single" w:sz="12" w:space="0" w:color="auto"/>
            </w:tcBorders>
            <w:shd w:val="clear" w:color="auto" w:fill="FDE9D9" w:themeFill="accent6" w:themeFillTint="33"/>
          </w:tcPr>
          <w:p w:rsidR="007440BE" w:rsidRPr="00290093" w:rsidRDefault="007440BE" w:rsidP="00265B2F">
            <w:pPr>
              <w:rPr>
                <w:sz w:val="16"/>
                <w:szCs w:val="16"/>
              </w:rPr>
            </w:pPr>
          </w:p>
        </w:tc>
        <w:tc>
          <w:tcPr>
            <w:tcW w:w="567" w:type="dxa"/>
            <w:tcBorders>
              <w:left w:val="single" w:sz="12" w:space="0" w:color="auto"/>
              <w:bottom w:val="single" w:sz="12" w:space="0" w:color="auto"/>
            </w:tcBorders>
          </w:tcPr>
          <w:p w:rsidR="007440BE" w:rsidRPr="00290093" w:rsidRDefault="007440BE" w:rsidP="00265B2F">
            <w:pPr>
              <w:rPr>
                <w:sz w:val="16"/>
                <w:szCs w:val="16"/>
              </w:rPr>
            </w:pPr>
          </w:p>
        </w:tc>
        <w:tc>
          <w:tcPr>
            <w:tcW w:w="426" w:type="dxa"/>
            <w:tcBorders>
              <w:bottom w:val="single" w:sz="12" w:space="0" w:color="auto"/>
            </w:tcBorders>
          </w:tcPr>
          <w:p w:rsidR="007440BE" w:rsidRPr="00290093" w:rsidRDefault="007440BE" w:rsidP="00265B2F">
            <w:pPr>
              <w:rPr>
                <w:sz w:val="16"/>
                <w:szCs w:val="16"/>
              </w:rPr>
            </w:pPr>
          </w:p>
        </w:tc>
        <w:tc>
          <w:tcPr>
            <w:tcW w:w="283" w:type="dxa"/>
            <w:tcBorders>
              <w:bottom w:val="single" w:sz="12" w:space="0" w:color="auto"/>
            </w:tcBorders>
          </w:tcPr>
          <w:p w:rsidR="007440BE" w:rsidRPr="00290093" w:rsidRDefault="007440BE" w:rsidP="00265B2F">
            <w:pPr>
              <w:rPr>
                <w:sz w:val="16"/>
                <w:szCs w:val="16"/>
              </w:rPr>
            </w:pPr>
          </w:p>
        </w:tc>
        <w:tc>
          <w:tcPr>
            <w:tcW w:w="322" w:type="dxa"/>
            <w:tcBorders>
              <w:bottom w:val="single" w:sz="12" w:space="0" w:color="auto"/>
            </w:tcBorders>
          </w:tcPr>
          <w:p w:rsidR="007440BE" w:rsidRPr="00290093" w:rsidRDefault="007440BE" w:rsidP="00265B2F">
            <w:pPr>
              <w:rPr>
                <w:sz w:val="16"/>
                <w:szCs w:val="16"/>
              </w:rPr>
            </w:pPr>
          </w:p>
        </w:tc>
        <w:tc>
          <w:tcPr>
            <w:tcW w:w="564" w:type="dxa"/>
            <w:tcBorders>
              <w:bottom w:val="single" w:sz="12" w:space="0" w:color="auto"/>
              <w:right w:val="single" w:sz="12" w:space="0" w:color="auto"/>
            </w:tcBorders>
          </w:tcPr>
          <w:p w:rsidR="007440BE" w:rsidRPr="00290093" w:rsidRDefault="007440BE" w:rsidP="00265B2F">
            <w:pPr>
              <w:rPr>
                <w:sz w:val="16"/>
                <w:szCs w:val="16"/>
              </w:rPr>
            </w:pPr>
          </w:p>
        </w:tc>
        <w:tc>
          <w:tcPr>
            <w:tcW w:w="567" w:type="dxa"/>
            <w:tcBorders>
              <w:left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32</w:t>
            </w:r>
          </w:p>
        </w:tc>
        <w:tc>
          <w:tcPr>
            <w:tcW w:w="425" w:type="dxa"/>
            <w:tcBorders>
              <w:bottom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1</w:t>
            </w:r>
          </w:p>
        </w:tc>
        <w:tc>
          <w:tcPr>
            <w:tcW w:w="286" w:type="dxa"/>
            <w:tcBorders>
              <w:bottom w:val="single" w:sz="12" w:space="0" w:color="auto"/>
            </w:tcBorders>
            <w:shd w:val="clear" w:color="auto" w:fill="DAEEF3" w:themeFill="accent5" w:themeFillTint="33"/>
          </w:tcPr>
          <w:p w:rsidR="007440BE" w:rsidRPr="00290093" w:rsidRDefault="007440BE" w:rsidP="00265B2F">
            <w:pPr>
              <w:rPr>
                <w:sz w:val="16"/>
                <w:szCs w:val="16"/>
              </w:rPr>
            </w:pPr>
          </w:p>
        </w:tc>
        <w:tc>
          <w:tcPr>
            <w:tcW w:w="429" w:type="dxa"/>
            <w:gridSpan w:val="2"/>
            <w:tcBorders>
              <w:bottom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bottom w:val="single" w:sz="12" w:space="0" w:color="auto"/>
              <w:right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2</w:t>
            </w:r>
          </w:p>
        </w:tc>
      </w:tr>
      <w:tr w:rsidR="007440BE" w:rsidRPr="00290093" w:rsidTr="007440BE">
        <w:trPr>
          <w:trHeight w:val="360"/>
        </w:trPr>
        <w:tc>
          <w:tcPr>
            <w:tcW w:w="991" w:type="dxa"/>
            <w:gridSpan w:val="2"/>
            <w:vMerge w:val="restart"/>
            <w:tcBorders>
              <w:top w:val="single" w:sz="12" w:space="0" w:color="auto"/>
              <w:left w:val="single" w:sz="12" w:space="0" w:color="auto"/>
              <w:right w:val="single" w:sz="12" w:space="0" w:color="auto"/>
            </w:tcBorders>
            <w:shd w:val="clear" w:color="auto" w:fill="EAF1DD" w:themeFill="accent3" w:themeFillTint="33"/>
            <w:textDirection w:val="btLr"/>
          </w:tcPr>
          <w:p w:rsidR="007440BE" w:rsidRPr="001B6C81" w:rsidRDefault="007440BE" w:rsidP="00BF1194">
            <w:pPr>
              <w:jc w:val="center"/>
              <w:rPr>
                <w:sz w:val="16"/>
                <w:szCs w:val="16"/>
              </w:rPr>
            </w:pPr>
            <w:r w:rsidRPr="001B6C81">
              <w:rPr>
                <w:sz w:val="16"/>
                <w:szCs w:val="16"/>
              </w:rPr>
              <w:t xml:space="preserve">SIGURNOST </w:t>
            </w:r>
            <w:r w:rsidR="007E25E1" w:rsidRPr="001B6C81">
              <w:rPr>
                <w:sz w:val="16"/>
                <w:szCs w:val="16"/>
              </w:rPr>
              <w:t xml:space="preserve">BRODA I OSOBA </w:t>
            </w:r>
            <w:r w:rsidRPr="001B6C81">
              <w:rPr>
                <w:sz w:val="16"/>
                <w:szCs w:val="16"/>
              </w:rPr>
              <w:t>NA MORU</w:t>
            </w:r>
          </w:p>
        </w:tc>
        <w:tc>
          <w:tcPr>
            <w:tcW w:w="1408" w:type="dxa"/>
            <w:tcBorders>
              <w:top w:val="single" w:sz="12" w:space="0" w:color="auto"/>
              <w:left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Sigurnost na moru</w:t>
            </w:r>
          </w:p>
        </w:tc>
        <w:tc>
          <w:tcPr>
            <w:tcW w:w="532" w:type="dxa"/>
            <w:tcBorders>
              <w:top w:val="single" w:sz="12" w:space="0" w:color="auto"/>
              <w:left w:val="single" w:sz="12" w:space="0" w:color="auto"/>
            </w:tcBorders>
          </w:tcPr>
          <w:p w:rsidR="007440BE" w:rsidRPr="00290093" w:rsidRDefault="007440BE" w:rsidP="00265B2F">
            <w:pPr>
              <w:rPr>
                <w:sz w:val="16"/>
                <w:szCs w:val="16"/>
              </w:rPr>
            </w:pPr>
            <w:r>
              <w:rPr>
                <w:sz w:val="16"/>
                <w:szCs w:val="16"/>
              </w:rPr>
              <w:t>70</w:t>
            </w:r>
          </w:p>
        </w:tc>
        <w:tc>
          <w:tcPr>
            <w:tcW w:w="425" w:type="dxa"/>
            <w:tcBorders>
              <w:top w:val="single" w:sz="12" w:space="0" w:color="auto"/>
            </w:tcBorders>
          </w:tcPr>
          <w:p w:rsidR="007440BE" w:rsidRPr="00290093" w:rsidRDefault="007440BE" w:rsidP="00265B2F">
            <w:pPr>
              <w:rPr>
                <w:sz w:val="16"/>
                <w:szCs w:val="16"/>
              </w:rPr>
            </w:pPr>
            <w:r>
              <w:rPr>
                <w:sz w:val="16"/>
                <w:szCs w:val="16"/>
              </w:rPr>
              <w:t>1</w:t>
            </w:r>
          </w:p>
        </w:tc>
        <w:tc>
          <w:tcPr>
            <w:tcW w:w="283" w:type="dxa"/>
            <w:tcBorders>
              <w:top w:val="single" w:sz="12" w:space="0" w:color="auto"/>
            </w:tcBorders>
          </w:tcPr>
          <w:p w:rsidR="007440BE" w:rsidRPr="00290093" w:rsidRDefault="007440BE" w:rsidP="00265B2F">
            <w:pPr>
              <w:rPr>
                <w:sz w:val="16"/>
                <w:szCs w:val="16"/>
              </w:rPr>
            </w:pPr>
            <w:r>
              <w:rPr>
                <w:sz w:val="16"/>
                <w:szCs w:val="16"/>
              </w:rPr>
              <w:t>1</w:t>
            </w:r>
          </w:p>
        </w:tc>
        <w:tc>
          <w:tcPr>
            <w:tcW w:w="328" w:type="dxa"/>
            <w:tcBorders>
              <w:top w:val="single" w:sz="12" w:space="0" w:color="auto"/>
            </w:tcBorders>
          </w:tcPr>
          <w:p w:rsidR="007440BE" w:rsidRPr="00290093" w:rsidRDefault="007440BE" w:rsidP="00265B2F">
            <w:pPr>
              <w:rPr>
                <w:sz w:val="16"/>
                <w:szCs w:val="16"/>
              </w:rPr>
            </w:pPr>
          </w:p>
        </w:tc>
        <w:tc>
          <w:tcPr>
            <w:tcW w:w="425" w:type="dxa"/>
            <w:tcBorders>
              <w:top w:val="single" w:sz="12" w:space="0" w:color="auto"/>
              <w:right w:val="single" w:sz="12" w:space="0" w:color="auto"/>
            </w:tcBorders>
          </w:tcPr>
          <w:p w:rsidR="007440BE" w:rsidRPr="00290093" w:rsidRDefault="007440BE" w:rsidP="00265B2F">
            <w:pPr>
              <w:rPr>
                <w:sz w:val="16"/>
                <w:szCs w:val="16"/>
              </w:rPr>
            </w:pPr>
            <w:r>
              <w:rPr>
                <w:sz w:val="16"/>
                <w:szCs w:val="16"/>
              </w:rPr>
              <w:t>3,5</w:t>
            </w:r>
          </w:p>
        </w:tc>
        <w:tc>
          <w:tcPr>
            <w:tcW w:w="524" w:type="dxa"/>
            <w:tcBorders>
              <w:top w:val="single" w:sz="12" w:space="0" w:color="auto"/>
              <w:left w:val="single" w:sz="12" w:space="0" w:color="auto"/>
            </w:tcBorders>
            <w:shd w:val="clear" w:color="auto" w:fill="FDE9D9" w:themeFill="accent6" w:themeFillTint="33"/>
          </w:tcPr>
          <w:p w:rsidR="007440BE" w:rsidRPr="00290093" w:rsidRDefault="007440BE" w:rsidP="00F1637A">
            <w:pPr>
              <w:rPr>
                <w:sz w:val="16"/>
                <w:szCs w:val="16"/>
              </w:rPr>
            </w:pPr>
            <w:r>
              <w:rPr>
                <w:sz w:val="16"/>
                <w:szCs w:val="16"/>
              </w:rPr>
              <w:t>70</w:t>
            </w:r>
          </w:p>
        </w:tc>
        <w:tc>
          <w:tcPr>
            <w:tcW w:w="425" w:type="dxa"/>
            <w:tcBorders>
              <w:top w:val="single" w:sz="12" w:space="0" w:color="auto"/>
            </w:tcBorders>
            <w:shd w:val="clear" w:color="auto" w:fill="FDE9D9" w:themeFill="accent6" w:themeFillTint="33"/>
          </w:tcPr>
          <w:p w:rsidR="007440BE" w:rsidRPr="00290093" w:rsidRDefault="007440BE" w:rsidP="00F1637A">
            <w:pPr>
              <w:rPr>
                <w:sz w:val="16"/>
                <w:szCs w:val="16"/>
              </w:rPr>
            </w:pPr>
            <w:r>
              <w:rPr>
                <w:sz w:val="16"/>
                <w:szCs w:val="16"/>
              </w:rPr>
              <w:t>1</w:t>
            </w:r>
          </w:p>
        </w:tc>
        <w:tc>
          <w:tcPr>
            <w:tcW w:w="284" w:type="dxa"/>
            <w:tcBorders>
              <w:top w:val="single" w:sz="12" w:space="0" w:color="auto"/>
            </w:tcBorders>
            <w:shd w:val="clear" w:color="auto" w:fill="FDE9D9" w:themeFill="accent6" w:themeFillTint="33"/>
          </w:tcPr>
          <w:p w:rsidR="007440BE" w:rsidRPr="00290093" w:rsidRDefault="007440BE" w:rsidP="00F1637A">
            <w:pPr>
              <w:rPr>
                <w:sz w:val="16"/>
                <w:szCs w:val="16"/>
              </w:rPr>
            </w:pPr>
            <w:r>
              <w:rPr>
                <w:sz w:val="16"/>
                <w:szCs w:val="16"/>
              </w:rPr>
              <w:t>1</w:t>
            </w:r>
          </w:p>
        </w:tc>
        <w:tc>
          <w:tcPr>
            <w:tcW w:w="284" w:type="dxa"/>
            <w:tcBorders>
              <w:top w:val="single" w:sz="12" w:space="0" w:color="auto"/>
            </w:tcBorders>
            <w:shd w:val="clear" w:color="auto" w:fill="FDE9D9" w:themeFill="accent6" w:themeFillTint="33"/>
          </w:tcPr>
          <w:p w:rsidR="007440BE" w:rsidRPr="00290093" w:rsidRDefault="007440BE" w:rsidP="00F1637A">
            <w:pPr>
              <w:rPr>
                <w:sz w:val="16"/>
                <w:szCs w:val="16"/>
              </w:rPr>
            </w:pPr>
          </w:p>
        </w:tc>
        <w:tc>
          <w:tcPr>
            <w:tcW w:w="571" w:type="dxa"/>
            <w:tcBorders>
              <w:top w:val="single" w:sz="12" w:space="0" w:color="auto"/>
              <w:right w:val="single" w:sz="12" w:space="0" w:color="auto"/>
            </w:tcBorders>
            <w:shd w:val="clear" w:color="auto" w:fill="FDE9D9" w:themeFill="accent6" w:themeFillTint="33"/>
          </w:tcPr>
          <w:p w:rsidR="007440BE" w:rsidRPr="00290093" w:rsidRDefault="007440BE" w:rsidP="00F1637A">
            <w:pPr>
              <w:rPr>
                <w:sz w:val="16"/>
                <w:szCs w:val="16"/>
              </w:rPr>
            </w:pPr>
            <w:r>
              <w:rPr>
                <w:sz w:val="16"/>
                <w:szCs w:val="16"/>
              </w:rPr>
              <w:t>3,5</w:t>
            </w:r>
          </w:p>
        </w:tc>
        <w:tc>
          <w:tcPr>
            <w:tcW w:w="567" w:type="dxa"/>
            <w:tcBorders>
              <w:top w:val="single" w:sz="12" w:space="0" w:color="auto"/>
              <w:left w:val="single" w:sz="12" w:space="0" w:color="auto"/>
            </w:tcBorders>
          </w:tcPr>
          <w:p w:rsidR="007440BE" w:rsidRPr="00290093" w:rsidRDefault="007440BE" w:rsidP="00265B2F">
            <w:pPr>
              <w:rPr>
                <w:sz w:val="16"/>
                <w:szCs w:val="16"/>
              </w:rPr>
            </w:pPr>
          </w:p>
        </w:tc>
        <w:tc>
          <w:tcPr>
            <w:tcW w:w="426" w:type="dxa"/>
            <w:tcBorders>
              <w:top w:val="single" w:sz="12" w:space="0" w:color="auto"/>
            </w:tcBorders>
          </w:tcPr>
          <w:p w:rsidR="007440BE" w:rsidRPr="00290093" w:rsidRDefault="007440BE" w:rsidP="00265B2F">
            <w:pPr>
              <w:rPr>
                <w:sz w:val="16"/>
                <w:szCs w:val="16"/>
              </w:rPr>
            </w:pPr>
          </w:p>
        </w:tc>
        <w:tc>
          <w:tcPr>
            <w:tcW w:w="283" w:type="dxa"/>
            <w:tcBorders>
              <w:top w:val="single" w:sz="12" w:space="0" w:color="auto"/>
            </w:tcBorders>
          </w:tcPr>
          <w:p w:rsidR="007440BE" w:rsidRPr="00290093" w:rsidRDefault="007440BE" w:rsidP="00265B2F">
            <w:pPr>
              <w:rPr>
                <w:sz w:val="16"/>
                <w:szCs w:val="16"/>
              </w:rPr>
            </w:pPr>
          </w:p>
        </w:tc>
        <w:tc>
          <w:tcPr>
            <w:tcW w:w="322" w:type="dxa"/>
            <w:tcBorders>
              <w:top w:val="single" w:sz="12" w:space="0" w:color="auto"/>
            </w:tcBorders>
          </w:tcPr>
          <w:p w:rsidR="007440BE" w:rsidRPr="00290093" w:rsidRDefault="007440BE" w:rsidP="00265B2F">
            <w:pPr>
              <w:rPr>
                <w:sz w:val="16"/>
                <w:szCs w:val="16"/>
              </w:rPr>
            </w:pPr>
          </w:p>
        </w:tc>
        <w:tc>
          <w:tcPr>
            <w:tcW w:w="564" w:type="dxa"/>
            <w:tcBorders>
              <w:top w:val="single" w:sz="12" w:space="0" w:color="auto"/>
              <w:right w:val="single" w:sz="12" w:space="0" w:color="auto"/>
            </w:tcBorders>
          </w:tcPr>
          <w:p w:rsidR="007440BE" w:rsidRPr="00290093" w:rsidRDefault="007440BE" w:rsidP="00265B2F">
            <w:pPr>
              <w:rPr>
                <w:sz w:val="16"/>
                <w:szCs w:val="16"/>
              </w:rPr>
            </w:pPr>
          </w:p>
        </w:tc>
        <w:tc>
          <w:tcPr>
            <w:tcW w:w="567" w:type="dxa"/>
            <w:tcBorders>
              <w:top w:val="single" w:sz="12" w:space="0" w:color="auto"/>
              <w:left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12" w:space="0" w:color="auto"/>
            </w:tcBorders>
            <w:shd w:val="clear" w:color="auto" w:fill="DAEEF3" w:themeFill="accent5" w:themeFillTint="33"/>
          </w:tcPr>
          <w:p w:rsidR="007440BE" w:rsidRPr="00290093" w:rsidRDefault="007440BE" w:rsidP="00265B2F">
            <w:pPr>
              <w:rPr>
                <w:sz w:val="16"/>
                <w:szCs w:val="16"/>
              </w:rPr>
            </w:pPr>
          </w:p>
        </w:tc>
        <w:tc>
          <w:tcPr>
            <w:tcW w:w="286" w:type="dxa"/>
            <w:tcBorders>
              <w:top w:val="single" w:sz="12" w:space="0" w:color="auto"/>
            </w:tcBorders>
            <w:shd w:val="clear" w:color="auto" w:fill="DAEEF3" w:themeFill="accent5" w:themeFillTint="33"/>
          </w:tcPr>
          <w:p w:rsidR="007440BE" w:rsidRPr="00290093" w:rsidRDefault="007440BE" w:rsidP="00265B2F">
            <w:pPr>
              <w:rPr>
                <w:sz w:val="16"/>
                <w:szCs w:val="16"/>
              </w:rPr>
            </w:pPr>
          </w:p>
        </w:tc>
        <w:tc>
          <w:tcPr>
            <w:tcW w:w="429" w:type="dxa"/>
            <w:gridSpan w:val="2"/>
            <w:tcBorders>
              <w:top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12" w:space="0" w:color="auto"/>
              <w:right w:val="single" w:sz="12" w:space="0" w:color="auto"/>
            </w:tcBorders>
            <w:shd w:val="clear" w:color="auto" w:fill="DAEEF3" w:themeFill="accent5" w:themeFillTint="33"/>
          </w:tcPr>
          <w:p w:rsidR="007440BE" w:rsidRPr="00290093" w:rsidRDefault="007440BE" w:rsidP="00265B2F">
            <w:pPr>
              <w:rPr>
                <w:sz w:val="16"/>
                <w:szCs w:val="16"/>
              </w:rPr>
            </w:pPr>
          </w:p>
        </w:tc>
      </w:tr>
      <w:tr w:rsidR="007440BE" w:rsidRPr="00290093" w:rsidTr="007440BE">
        <w:trPr>
          <w:trHeight w:val="360"/>
        </w:trPr>
        <w:tc>
          <w:tcPr>
            <w:tcW w:w="991" w:type="dxa"/>
            <w:gridSpan w:val="2"/>
            <w:vMerge/>
            <w:tcBorders>
              <w:left w:val="single" w:sz="12" w:space="0" w:color="auto"/>
              <w:right w:val="single" w:sz="12" w:space="0" w:color="auto"/>
            </w:tcBorders>
            <w:shd w:val="clear" w:color="auto" w:fill="EAF1DD" w:themeFill="accent3" w:themeFillTint="33"/>
            <w:vAlign w:val="center"/>
          </w:tcPr>
          <w:p w:rsidR="007440BE" w:rsidRPr="00BF1194" w:rsidRDefault="007440BE" w:rsidP="00BF1194">
            <w:pPr>
              <w:jc w:val="center"/>
              <w:rPr>
                <w:sz w:val="12"/>
                <w:szCs w:val="12"/>
              </w:rPr>
            </w:pPr>
          </w:p>
        </w:tc>
        <w:tc>
          <w:tcPr>
            <w:tcW w:w="1408" w:type="dxa"/>
            <w:tcBorders>
              <w:left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Medicina za pomorce</w:t>
            </w:r>
          </w:p>
        </w:tc>
        <w:tc>
          <w:tcPr>
            <w:tcW w:w="532" w:type="dxa"/>
            <w:tcBorders>
              <w:left w:val="single" w:sz="12" w:space="0" w:color="auto"/>
            </w:tcBorders>
          </w:tcPr>
          <w:p w:rsidR="007440BE" w:rsidRPr="00290093" w:rsidRDefault="007440BE" w:rsidP="00265B2F">
            <w:pPr>
              <w:rPr>
                <w:sz w:val="16"/>
                <w:szCs w:val="16"/>
              </w:rPr>
            </w:pPr>
          </w:p>
        </w:tc>
        <w:tc>
          <w:tcPr>
            <w:tcW w:w="425" w:type="dxa"/>
          </w:tcPr>
          <w:p w:rsidR="007440BE" w:rsidRPr="00290093" w:rsidRDefault="007440BE" w:rsidP="00265B2F">
            <w:pPr>
              <w:rPr>
                <w:sz w:val="16"/>
                <w:szCs w:val="16"/>
              </w:rPr>
            </w:pPr>
          </w:p>
        </w:tc>
        <w:tc>
          <w:tcPr>
            <w:tcW w:w="283" w:type="dxa"/>
          </w:tcPr>
          <w:p w:rsidR="007440BE" w:rsidRPr="00290093" w:rsidRDefault="007440BE" w:rsidP="00265B2F">
            <w:pPr>
              <w:rPr>
                <w:sz w:val="16"/>
                <w:szCs w:val="16"/>
              </w:rPr>
            </w:pPr>
          </w:p>
        </w:tc>
        <w:tc>
          <w:tcPr>
            <w:tcW w:w="328" w:type="dxa"/>
          </w:tcPr>
          <w:p w:rsidR="007440BE" w:rsidRPr="00290093" w:rsidRDefault="007440BE" w:rsidP="00265B2F">
            <w:pPr>
              <w:rPr>
                <w:sz w:val="16"/>
                <w:szCs w:val="16"/>
              </w:rPr>
            </w:pPr>
          </w:p>
        </w:tc>
        <w:tc>
          <w:tcPr>
            <w:tcW w:w="425" w:type="dxa"/>
            <w:tcBorders>
              <w:right w:val="single" w:sz="12" w:space="0" w:color="auto"/>
            </w:tcBorders>
          </w:tcPr>
          <w:p w:rsidR="007440BE" w:rsidRPr="00290093" w:rsidRDefault="007440BE" w:rsidP="00265B2F">
            <w:pPr>
              <w:rPr>
                <w:sz w:val="16"/>
                <w:szCs w:val="16"/>
              </w:rPr>
            </w:pPr>
          </w:p>
        </w:tc>
        <w:tc>
          <w:tcPr>
            <w:tcW w:w="524" w:type="dxa"/>
            <w:tcBorders>
              <w:left w:val="single" w:sz="12" w:space="0" w:color="auto"/>
            </w:tcBorders>
            <w:shd w:val="clear" w:color="auto" w:fill="FDE9D9" w:themeFill="accent6" w:themeFillTint="33"/>
          </w:tcPr>
          <w:p w:rsidR="007440BE" w:rsidRPr="00290093" w:rsidRDefault="007440BE" w:rsidP="00265B2F">
            <w:pPr>
              <w:rPr>
                <w:sz w:val="16"/>
                <w:szCs w:val="16"/>
              </w:rPr>
            </w:pPr>
          </w:p>
        </w:tc>
        <w:tc>
          <w:tcPr>
            <w:tcW w:w="425" w:type="dxa"/>
            <w:shd w:val="clear" w:color="auto" w:fill="FDE9D9" w:themeFill="accent6" w:themeFillTint="33"/>
          </w:tcPr>
          <w:p w:rsidR="007440BE" w:rsidRPr="00290093" w:rsidRDefault="007440BE" w:rsidP="00265B2F">
            <w:pPr>
              <w:rPr>
                <w:sz w:val="16"/>
                <w:szCs w:val="16"/>
              </w:rPr>
            </w:pPr>
          </w:p>
        </w:tc>
        <w:tc>
          <w:tcPr>
            <w:tcW w:w="284" w:type="dxa"/>
            <w:shd w:val="clear" w:color="auto" w:fill="FDE9D9" w:themeFill="accent6" w:themeFillTint="33"/>
          </w:tcPr>
          <w:p w:rsidR="007440BE" w:rsidRPr="00290093" w:rsidRDefault="007440BE" w:rsidP="00265B2F">
            <w:pPr>
              <w:rPr>
                <w:sz w:val="16"/>
                <w:szCs w:val="16"/>
              </w:rPr>
            </w:pPr>
          </w:p>
        </w:tc>
        <w:tc>
          <w:tcPr>
            <w:tcW w:w="284" w:type="dxa"/>
            <w:shd w:val="clear" w:color="auto" w:fill="FDE9D9" w:themeFill="accent6" w:themeFillTint="33"/>
          </w:tcPr>
          <w:p w:rsidR="007440BE" w:rsidRPr="00290093" w:rsidRDefault="007440BE" w:rsidP="00265B2F">
            <w:pPr>
              <w:rPr>
                <w:sz w:val="16"/>
                <w:szCs w:val="16"/>
              </w:rPr>
            </w:pPr>
          </w:p>
        </w:tc>
        <w:tc>
          <w:tcPr>
            <w:tcW w:w="571" w:type="dxa"/>
            <w:tcBorders>
              <w:right w:val="single" w:sz="12" w:space="0" w:color="auto"/>
            </w:tcBorders>
            <w:shd w:val="clear" w:color="auto" w:fill="FDE9D9" w:themeFill="accent6" w:themeFillTint="33"/>
          </w:tcPr>
          <w:p w:rsidR="007440BE" w:rsidRPr="00290093" w:rsidRDefault="007440BE" w:rsidP="00265B2F">
            <w:pPr>
              <w:rPr>
                <w:sz w:val="16"/>
                <w:szCs w:val="16"/>
              </w:rPr>
            </w:pPr>
          </w:p>
        </w:tc>
        <w:tc>
          <w:tcPr>
            <w:tcW w:w="567" w:type="dxa"/>
            <w:tcBorders>
              <w:left w:val="single" w:sz="12" w:space="0" w:color="auto"/>
            </w:tcBorders>
          </w:tcPr>
          <w:p w:rsidR="007440BE" w:rsidRPr="00290093" w:rsidRDefault="007440BE" w:rsidP="00265B2F">
            <w:pPr>
              <w:rPr>
                <w:sz w:val="16"/>
                <w:szCs w:val="16"/>
              </w:rPr>
            </w:pPr>
            <w:r>
              <w:rPr>
                <w:sz w:val="16"/>
                <w:szCs w:val="16"/>
              </w:rPr>
              <w:t>70</w:t>
            </w:r>
          </w:p>
        </w:tc>
        <w:tc>
          <w:tcPr>
            <w:tcW w:w="426" w:type="dxa"/>
          </w:tcPr>
          <w:p w:rsidR="007440BE" w:rsidRPr="00290093" w:rsidRDefault="007440BE" w:rsidP="00265B2F">
            <w:pPr>
              <w:rPr>
                <w:sz w:val="16"/>
                <w:szCs w:val="16"/>
              </w:rPr>
            </w:pPr>
            <w:r>
              <w:rPr>
                <w:sz w:val="16"/>
                <w:szCs w:val="16"/>
              </w:rPr>
              <w:t>2</w:t>
            </w:r>
          </w:p>
        </w:tc>
        <w:tc>
          <w:tcPr>
            <w:tcW w:w="283" w:type="dxa"/>
          </w:tcPr>
          <w:p w:rsidR="007440BE" w:rsidRPr="00290093" w:rsidRDefault="007440BE" w:rsidP="00265B2F">
            <w:pPr>
              <w:rPr>
                <w:sz w:val="16"/>
                <w:szCs w:val="16"/>
              </w:rPr>
            </w:pPr>
          </w:p>
        </w:tc>
        <w:tc>
          <w:tcPr>
            <w:tcW w:w="322" w:type="dxa"/>
          </w:tcPr>
          <w:p w:rsidR="007440BE" w:rsidRPr="00290093" w:rsidRDefault="007440BE" w:rsidP="00265B2F">
            <w:pPr>
              <w:rPr>
                <w:sz w:val="16"/>
                <w:szCs w:val="16"/>
              </w:rPr>
            </w:pPr>
          </w:p>
        </w:tc>
        <w:tc>
          <w:tcPr>
            <w:tcW w:w="564" w:type="dxa"/>
            <w:tcBorders>
              <w:right w:val="single" w:sz="12" w:space="0" w:color="auto"/>
            </w:tcBorders>
          </w:tcPr>
          <w:p w:rsidR="007440BE" w:rsidRPr="00290093" w:rsidRDefault="007440BE" w:rsidP="00265B2F">
            <w:pPr>
              <w:rPr>
                <w:sz w:val="16"/>
                <w:szCs w:val="16"/>
              </w:rPr>
            </w:pPr>
            <w:r>
              <w:rPr>
                <w:sz w:val="16"/>
                <w:szCs w:val="16"/>
              </w:rPr>
              <w:t>4</w:t>
            </w:r>
          </w:p>
        </w:tc>
        <w:tc>
          <w:tcPr>
            <w:tcW w:w="567" w:type="dxa"/>
            <w:tcBorders>
              <w:left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shd w:val="clear" w:color="auto" w:fill="DAEEF3" w:themeFill="accent5" w:themeFillTint="33"/>
          </w:tcPr>
          <w:p w:rsidR="007440BE" w:rsidRPr="00290093" w:rsidRDefault="007440BE" w:rsidP="00265B2F">
            <w:pPr>
              <w:rPr>
                <w:sz w:val="16"/>
                <w:szCs w:val="16"/>
              </w:rPr>
            </w:pPr>
          </w:p>
        </w:tc>
        <w:tc>
          <w:tcPr>
            <w:tcW w:w="286" w:type="dxa"/>
            <w:shd w:val="clear" w:color="auto" w:fill="DAEEF3" w:themeFill="accent5" w:themeFillTint="33"/>
          </w:tcPr>
          <w:p w:rsidR="007440BE" w:rsidRPr="00290093" w:rsidRDefault="007440BE" w:rsidP="00265B2F">
            <w:pPr>
              <w:rPr>
                <w:sz w:val="16"/>
                <w:szCs w:val="16"/>
              </w:rPr>
            </w:pPr>
          </w:p>
        </w:tc>
        <w:tc>
          <w:tcPr>
            <w:tcW w:w="429" w:type="dxa"/>
            <w:gridSpan w:val="2"/>
            <w:shd w:val="clear" w:color="auto" w:fill="DAEEF3" w:themeFill="accent5" w:themeFillTint="33"/>
          </w:tcPr>
          <w:p w:rsidR="007440BE" w:rsidRPr="00290093" w:rsidRDefault="007440BE" w:rsidP="00265B2F">
            <w:pPr>
              <w:rPr>
                <w:sz w:val="16"/>
                <w:szCs w:val="16"/>
              </w:rPr>
            </w:pPr>
          </w:p>
        </w:tc>
        <w:tc>
          <w:tcPr>
            <w:tcW w:w="425" w:type="dxa"/>
            <w:tcBorders>
              <w:right w:val="single" w:sz="12" w:space="0" w:color="auto"/>
            </w:tcBorders>
            <w:shd w:val="clear" w:color="auto" w:fill="DAEEF3" w:themeFill="accent5" w:themeFillTint="33"/>
          </w:tcPr>
          <w:p w:rsidR="007440BE" w:rsidRPr="00290093" w:rsidRDefault="007440BE" w:rsidP="00265B2F">
            <w:pPr>
              <w:rPr>
                <w:sz w:val="16"/>
                <w:szCs w:val="16"/>
              </w:rPr>
            </w:pPr>
          </w:p>
        </w:tc>
      </w:tr>
      <w:tr w:rsidR="007440BE" w:rsidRPr="00290093" w:rsidTr="007440BE">
        <w:trPr>
          <w:trHeight w:val="360"/>
        </w:trPr>
        <w:tc>
          <w:tcPr>
            <w:tcW w:w="991" w:type="dxa"/>
            <w:gridSpan w:val="2"/>
            <w:vMerge/>
            <w:tcBorders>
              <w:left w:val="single" w:sz="12" w:space="0" w:color="auto"/>
              <w:bottom w:val="single" w:sz="12" w:space="0" w:color="auto"/>
              <w:right w:val="single" w:sz="12" w:space="0" w:color="auto"/>
            </w:tcBorders>
            <w:shd w:val="clear" w:color="auto" w:fill="EAF1DD" w:themeFill="accent3" w:themeFillTint="33"/>
            <w:vAlign w:val="center"/>
          </w:tcPr>
          <w:p w:rsidR="007440BE" w:rsidRPr="00BF1194" w:rsidRDefault="007440BE" w:rsidP="00BF1194">
            <w:pPr>
              <w:jc w:val="center"/>
              <w:rPr>
                <w:sz w:val="12"/>
                <w:szCs w:val="12"/>
              </w:rPr>
            </w:pPr>
          </w:p>
        </w:tc>
        <w:tc>
          <w:tcPr>
            <w:tcW w:w="1408" w:type="dxa"/>
            <w:tcBorders>
              <w:left w:val="single" w:sz="12" w:space="0" w:color="auto"/>
              <w:bottom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Zaštita morskog okoliša</w:t>
            </w:r>
          </w:p>
        </w:tc>
        <w:tc>
          <w:tcPr>
            <w:tcW w:w="532" w:type="dxa"/>
            <w:tcBorders>
              <w:left w:val="single" w:sz="12" w:space="0" w:color="auto"/>
              <w:bottom w:val="single" w:sz="12" w:space="0" w:color="auto"/>
            </w:tcBorders>
          </w:tcPr>
          <w:p w:rsidR="007440BE" w:rsidRPr="00290093" w:rsidRDefault="007440BE" w:rsidP="00265B2F">
            <w:pPr>
              <w:rPr>
                <w:sz w:val="16"/>
                <w:szCs w:val="16"/>
              </w:rPr>
            </w:pPr>
            <w:r>
              <w:rPr>
                <w:sz w:val="16"/>
                <w:szCs w:val="16"/>
              </w:rPr>
              <w:t>35</w:t>
            </w:r>
          </w:p>
        </w:tc>
        <w:tc>
          <w:tcPr>
            <w:tcW w:w="425" w:type="dxa"/>
            <w:tcBorders>
              <w:bottom w:val="single" w:sz="12" w:space="0" w:color="auto"/>
            </w:tcBorders>
          </w:tcPr>
          <w:p w:rsidR="007440BE" w:rsidRPr="00290093" w:rsidRDefault="007440BE" w:rsidP="00265B2F">
            <w:pPr>
              <w:rPr>
                <w:sz w:val="16"/>
                <w:szCs w:val="16"/>
              </w:rPr>
            </w:pPr>
            <w:r>
              <w:rPr>
                <w:sz w:val="16"/>
                <w:szCs w:val="16"/>
              </w:rPr>
              <w:t>1</w:t>
            </w:r>
          </w:p>
        </w:tc>
        <w:tc>
          <w:tcPr>
            <w:tcW w:w="283" w:type="dxa"/>
            <w:tcBorders>
              <w:bottom w:val="single" w:sz="12" w:space="0" w:color="auto"/>
            </w:tcBorders>
          </w:tcPr>
          <w:p w:rsidR="007440BE" w:rsidRPr="00290093" w:rsidRDefault="007440BE" w:rsidP="00265B2F">
            <w:pPr>
              <w:rPr>
                <w:sz w:val="16"/>
                <w:szCs w:val="16"/>
              </w:rPr>
            </w:pPr>
          </w:p>
        </w:tc>
        <w:tc>
          <w:tcPr>
            <w:tcW w:w="328" w:type="dxa"/>
            <w:tcBorders>
              <w:bottom w:val="single" w:sz="12" w:space="0" w:color="auto"/>
            </w:tcBorders>
          </w:tcPr>
          <w:p w:rsidR="007440BE" w:rsidRPr="00290093" w:rsidRDefault="007440BE" w:rsidP="00265B2F">
            <w:pPr>
              <w:rPr>
                <w:sz w:val="16"/>
                <w:szCs w:val="16"/>
              </w:rPr>
            </w:pPr>
          </w:p>
        </w:tc>
        <w:tc>
          <w:tcPr>
            <w:tcW w:w="425" w:type="dxa"/>
            <w:tcBorders>
              <w:bottom w:val="single" w:sz="12" w:space="0" w:color="auto"/>
              <w:right w:val="single" w:sz="12" w:space="0" w:color="auto"/>
            </w:tcBorders>
          </w:tcPr>
          <w:p w:rsidR="007440BE" w:rsidRPr="00290093" w:rsidRDefault="007440BE" w:rsidP="00265B2F">
            <w:pPr>
              <w:rPr>
                <w:sz w:val="16"/>
                <w:szCs w:val="16"/>
              </w:rPr>
            </w:pPr>
            <w:r>
              <w:rPr>
                <w:sz w:val="16"/>
                <w:szCs w:val="16"/>
              </w:rPr>
              <w:t>2</w:t>
            </w:r>
          </w:p>
        </w:tc>
        <w:tc>
          <w:tcPr>
            <w:tcW w:w="524" w:type="dxa"/>
            <w:tcBorders>
              <w:left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p>
        </w:tc>
        <w:tc>
          <w:tcPr>
            <w:tcW w:w="425" w:type="dxa"/>
            <w:tcBorders>
              <w:bottom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bottom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bottom w:val="single" w:sz="12" w:space="0" w:color="auto"/>
            </w:tcBorders>
            <w:shd w:val="clear" w:color="auto" w:fill="FDE9D9" w:themeFill="accent6" w:themeFillTint="33"/>
          </w:tcPr>
          <w:p w:rsidR="007440BE" w:rsidRPr="00290093" w:rsidRDefault="007440BE" w:rsidP="00265B2F">
            <w:pPr>
              <w:rPr>
                <w:sz w:val="16"/>
                <w:szCs w:val="16"/>
              </w:rPr>
            </w:pPr>
          </w:p>
        </w:tc>
        <w:tc>
          <w:tcPr>
            <w:tcW w:w="571" w:type="dxa"/>
            <w:tcBorders>
              <w:bottom w:val="single" w:sz="12" w:space="0" w:color="auto"/>
              <w:right w:val="single" w:sz="12" w:space="0" w:color="auto"/>
            </w:tcBorders>
            <w:shd w:val="clear" w:color="auto" w:fill="FDE9D9" w:themeFill="accent6" w:themeFillTint="33"/>
          </w:tcPr>
          <w:p w:rsidR="007440BE" w:rsidRPr="00290093" w:rsidRDefault="007440BE" w:rsidP="00265B2F">
            <w:pPr>
              <w:rPr>
                <w:sz w:val="16"/>
                <w:szCs w:val="16"/>
              </w:rPr>
            </w:pPr>
          </w:p>
        </w:tc>
        <w:tc>
          <w:tcPr>
            <w:tcW w:w="567" w:type="dxa"/>
            <w:tcBorders>
              <w:left w:val="single" w:sz="12" w:space="0" w:color="auto"/>
              <w:bottom w:val="single" w:sz="12" w:space="0" w:color="auto"/>
            </w:tcBorders>
          </w:tcPr>
          <w:p w:rsidR="007440BE" w:rsidRPr="00290093" w:rsidRDefault="007440BE" w:rsidP="00265B2F">
            <w:pPr>
              <w:rPr>
                <w:sz w:val="16"/>
                <w:szCs w:val="16"/>
              </w:rPr>
            </w:pPr>
          </w:p>
        </w:tc>
        <w:tc>
          <w:tcPr>
            <w:tcW w:w="426" w:type="dxa"/>
            <w:tcBorders>
              <w:bottom w:val="single" w:sz="12" w:space="0" w:color="auto"/>
            </w:tcBorders>
          </w:tcPr>
          <w:p w:rsidR="007440BE" w:rsidRPr="00290093" w:rsidRDefault="007440BE" w:rsidP="00265B2F">
            <w:pPr>
              <w:rPr>
                <w:sz w:val="16"/>
                <w:szCs w:val="16"/>
              </w:rPr>
            </w:pPr>
          </w:p>
        </w:tc>
        <w:tc>
          <w:tcPr>
            <w:tcW w:w="283" w:type="dxa"/>
            <w:tcBorders>
              <w:bottom w:val="single" w:sz="12" w:space="0" w:color="auto"/>
            </w:tcBorders>
          </w:tcPr>
          <w:p w:rsidR="007440BE" w:rsidRPr="00290093" w:rsidRDefault="007440BE" w:rsidP="00265B2F">
            <w:pPr>
              <w:rPr>
                <w:sz w:val="16"/>
                <w:szCs w:val="16"/>
              </w:rPr>
            </w:pPr>
          </w:p>
        </w:tc>
        <w:tc>
          <w:tcPr>
            <w:tcW w:w="322" w:type="dxa"/>
            <w:tcBorders>
              <w:bottom w:val="single" w:sz="12" w:space="0" w:color="auto"/>
            </w:tcBorders>
          </w:tcPr>
          <w:p w:rsidR="007440BE" w:rsidRPr="00290093" w:rsidRDefault="007440BE" w:rsidP="00265B2F">
            <w:pPr>
              <w:rPr>
                <w:sz w:val="16"/>
                <w:szCs w:val="16"/>
              </w:rPr>
            </w:pPr>
          </w:p>
        </w:tc>
        <w:tc>
          <w:tcPr>
            <w:tcW w:w="564" w:type="dxa"/>
            <w:tcBorders>
              <w:bottom w:val="single" w:sz="12" w:space="0" w:color="auto"/>
              <w:right w:val="single" w:sz="12" w:space="0" w:color="auto"/>
            </w:tcBorders>
          </w:tcPr>
          <w:p w:rsidR="007440BE" w:rsidRPr="00290093" w:rsidRDefault="007440BE" w:rsidP="00265B2F">
            <w:pPr>
              <w:rPr>
                <w:sz w:val="16"/>
                <w:szCs w:val="16"/>
              </w:rPr>
            </w:pPr>
          </w:p>
        </w:tc>
        <w:tc>
          <w:tcPr>
            <w:tcW w:w="567" w:type="dxa"/>
            <w:tcBorders>
              <w:left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bottom w:val="single" w:sz="12" w:space="0" w:color="auto"/>
            </w:tcBorders>
            <w:shd w:val="clear" w:color="auto" w:fill="DAEEF3" w:themeFill="accent5" w:themeFillTint="33"/>
          </w:tcPr>
          <w:p w:rsidR="007440BE" w:rsidRPr="00290093" w:rsidRDefault="007440BE" w:rsidP="00265B2F">
            <w:pPr>
              <w:rPr>
                <w:sz w:val="16"/>
                <w:szCs w:val="16"/>
              </w:rPr>
            </w:pPr>
          </w:p>
        </w:tc>
        <w:tc>
          <w:tcPr>
            <w:tcW w:w="286" w:type="dxa"/>
            <w:tcBorders>
              <w:bottom w:val="single" w:sz="12" w:space="0" w:color="auto"/>
            </w:tcBorders>
            <w:shd w:val="clear" w:color="auto" w:fill="DAEEF3" w:themeFill="accent5" w:themeFillTint="33"/>
          </w:tcPr>
          <w:p w:rsidR="007440BE" w:rsidRPr="00290093" w:rsidRDefault="007440BE" w:rsidP="00265B2F">
            <w:pPr>
              <w:rPr>
                <w:sz w:val="16"/>
                <w:szCs w:val="16"/>
              </w:rPr>
            </w:pPr>
          </w:p>
        </w:tc>
        <w:tc>
          <w:tcPr>
            <w:tcW w:w="429" w:type="dxa"/>
            <w:gridSpan w:val="2"/>
            <w:tcBorders>
              <w:bottom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bottom w:val="single" w:sz="12" w:space="0" w:color="auto"/>
              <w:right w:val="single" w:sz="12" w:space="0" w:color="auto"/>
            </w:tcBorders>
            <w:shd w:val="clear" w:color="auto" w:fill="DAEEF3" w:themeFill="accent5" w:themeFillTint="33"/>
          </w:tcPr>
          <w:p w:rsidR="007440BE" w:rsidRPr="00290093" w:rsidRDefault="007440BE" w:rsidP="00265B2F">
            <w:pPr>
              <w:rPr>
                <w:sz w:val="16"/>
                <w:szCs w:val="16"/>
              </w:rPr>
            </w:pPr>
          </w:p>
        </w:tc>
      </w:tr>
      <w:tr w:rsidR="007440BE" w:rsidRPr="00290093" w:rsidTr="007440BE">
        <w:trPr>
          <w:cantSplit/>
          <w:trHeight w:val="344"/>
        </w:trPr>
        <w:tc>
          <w:tcPr>
            <w:tcW w:w="991"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7440BE" w:rsidRPr="001B6C81" w:rsidRDefault="007440BE" w:rsidP="00BF1194">
            <w:pPr>
              <w:jc w:val="center"/>
              <w:rPr>
                <w:sz w:val="16"/>
                <w:szCs w:val="16"/>
              </w:rPr>
            </w:pPr>
            <w:r w:rsidRPr="001B6C81">
              <w:rPr>
                <w:sz w:val="16"/>
                <w:szCs w:val="16"/>
              </w:rPr>
              <w:t>BRODSKI POGON</w:t>
            </w:r>
          </w:p>
        </w:tc>
        <w:tc>
          <w:tcPr>
            <w:tcW w:w="1408"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Brodski strojevi i uređaji</w:t>
            </w:r>
          </w:p>
        </w:tc>
        <w:tc>
          <w:tcPr>
            <w:tcW w:w="532" w:type="dxa"/>
            <w:tcBorders>
              <w:top w:val="single" w:sz="12" w:space="0" w:color="auto"/>
              <w:left w:val="single" w:sz="12" w:space="0" w:color="auto"/>
              <w:bottom w:val="single" w:sz="12" w:space="0" w:color="auto"/>
            </w:tcBorders>
          </w:tcPr>
          <w:p w:rsidR="007440BE" w:rsidRPr="00290093" w:rsidRDefault="007440BE" w:rsidP="00265B2F">
            <w:pPr>
              <w:rPr>
                <w:sz w:val="16"/>
                <w:szCs w:val="16"/>
              </w:rPr>
            </w:pPr>
          </w:p>
        </w:tc>
        <w:tc>
          <w:tcPr>
            <w:tcW w:w="425" w:type="dxa"/>
            <w:tcBorders>
              <w:top w:val="single" w:sz="12" w:space="0" w:color="auto"/>
              <w:bottom w:val="single" w:sz="12" w:space="0" w:color="auto"/>
            </w:tcBorders>
          </w:tcPr>
          <w:p w:rsidR="007440BE" w:rsidRPr="00290093" w:rsidRDefault="007440BE" w:rsidP="00265B2F">
            <w:pPr>
              <w:rPr>
                <w:sz w:val="16"/>
                <w:szCs w:val="16"/>
              </w:rPr>
            </w:pPr>
          </w:p>
        </w:tc>
        <w:tc>
          <w:tcPr>
            <w:tcW w:w="283" w:type="dxa"/>
            <w:tcBorders>
              <w:top w:val="single" w:sz="12" w:space="0" w:color="auto"/>
              <w:bottom w:val="single" w:sz="12" w:space="0" w:color="auto"/>
            </w:tcBorders>
          </w:tcPr>
          <w:p w:rsidR="007440BE" w:rsidRPr="00290093" w:rsidRDefault="007440BE" w:rsidP="00265B2F">
            <w:pPr>
              <w:rPr>
                <w:sz w:val="16"/>
                <w:szCs w:val="16"/>
              </w:rPr>
            </w:pPr>
          </w:p>
        </w:tc>
        <w:tc>
          <w:tcPr>
            <w:tcW w:w="328" w:type="dxa"/>
            <w:tcBorders>
              <w:top w:val="single" w:sz="12" w:space="0" w:color="auto"/>
              <w:bottom w:val="single" w:sz="12" w:space="0" w:color="auto"/>
            </w:tcBorders>
          </w:tcPr>
          <w:p w:rsidR="007440BE" w:rsidRPr="00290093" w:rsidRDefault="007440BE" w:rsidP="00265B2F">
            <w:pPr>
              <w:rPr>
                <w:sz w:val="16"/>
                <w:szCs w:val="16"/>
              </w:rPr>
            </w:pPr>
          </w:p>
        </w:tc>
        <w:tc>
          <w:tcPr>
            <w:tcW w:w="425" w:type="dxa"/>
            <w:tcBorders>
              <w:top w:val="single" w:sz="12" w:space="0" w:color="auto"/>
              <w:bottom w:val="single" w:sz="12" w:space="0" w:color="auto"/>
              <w:right w:val="single" w:sz="12" w:space="0" w:color="auto"/>
            </w:tcBorders>
          </w:tcPr>
          <w:p w:rsidR="007440BE" w:rsidRPr="00290093" w:rsidRDefault="007440BE" w:rsidP="00265B2F">
            <w:pPr>
              <w:rPr>
                <w:sz w:val="16"/>
                <w:szCs w:val="16"/>
              </w:rPr>
            </w:pPr>
          </w:p>
        </w:tc>
        <w:tc>
          <w:tcPr>
            <w:tcW w:w="524" w:type="dxa"/>
            <w:tcBorders>
              <w:top w:val="single" w:sz="12" w:space="0" w:color="auto"/>
              <w:left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r>
              <w:rPr>
                <w:sz w:val="16"/>
                <w:szCs w:val="16"/>
              </w:rPr>
              <w:t>70</w:t>
            </w:r>
          </w:p>
        </w:tc>
        <w:tc>
          <w:tcPr>
            <w:tcW w:w="425" w:type="dxa"/>
            <w:tcBorders>
              <w:top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r>
              <w:rPr>
                <w:sz w:val="16"/>
                <w:szCs w:val="16"/>
              </w:rPr>
              <w:t>2</w:t>
            </w:r>
          </w:p>
        </w:tc>
        <w:tc>
          <w:tcPr>
            <w:tcW w:w="284" w:type="dxa"/>
            <w:tcBorders>
              <w:top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top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p>
        </w:tc>
        <w:tc>
          <w:tcPr>
            <w:tcW w:w="571" w:type="dxa"/>
            <w:tcBorders>
              <w:top w:val="single" w:sz="12" w:space="0" w:color="auto"/>
              <w:bottom w:val="single" w:sz="12" w:space="0" w:color="auto"/>
              <w:right w:val="single" w:sz="12" w:space="0" w:color="auto"/>
            </w:tcBorders>
            <w:shd w:val="clear" w:color="auto" w:fill="FDE9D9" w:themeFill="accent6" w:themeFillTint="33"/>
          </w:tcPr>
          <w:p w:rsidR="007440BE" w:rsidRPr="00290093" w:rsidRDefault="007440BE" w:rsidP="00265B2F">
            <w:pPr>
              <w:rPr>
                <w:sz w:val="16"/>
                <w:szCs w:val="16"/>
              </w:rPr>
            </w:pPr>
            <w:r>
              <w:rPr>
                <w:sz w:val="16"/>
                <w:szCs w:val="16"/>
              </w:rPr>
              <w:t>3,5</w:t>
            </w:r>
          </w:p>
        </w:tc>
        <w:tc>
          <w:tcPr>
            <w:tcW w:w="567" w:type="dxa"/>
            <w:tcBorders>
              <w:top w:val="single" w:sz="12" w:space="0" w:color="auto"/>
              <w:left w:val="single" w:sz="12" w:space="0" w:color="auto"/>
              <w:bottom w:val="single" w:sz="12" w:space="0" w:color="auto"/>
            </w:tcBorders>
          </w:tcPr>
          <w:p w:rsidR="007440BE" w:rsidRPr="00290093" w:rsidRDefault="007440BE" w:rsidP="00265B2F">
            <w:pPr>
              <w:rPr>
                <w:sz w:val="16"/>
                <w:szCs w:val="16"/>
              </w:rPr>
            </w:pPr>
          </w:p>
        </w:tc>
        <w:tc>
          <w:tcPr>
            <w:tcW w:w="426" w:type="dxa"/>
            <w:tcBorders>
              <w:top w:val="single" w:sz="12" w:space="0" w:color="auto"/>
              <w:bottom w:val="single" w:sz="12" w:space="0" w:color="auto"/>
            </w:tcBorders>
          </w:tcPr>
          <w:p w:rsidR="007440BE" w:rsidRPr="00290093" w:rsidRDefault="007440BE" w:rsidP="00265B2F">
            <w:pPr>
              <w:rPr>
                <w:sz w:val="16"/>
                <w:szCs w:val="16"/>
              </w:rPr>
            </w:pPr>
          </w:p>
        </w:tc>
        <w:tc>
          <w:tcPr>
            <w:tcW w:w="283" w:type="dxa"/>
            <w:tcBorders>
              <w:top w:val="single" w:sz="12" w:space="0" w:color="auto"/>
              <w:bottom w:val="single" w:sz="12" w:space="0" w:color="auto"/>
            </w:tcBorders>
          </w:tcPr>
          <w:p w:rsidR="007440BE" w:rsidRPr="00290093" w:rsidRDefault="007440BE" w:rsidP="00265B2F">
            <w:pPr>
              <w:rPr>
                <w:sz w:val="16"/>
                <w:szCs w:val="16"/>
              </w:rPr>
            </w:pPr>
          </w:p>
        </w:tc>
        <w:tc>
          <w:tcPr>
            <w:tcW w:w="322" w:type="dxa"/>
            <w:tcBorders>
              <w:top w:val="single" w:sz="12" w:space="0" w:color="auto"/>
              <w:bottom w:val="single" w:sz="12" w:space="0" w:color="auto"/>
            </w:tcBorders>
          </w:tcPr>
          <w:p w:rsidR="007440BE" w:rsidRPr="00290093" w:rsidRDefault="007440BE" w:rsidP="00265B2F">
            <w:pPr>
              <w:rPr>
                <w:sz w:val="16"/>
                <w:szCs w:val="16"/>
              </w:rPr>
            </w:pPr>
          </w:p>
        </w:tc>
        <w:tc>
          <w:tcPr>
            <w:tcW w:w="564" w:type="dxa"/>
            <w:tcBorders>
              <w:top w:val="single" w:sz="12" w:space="0" w:color="auto"/>
              <w:bottom w:val="single" w:sz="12" w:space="0" w:color="auto"/>
              <w:right w:val="single" w:sz="12" w:space="0" w:color="auto"/>
            </w:tcBorders>
          </w:tcPr>
          <w:p w:rsidR="007440BE" w:rsidRPr="00290093" w:rsidRDefault="007440BE" w:rsidP="00265B2F">
            <w:pPr>
              <w:rPr>
                <w:sz w:val="16"/>
                <w:szCs w:val="16"/>
              </w:rPr>
            </w:pPr>
          </w:p>
        </w:tc>
        <w:tc>
          <w:tcPr>
            <w:tcW w:w="567" w:type="dxa"/>
            <w:tcBorders>
              <w:top w:val="single" w:sz="12" w:space="0" w:color="auto"/>
              <w:left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p>
        </w:tc>
        <w:tc>
          <w:tcPr>
            <w:tcW w:w="286" w:type="dxa"/>
            <w:tcBorders>
              <w:top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p>
        </w:tc>
        <w:tc>
          <w:tcPr>
            <w:tcW w:w="429" w:type="dxa"/>
            <w:gridSpan w:val="2"/>
            <w:tcBorders>
              <w:top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12" w:space="0" w:color="auto"/>
              <w:bottom w:val="single" w:sz="12" w:space="0" w:color="auto"/>
              <w:right w:val="single" w:sz="12" w:space="0" w:color="auto"/>
            </w:tcBorders>
            <w:shd w:val="clear" w:color="auto" w:fill="DAEEF3" w:themeFill="accent5" w:themeFillTint="33"/>
          </w:tcPr>
          <w:p w:rsidR="007440BE" w:rsidRPr="00290093" w:rsidRDefault="007440BE" w:rsidP="00265B2F">
            <w:pPr>
              <w:rPr>
                <w:sz w:val="16"/>
                <w:szCs w:val="16"/>
              </w:rPr>
            </w:pPr>
          </w:p>
        </w:tc>
      </w:tr>
      <w:tr w:rsidR="007440BE" w:rsidRPr="00290093" w:rsidTr="007440BE">
        <w:trPr>
          <w:cantSplit/>
          <w:trHeight w:val="421"/>
        </w:trPr>
        <w:tc>
          <w:tcPr>
            <w:tcW w:w="991" w:type="dxa"/>
            <w:gridSpan w:val="2"/>
            <w:vMerge w:val="restart"/>
            <w:tcBorders>
              <w:top w:val="single" w:sz="12" w:space="0" w:color="auto"/>
              <w:left w:val="single" w:sz="12" w:space="0" w:color="auto"/>
              <w:right w:val="single" w:sz="12" w:space="0" w:color="auto"/>
            </w:tcBorders>
            <w:shd w:val="clear" w:color="auto" w:fill="EAF1DD" w:themeFill="accent3" w:themeFillTint="33"/>
            <w:vAlign w:val="center"/>
          </w:tcPr>
          <w:p w:rsidR="007440BE" w:rsidRPr="001B6C81" w:rsidRDefault="007440BE" w:rsidP="00BF1194">
            <w:pPr>
              <w:jc w:val="center"/>
              <w:rPr>
                <w:sz w:val="16"/>
                <w:szCs w:val="16"/>
              </w:rPr>
            </w:pPr>
            <w:r w:rsidRPr="001B6C81">
              <w:rPr>
                <w:sz w:val="16"/>
                <w:szCs w:val="16"/>
              </w:rPr>
              <w:t>KOMUNIKA-CIJE</w:t>
            </w:r>
          </w:p>
        </w:tc>
        <w:tc>
          <w:tcPr>
            <w:tcW w:w="1408"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Pomorske komunikacije</w:t>
            </w:r>
          </w:p>
        </w:tc>
        <w:tc>
          <w:tcPr>
            <w:tcW w:w="532" w:type="dxa"/>
            <w:tcBorders>
              <w:left w:val="single" w:sz="12" w:space="0" w:color="auto"/>
              <w:bottom w:val="single" w:sz="12" w:space="0" w:color="auto"/>
            </w:tcBorders>
          </w:tcPr>
          <w:p w:rsidR="007440BE" w:rsidRPr="00290093" w:rsidRDefault="007440BE" w:rsidP="00265B2F">
            <w:pPr>
              <w:rPr>
                <w:sz w:val="16"/>
                <w:szCs w:val="16"/>
              </w:rPr>
            </w:pPr>
          </w:p>
        </w:tc>
        <w:tc>
          <w:tcPr>
            <w:tcW w:w="425" w:type="dxa"/>
            <w:tcBorders>
              <w:bottom w:val="single" w:sz="12" w:space="0" w:color="auto"/>
            </w:tcBorders>
          </w:tcPr>
          <w:p w:rsidR="007440BE" w:rsidRPr="00290093" w:rsidRDefault="007440BE" w:rsidP="00265B2F">
            <w:pPr>
              <w:rPr>
                <w:sz w:val="16"/>
                <w:szCs w:val="16"/>
              </w:rPr>
            </w:pPr>
          </w:p>
        </w:tc>
        <w:tc>
          <w:tcPr>
            <w:tcW w:w="283" w:type="dxa"/>
            <w:tcBorders>
              <w:bottom w:val="single" w:sz="12" w:space="0" w:color="auto"/>
            </w:tcBorders>
          </w:tcPr>
          <w:p w:rsidR="007440BE" w:rsidRPr="00290093" w:rsidRDefault="007440BE" w:rsidP="00265B2F">
            <w:pPr>
              <w:rPr>
                <w:sz w:val="16"/>
                <w:szCs w:val="16"/>
              </w:rPr>
            </w:pPr>
          </w:p>
        </w:tc>
        <w:tc>
          <w:tcPr>
            <w:tcW w:w="328" w:type="dxa"/>
            <w:tcBorders>
              <w:bottom w:val="single" w:sz="12" w:space="0" w:color="auto"/>
            </w:tcBorders>
          </w:tcPr>
          <w:p w:rsidR="007440BE" w:rsidRPr="00290093" w:rsidRDefault="007440BE" w:rsidP="00265B2F">
            <w:pPr>
              <w:rPr>
                <w:sz w:val="16"/>
                <w:szCs w:val="16"/>
              </w:rPr>
            </w:pPr>
          </w:p>
        </w:tc>
        <w:tc>
          <w:tcPr>
            <w:tcW w:w="425" w:type="dxa"/>
            <w:tcBorders>
              <w:bottom w:val="single" w:sz="12" w:space="0" w:color="auto"/>
              <w:right w:val="single" w:sz="12" w:space="0" w:color="auto"/>
            </w:tcBorders>
          </w:tcPr>
          <w:p w:rsidR="007440BE" w:rsidRPr="00290093" w:rsidRDefault="007440BE" w:rsidP="00265B2F">
            <w:pPr>
              <w:rPr>
                <w:sz w:val="16"/>
                <w:szCs w:val="16"/>
              </w:rPr>
            </w:pPr>
          </w:p>
        </w:tc>
        <w:tc>
          <w:tcPr>
            <w:tcW w:w="524" w:type="dxa"/>
            <w:tcBorders>
              <w:left w:val="single" w:sz="12" w:space="0" w:color="auto"/>
              <w:bottom w:val="single" w:sz="12" w:space="0" w:color="auto"/>
            </w:tcBorders>
            <w:shd w:val="clear" w:color="auto" w:fill="FDE9D9" w:themeFill="accent6" w:themeFillTint="33"/>
          </w:tcPr>
          <w:p w:rsidR="007440BE" w:rsidRPr="00290093" w:rsidRDefault="007440BE" w:rsidP="00F1637A">
            <w:pPr>
              <w:rPr>
                <w:sz w:val="16"/>
                <w:szCs w:val="16"/>
              </w:rPr>
            </w:pPr>
            <w:r>
              <w:rPr>
                <w:sz w:val="16"/>
                <w:szCs w:val="16"/>
              </w:rPr>
              <w:t>70</w:t>
            </w:r>
          </w:p>
        </w:tc>
        <w:tc>
          <w:tcPr>
            <w:tcW w:w="425" w:type="dxa"/>
            <w:tcBorders>
              <w:bottom w:val="single" w:sz="12" w:space="0" w:color="auto"/>
            </w:tcBorders>
            <w:shd w:val="clear" w:color="auto" w:fill="FDE9D9" w:themeFill="accent6" w:themeFillTint="33"/>
          </w:tcPr>
          <w:p w:rsidR="007440BE" w:rsidRPr="00290093" w:rsidRDefault="007440BE" w:rsidP="00F1637A">
            <w:pPr>
              <w:rPr>
                <w:sz w:val="16"/>
                <w:szCs w:val="16"/>
              </w:rPr>
            </w:pPr>
            <w:r>
              <w:rPr>
                <w:sz w:val="16"/>
                <w:szCs w:val="16"/>
              </w:rPr>
              <w:t>1</w:t>
            </w:r>
          </w:p>
        </w:tc>
        <w:tc>
          <w:tcPr>
            <w:tcW w:w="284" w:type="dxa"/>
            <w:tcBorders>
              <w:bottom w:val="single" w:sz="12" w:space="0" w:color="auto"/>
            </w:tcBorders>
            <w:shd w:val="clear" w:color="auto" w:fill="FDE9D9" w:themeFill="accent6" w:themeFillTint="33"/>
          </w:tcPr>
          <w:p w:rsidR="007440BE" w:rsidRPr="00290093" w:rsidRDefault="007440BE" w:rsidP="00F1637A">
            <w:pPr>
              <w:rPr>
                <w:sz w:val="16"/>
                <w:szCs w:val="16"/>
              </w:rPr>
            </w:pPr>
            <w:r>
              <w:rPr>
                <w:sz w:val="16"/>
                <w:szCs w:val="16"/>
              </w:rPr>
              <w:t>1</w:t>
            </w:r>
          </w:p>
        </w:tc>
        <w:tc>
          <w:tcPr>
            <w:tcW w:w="284" w:type="dxa"/>
            <w:tcBorders>
              <w:bottom w:val="single" w:sz="12" w:space="0" w:color="auto"/>
            </w:tcBorders>
            <w:shd w:val="clear" w:color="auto" w:fill="FDE9D9" w:themeFill="accent6" w:themeFillTint="33"/>
          </w:tcPr>
          <w:p w:rsidR="007440BE" w:rsidRPr="00290093" w:rsidRDefault="007440BE" w:rsidP="00F1637A">
            <w:pPr>
              <w:rPr>
                <w:sz w:val="16"/>
                <w:szCs w:val="16"/>
              </w:rPr>
            </w:pPr>
          </w:p>
        </w:tc>
        <w:tc>
          <w:tcPr>
            <w:tcW w:w="571" w:type="dxa"/>
            <w:tcBorders>
              <w:bottom w:val="single" w:sz="12" w:space="0" w:color="auto"/>
              <w:right w:val="single" w:sz="12" w:space="0" w:color="auto"/>
            </w:tcBorders>
            <w:shd w:val="clear" w:color="auto" w:fill="FDE9D9" w:themeFill="accent6" w:themeFillTint="33"/>
          </w:tcPr>
          <w:p w:rsidR="007440BE" w:rsidRPr="00290093" w:rsidRDefault="007440BE" w:rsidP="00F1637A">
            <w:pPr>
              <w:rPr>
                <w:sz w:val="16"/>
                <w:szCs w:val="16"/>
              </w:rPr>
            </w:pPr>
            <w:r>
              <w:rPr>
                <w:sz w:val="16"/>
                <w:szCs w:val="16"/>
              </w:rPr>
              <w:t>4</w:t>
            </w:r>
          </w:p>
        </w:tc>
        <w:tc>
          <w:tcPr>
            <w:tcW w:w="567" w:type="dxa"/>
            <w:tcBorders>
              <w:left w:val="single" w:sz="12" w:space="0" w:color="auto"/>
              <w:bottom w:val="single" w:sz="12" w:space="0" w:color="auto"/>
            </w:tcBorders>
          </w:tcPr>
          <w:p w:rsidR="007440BE" w:rsidRPr="00290093" w:rsidRDefault="007440BE" w:rsidP="00F1637A">
            <w:pPr>
              <w:rPr>
                <w:sz w:val="16"/>
                <w:szCs w:val="16"/>
              </w:rPr>
            </w:pPr>
            <w:r>
              <w:rPr>
                <w:sz w:val="16"/>
                <w:szCs w:val="16"/>
              </w:rPr>
              <w:t>70</w:t>
            </w:r>
          </w:p>
        </w:tc>
        <w:tc>
          <w:tcPr>
            <w:tcW w:w="426" w:type="dxa"/>
            <w:tcBorders>
              <w:bottom w:val="single" w:sz="12" w:space="0" w:color="auto"/>
            </w:tcBorders>
          </w:tcPr>
          <w:p w:rsidR="007440BE" w:rsidRPr="00290093" w:rsidRDefault="007440BE" w:rsidP="00F1637A">
            <w:pPr>
              <w:rPr>
                <w:sz w:val="16"/>
                <w:szCs w:val="16"/>
              </w:rPr>
            </w:pPr>
            <w:r>
              <w:rPr>
                <w:sz w:val="16"/>
                <w:szCs w:val="16"/>
              </w:rPr>
              <w:t>1</w:t>
            </w:r>
          </w:p>
        </w:tc>
        <w:tc>
          <w:tcPr>
            <w:tcW w:w="283" w:type="dxa"/>
            <w:tcBorders>
              <w:bottom w:val="single" w:sz="12" w:space="0" w:color="auto"/>
            </w:tcBorders>
          </w:tcPr>
          <w:p w:rsidR="007440BE" w:rsidRPr="00290093" w:rsidRDefault="007440BE" w:rsidP="00F1637A">
            <w:pPr>
              <w:rPr>
                <w:sz w:val="16"/>
                <w:szCs w:val="16"/>
              </w:rPr>
            </w:pPr>
            <w:r>
              <w:rPr>
                <w:sz w:val="16"/>
                <w:szCs w:val="16"/>
              </w:rPr>
              <w:t>1</w:t>
            </w:r>
          </w:p>
        </w:tc>
        <w:tc>
          <w:tcPr>
            <w:tcW w:w="322" w:type="dxa"/>
            <w:tcBorders>
              <w:bottom w:val="single" w:sz="12" w:space="0" w:color="auto"/>
            </w:tcBorders>
          </w:tcPr>
          <w:p w:rsidR="007440BE" w:rsidRPr="00290093" w:rsidRDefault="007440BE" w:rsidP="00F1637A">
            <w:pPr>
              <w:rPr>
                <w:sz w:val="16"/>
                <w:szCs w:val="16"/>
              </w:rPr>
            </w:pPr>
          </w:p>
        </w:tc>
        <w:tc>
          <w:tcPr>
            <w:tcW w:w="564" w:type="dxa"/>
            <w:tcBorders>
              <w:bottom w:val="single" w:sz="12" w:space="0" w:color="auto"/>
              <w:right w:val="single" w:sz="12" w:space="0" w:color="auto"/>
            </w:tcBorders>
          </w:tcPr>
          <w:p w:rsidR="007440BE" w:rsidRPr="00290093" w:rsidRDefault="007440BE" w:rsidP="00F1637A">
            <w:pPr>
              <w:rPr>
                <w:sz w:val="16"/>
                <w:szCs w:val="16"/>
              </w:rPr>
            </w:pPr>
            <w:r>
              <w:rPr>
                <w:sz w:val="16"/>
                <w:szCs w:val="16"/>
              </w:rPr>
              <w:t>4</w:t>
            </w:r>
          </w:p>
        </w:tc>
        <w:tc>
          <w:tcPr>
            <w:tcW w:w="567" w:type="dxa"/>
            <w:tcBorders>
              <w:left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bottom w:val="single" w:sz="12" w:space="0" w:color="auto"/>
            </w:tcBorders>
            <w:shd w:val="clear" w:color="auto" w:fill="DAEEF3" w:themeFill="accent5" w:themeFillTint="33"/>
          </w:tcPr>
          <w:p w:rsidR="007440BE" w:rsidRPr="00290093" w:rsidRDefault="007440BE" w:rsidP="00265B2F">
            <w:pPr>
              <w:rPr>
                <w:sz w:val="16"/>
                <w:szCs w:val="16"/>
              </w:rPr>
            </w:pPr>
          </w:p>
        </w:tc>
        <w:tc>
          <w:tcPr>
            <w:tcW w:w="286" w:type="dxa"/>
            <w:tcBorders>
              <w:bottom w:val="single" w:sz="12" w:space="0" w:color="auto"/>
            </w:tcBorders>
            <w:shd w:val="clear" w:color="auto" w:fill="DAEEF3" w:themeFill="accent5" w:themeFillTint="33"/>
          </w:tcPr>
          <w:p w:rsidR="007440BE" w:rsidRPr="00290093" w:rsidRDefault="007440BE" w:rsidP="00265B2F">
            <w:pPr>
              <w:rPr>
                <w:sz w:val="16"/>
                <w:szCs w:val="16"/>
              </w:rPr>
            </w:pPr>
          </w:p>
        </w:tc>
        <w:tc>
          <w:tcPr>
            <w:tcW w:w="429" w:type="dxa"/>
            <w:gridSpan w:val="2"/>
            <w:tcBorders>
              <w:bottom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bottom w:val="single" w:sz="12" w:space="0" w:color="auto"/>
              <w:right w:val="single" w:sz="12" w:space="0" w:color="auto"/>
            </w:tcBorders>
            <w:shd w:val="clear" w:color="auto" w:fill="DAEEF3" w:themeFill="accent5" w:themeFillTint="33"/>
          </w:tcPr>
          <w:p w:rsidR="007440BE" w:rsidRPr="00290093" w:rsidRDefault="007440BE" w:rsidP="00265B2F">
            <w:pPr>
              <w:rPr>
                <w:sz w:val="16"/>
                <w:szCs w:val="16"/>
              </w:rPr>
            </w:pPr>
          </w:p>
        </w:tc>
      </w:tr>
      <w:tr w:rsidR="007440BE" w:rsidRPr="00290093" w:rsidTr="007440BE">
        <w:trPr>
          <w:cantSplit/>
          <w:trHeight w:val="421"/>
        </w:trPr>
        <w:tc>
          <w:tcPr>
            <w:tcW w:w="991" w:type="dxa"/>
            <w:gridSpan w:val="2"/>
            <w:vMerge/>
            <w:tcBorders>
              <w:left w:val="single" w:sz="12" w:space="0" w:color="auto"/>
              <w:bottom w:val="single" w:sz="12" w:space="0" w:color="auto"/>
              <w:right w:val="single" w:sz="12" w:space="0" w:color="auto"/>
            </w:tcBorders>
            <w:shd w:val="clear" w:color="auto" w:fill="EAF1DD" w:themeFill="accent3" w:themeFillTint="33"/>
            <w:textDirection w:val="btLr"/>
            <w:vAlign w:val="center"/>
          </w:tcPr>
          <w:p w:rsidR="007440BE" w:rsidRPr="00403379" w:rsidRDefault="007440BE" w:rsidP="00BF1194">
            <w:pPr>
              <w:ind w:left="113" w:right="113"/>
              <w:jc w:val="center"/>
              <w:rPr>
                <w:sz w:val="16"/>
                <w:szCs w:val="16"/>
              </w:rPr>
            </w:pPr>
          </w:p>
        </w:tc>
        <w:tc>
          <w:tcPr>
            <w:tcW w:w="1408"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Talijanski jezik u pomorstvu</w:t>
            </w:r>
          </w:p>
        </w:tc>
        <w:tc>
          <w:tcPr>
            <w:tcW w:w="532" w:type="dxa"/>
            <w:tcBorders>
              <w:top w:val="single" w:sz="12" w:space="0" w:color="auto"/>
              <w:left w:val="single" w:sz="12" w:space="0" w:color="auto"/>
              <w:bottom w:val="single" w:sz="12" w:space="0" w:color="auto"/>
            </w:tcBorders>
          </w:tcPr>
          <w:p w:rsidR="007440BE" w:rsidRPr="00290093" w:rsidRDefault="007440BE" w:rsidP="00265B2F">
            <w:pPr>
              <w:rPr>
                <w:sz w:val="16"/>
                <w:szCs w:val="16"/>
              </w:rPr>
            </w:pPr>
            <w:r>
              <w:rPr>
                <w:sz w:val="16"/>
                <w:szCs w:val="16"/>
              </w:rPr>
              <w:t>70</w:t>
            </w:r>
          </w:p>
        </w:tc>
        <w:tc>
          <w:tcPr>
            <w:tcW w:w="425" w:type="dxa"/>
            <w:tcBorders>
              <w:top w:val="single" w:sz="12" w:space="0" w:color="auto"/>
              <w:bottom w:val="single" w:sz="12" w:space="0" w:color="auto"/>
            </w:tcBorders>
          </w:tcPr>
          <w:p w:rsidR="007440BE" w:rsidRPr="00290093" w:rsidRDefault="007440BE" w:rsidP="00265B2F">
            <w:pPr>
              <w:rPr>
                <w:sz w:val="16"/>
                <w:szCs w:val="16"/>
              </w:rPr>
            </w:pPr>
            <w:r>
              <w:rPr>
                <w:sz w:val="16"/>
                <w:szCs w:val="16"/>
              </w:rPr>
              <w:t>2</w:t>
            </w:r>
          </w:p>
        </w:tc>
        <w:tc>
          <w:tcPr>
            <w:tcW w:w="283" w:type="dxa"/>
            <w:tcBorders>
              <w:top w:val="single" w:sz="12" w:space="0" w:color="auto"/>
              <w:bottom w:val="single" w:sz="12" w:space="0" w:color="auto"/>
            </w:tcBorders>
          </w:tcPr>
          <w:p w:rsidR="007440BE" w:rsidRPr="00290093" w:rsidRDefault="007440BE" w:rsidP="00265B2F">
            <w:pPr>
              <w:rPr>
                <w:sz w:val="16"/>
                <w:szCs w:val="16"/>
              </w:rPr>
            </w:pPr>
          </w:p>
        </w:tc>
        <w:tc>
          <w:tcPr>
            <w:tcW w:w="328" w:type="dxa"/>
            <w:tcBorders>
              <w:top w:val="single" w:sz="12" w:space="0" w:color="auto"/>
              <w:bottom w:val="single" w:sz="12" w:space="0" w:color="auto"/>
            </w:tcBorders>
          </w:tcPr>
          <w:p w:rsidR="007440BE" w:rsidRPr="00290093" w:rsidRDefault="007440BE" w:rsidP="00265B2F">
            <w:pPr>
              <w:rPr>
                <w:sz w:val="16"/>
                <w:szCs w:val="16"/>
              </w:rPr>
            </w:pPr>
          </w:p>
        </w:tc>
        <w:tc>
          <w:tcPr>
            <w:tcW w:w="425" w:type="dxa"/>
            <w:tcBorders>
              <w:top w:val="single" w:sz="12" w:space="0" w:color="auto"/>
              <w:bottom w:val="single" w:sz="12" w:space="0" w:color="auto"/>
              <w:right w:val="single" w:sz="12" w:space="0" w:color="auto"/>
            </w:tcBorders>
          </w:tcPr>
          <w:p w:rsidR="007440BE" w:rsidRPr="00290093" w:rsidRDefault="007440BE" w:rsidP="00265B2F">
            <w:pPr>
              <w:rPr>
                <w:sz w:val="16"/>
                <w:szCs w:val="16"/>
              </w:rPr>
            </w:pPr>
            <w:r>
              <w:rPr>
                <w:sz w:val="16"/>
                <w:szCs w:val="16"/>
              </w:rPr>
              <w:t>3,5</w:t>
            </w:r>
          </w:p>
        </w:tc>
        <w:tc>
          <w:tcPr>
            <w:tcW w:w="524" w:type="dxa"/>
            <w:tcBorders>
              <w:top w:val="single" w:sz="12" w:space="0" w:color="auto"/>
              <w:left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r>
              <w:rPr>
                <w:sz w:val="16"/>
                <w:szCs w:val="16"/>
              </w:rPr>
              <w:t>70</w:t>
            </w:r>
          </w:p>
        </w:tc>
        <w:tc>
          <w:tcPr>
            <w:tcW w:w="425" w:type="dxa"/>
            <w:tcBorders>
              <w:top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r>
              <w:rPr>
                <w:sz w:val="16"/>
                <w:szCs w:val="16"/>
              </w:rPr>
              <w:t>2</w:t>
            </w:r>
          </w:p>
        </w:tc>
        <w:tc>
          <w:tcPr>
            <w:tcW w:w="284" w:type="dxa"/>
            <w:tcBorders>
              <w:top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top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p>
        </w:tc>
        <w:tc>
          <w:tcPr>
            <w:tcW w:w="571" w:type="dxa"/>
            <w:tcBorders>
              <w:top w:val="single" w:sz="12" w:space="0" w:color="auto"/>
              <w:bottom w:val="single" w:sz="12" w:space="0" w:color="auto"/>
              <w:right w:val="single" w:sz="12" w:space="0" w:color="auto"/>
            </w:tcBorders>
            <w:shd w:val="clear" w:color="auto" w:fill="FDE9D9" w:themeFill="accent6" w:themeFillTint="33"/>
          </w:tcPr>
          <w:p w:rsidR="007440BE" w:rsidRPr="00290093" w:rsidRDefault="007440BE" w:rsidP="00265B2F">
            <w:pPr>
              <w:rPr>
                <w:sz w:val="16"/>
                <w:szCs w:val="16"/>
              </w:rPr>
            </w:pPr>
            <w:r>
              <w:rPr>
                <w:sz w:val="16"/>
                <w:szCs w:val="16"/>
              </w:rPr>
              <w:t>3,5</w:t>
            </w:r>
          </w:p>
        </w:tc>
        <w:tc>
          <w:tcPr>
            <w:tcW w:w="567" w:type="dxa"/>
            <w:tcBorders>
              <w:top w:val="single" w:sz="12" w:space="0" w:color="auto"/>
              <w:left w:val="single" w:sz="12" w:space="0" w:color="auto"/>
              <w:bottom w:val="single" w:sz="12" w:space="0" w:color="auto"/>
            </w:tcBorders>
          </w:tcPr>
          <w:p w:rsidR="007440BE" w:rsidRPr="00290093" w:rsidRDefault="007440BE" w:rsidP="00265B2F">
            <w:pPr>
              <w:rPr>
                <w:sz w:val="16"/>
                <w:szCs w:val="16"/>
              </w:rPr>
            </w:pPr>
          </w:p>
        </w:tc>
        <w:tc>
          <w:tcPr>
            <w:tcW w:w="426" w:type="dxa"/>
            <w:tcBorders>
              <w:top w:val="single" w:sz="12" w:space="0" w:color="auto"/>
              <w:bottom w:val="single" w:sz="12" w:space="0" w:color="auto"/>
            </w:tcBorders>
          </w:tcPr>
          <w:p w:rsidR="007440BE" w:rsidRPr="00290093" w:rsidRDefault="007440BE" w:rsidP="00265B2F">
            <w:pPr>
              <w:rPr>
                <w:sz w:val="16"/>
                <w:szCs w:val="16"/>
              </w:rPr>
            </w:pPr>
          </w:p>
        </w:tc>
        <w:tc>
          <w:tcPr>
            <w:tcW w:w="283" w:type="dxa"/>
            <w:tcBorders>
              <w:top w:val="single" w:sz="12" w:space="0" w:color="auto"/>
              <w:bottom w:val="single" w:sz="12" w:space="0" w:color="auto"/>
            </w:tcBorders>
          </w:tcPr>
          <w:p w:rsidR="007440BE" w:rsidRPr="00290093" w:rsidRDefault="007440BE" w:rsidP="00265B2F">
            <w:pPr>
              <w:rPr>
                <w:sz w:val="16"/>
                <w:szCs w:val="16"/>
              </w:rPr>
            </w:pPr>
          </w:p>
        </w:tc>
        <w:tc>
          <w:tcPr>
            <w:tcW w:w="322" w:type="dxa"/>
            <w:tcBorders>
              <w:top w:val="single" w:sz="12" w:space="0" w:color="auto"/>
              <w:bottom w:val="single" w:sz="12" w:space="0" w:color="auto"/>
            </w:tcBorders>
          </w:tcPr>
          <w:p w:rsidR="007440BE" w:rsidRPr="00290093" w:rsidRDefault="007440BE" w:rsidP="00265B2F">
            <w:pPr>
              <w:rPr>
                <w:sz w:val="16"/>
                <w:szCs w:val="16"/>
              </w:rPr>
            </w:pPr>
          </w:p>
        </w:tc>
        <w:tc>
          <w:tcPr>
            <w:tcW w:w="564" w:type="dxa"/>
            <w:tcBorders>
              <w:top w:val="single" w:sz="12" w:space="0" w:color="auto"/>
              <w:bottom w:val="single" w:sz="12" w:space="0" w:color="auto"/>
              <w:right w:val="single" w:sz="12" w:space="0" w:color="auto"/>
            </w:tcBorders>
          </w:tcPr>
          <w:p w:rsidR="007440BE" w:rsidRPr="00290093" w:rsidRDefault="007440BE" w:rsidP="00265B2F">
            <w:pPr>
              <w:rPr>
                <w:sz w:val="16"/>
                <w:szCs w:val="16"/>
              </w:rPr>
            </w:pPr>
          </w:p>
        </w:tc>
        <w:tc>
          <w:tcPr>
            <w:tcW w:w="567" w:type="dxa"/>
            <w:tcBorders>
              <w:top w:val="single" w:sz="12" w:space="0" w:color="auto"/>
              <w:left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p>
        </w:tc>
        <w:tc>
          <w:tcPr>
            <w:tcW w:w="286" w:type="dxa"/>
            <w:tcBorders>
              <w:top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p>
        </w:tc>
        <w:tc>
          <w:tcPr>
            <w:tcW w:w="429" w:type="dxa"/>
            <w:gridSpan w:val="2"/>
            <w:tcBorders>
              <w:top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12" w:space="0" w:color="auto"/>
              <w:bottom w:val="single" w:sz="12" w:space="0" w:color="auto"/>
              <w:right w:val="single" w:sz="12" w:space="0" w:color="auto"/>
            </w:tcBorders>
            <w:shd w:val="clear" w:color="auto" w:fill="DAEEF3" w:themeFill="accent5" w:themeFillTint="33"/>
          </w:tcPr>
          <w:p w:rsidR="007440BE" w:rsidRPr="00290093" w:rsidRDefault="007440BE" w:rsidP="00265B2F">
            <w:pPr>
              <w:rPr>
                <w:sz w:val="16"/>
                <w:szCs w:val="16"/>
              </w:rPr>
            </w:pPr>
          </w:p>
        </w:tc>
      </w:tr>
      <w:tr w:rsidR="007440BE" w:rsidRPr="00290093" w:rsidTr="007440BE">
        <w:trPr>
          <w:cantSplit/>
          <w:trHeight w:val="421"/>
        </w:trPr>
        <w:tc>
          <w:tcPr>
            <w:tcW w:w="991"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7440BE" w:rsidRPr="001B6C81" w:rsidRDefault="007440BE" w:rsidP="00BF1194">
            <w:pPr>
              <w:jc w:val="center"/>
              <w:rPr>
                <w:sz w:val="14"/>
                <w:szCs w:val="14"/>
              </w:rPr>
            </w:pPr>
            <w:r w:rsidRPr="001B6C81">
              <w:rPr>
                <w:sz w:val="14"/>
                <w:szCs w:val="14"/>
              </w:rPr>
              <w:t>POMORSKO PRAVO</w:t>
            </w:r>
          </w:p>
        </w:tc>
        <w:tc>
          <w:tcPr>
            <w:tcW w:w="1408"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Pomorsko pravo</w:t>
            </w:r>
          </w:p>
        </w:tc>
        <w:tc>
          <w:tcPr>
            <w:tcW w:w="532" w:type="dxa"/>
            <w:tcBorders>
              <w:top w:val="single" w:sz="12" w:space="0" w:color="auto"/>
              <w:left w:val="single" w:sz="12" w:space="0" w:color="auto"/>
              <w:bottom w:val="single" w:sz="12" w:space="0" w:color="auto"/>
            </w:tcBorders>
          </w:tcPr>
          <w:p w:rsidR="007440BE" w:rsidRPr="00290093" w:rsidRDefault="007440BE" w:rsidP="00265B2F">
            <w:pPr>
              <w:rPr>
                <w:sz w:val="16"/>
                <w:szCs w:val="16"/>
              </w:rPr>
            </w:pPr>
          </w:p>
        </w:tc>
        <w:tc>
          <w:tcPr>
            <w:tcW w:w="425" w:type="dxa"/>
            <w:tcBorders>
              <w:top w:val="single" w:sz="12" w:space="0" w:color="auto"/>
              <w:bottom w:val="single" w:sz="12" w:space="0" w:color="auto"/>
            </w:tcBorders>
          </w:tcPr>
          <w:p w:rsidR="007440BE" w:rsidRPr="00290093" w:rsidRDefault="007440BE" w:rsidP="00265B2F">
            <w:pPr>
              <w:rPr>
                <w:sz w:val="16"/>
                <w:szCs w:val="16"/>
              </w:rPr>
            </w:pPr>
          </w:p>
        </w:tc>
        <w:tc>
          <w:tcPr>
            <w:tcW w:w="283" w:type="dxa"/>
            <w:tcBorders>
              <w:top w:val="single" w:sz="12" w:space="0" w:color="auto"/>
              <w:bottom w:val="single" w:sz="12" w:space="0" w:color="auto"/>
            </w:tcBorders>
          </w:tcPr>
          <w:p w:rsidR="007440BE" w:rsidRPr="00290093" w:rsidRDefault="007440BE" w:rsidP="00265B2F">
            <w:pPr>
              <w:rPr>
                <w:sz w:val="16"/>
                <w:szCs w:val="16"/>
              </w:rPr>
            </w:pPr>
          </w:p>
        </w:tc>
        <w:tc>
          <w:tcPr>
            <w:tcW w:w="328" w:type="dxa"/>
            <w:tcBorders>
              <w:top w:val="single" w:sz="12" w:space="0" w:color="auto"/>
              <w:bottom w:val="single" w:sz="12" w:space="0" w:color="auto"/>
            </w:tcBorders>
          </w:tcPr>
          <w:p w:rsidR="007440BE" w:rsidRPr="00290093" w:rsidRDefault="007440BE" w:rsidP="00265B2F">
            <w:pPr>
              <w:rPr>
                <w:sz w:val="16"/>
                <w:szCs w:val="16"/>
              </w:rPr>
            </w:pPr>
          </w:p>
        </w:tc>
        <w:tc>
          <w:tcPr>
            <w:tcW w:w="425" w:type="dxa"/>
            <w:tcBorders>
              <w:top w:val="single" w:sz="12" w:space="0" w:color="auto"/>
              <w:bottom w:val="single" w:sz="12" w:space="0" w:color="auto"/>
              <w:right w:val="single" w:sz="12" w:space="0" w:color="auto"/>
            </w:tcBorders>
          </w:tcPr>
          <w:p w:rsidR="007440BE" w:rsidRPr="00290093" w:rsidRDefault="007440BE" w:rsidP="00265B2F">
            <w:pPr>
              <w:rPr>
                <w:sz w:val="16"/>
                <w:szCs w:val="16"/>
              </w:rPr>
            </w:pPr>
          </w:p>
        </w:tc>
        <w:tc>
          <w:tcPr>
            <w:tcW w:w="524" w:type="dxa"/>
            <w:tcBorders>
              <w:top w:val="single" w:sz="12" w:space="0" w:color="auto"/>
              <w:left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p>
        </w:tc>
        <w:tc>
          <w:tcPr>
            <w:tcW w:w="425" w:type="dxa"/>
            <w:tcBorders>
              <w:top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top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top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p>
        </w:tc>
        <w:tc>
          <w:tcPr>
            <w:tcW w:w="571" w:type="dxa"/>
            <w:tcBorders>
              <w:top w:val="single" w:sz="12" w:space="0" w:color="auto"/>
              <w:bottom w:val="single" w:sz="12" w:space="0" w:color="auto"/>
              <w:right w:val="single" w:sz="12" w:space="0" w:color="auto"/>
            </w:tcBorders>
            <w:shd w:val="clear" w:color="auto" w:fill="FDE9D9" w:themeFill="accent6" w:themeFillTint="33"/>
          </w:tcPr>
          <w:p w:rsidR="007440BE" w:rsidRPr="00290093" w:rsidRDefault="007440BE" w:rsidP="00265B2F">
            <w:pPr>
              <w:rPr>
                <w:sz w:val="16"/>
                <w:szCs w:val="16"/>
              </w:rPr>
            </w:pPr>
          </w:p>
        </w:tc>
        <w:tc>
          <w:tcPr>
            <w:tcW w:w="567" w:type="dxa"/>
            <w:tcBorders>
              <w:top w:val="single" w:sz="12" w:space="0" w:color="auto"/>
              <w:left w:val="single" w:sz="12" w:space="0" w:color="auto"/>
              <w:bottom w:val="single" w:sz="12" w:space="0" w:color="auto"/>
            </w:tcBorders>
          </w:tcPr>
          <w:p w:rsidR="007440BE" w:rsidRPr="00290093" w:rsidRDefault="007440BE" w:rsidP="00265B2F">
            <w:pPr>
              <w:rPr>
                <w:sz w:val="16"/>
                <w:szCs w:val="16"/>
              </w:rPr>
            </w:pPr>
            <w:r>
              <w:rPr>
                <w:sz w:val="16"/>
                <w:szCs w:val="16"/>
              </w:rPr>
              <w:t>70</w:t>
            </w:r>
          </w:p>
        </w:tc>
        <w:tc>
          <w:tcPr>
            <w:tcW w:w="426" w:type="dxa"/>
            <w:tcBorders>
              <w:top w:val="single" w:sz="12" w:space="0" w:color="auto"/>
              <w:bottom w:val="single" w:sz="12" w:space="0" w:color="auto"/>
            </w:tcBorders>
          </w:tcPr>
          <w:p w:rsidR="007440BE" w:rsidRPr="00290093" w:rsidRDefault="007440BE" w:rsidP="00265B2F">
            <w:pPr>
              <w:rPr>
                <w:sz w:val="16"/>
                <w:szCs w:val="16"/>
              </w:rPr>
            </w:pPr>
            <w:r>
              <w:rPr>
                <w:sz w:val="16"/>
                <w:szCs w:val="16"/>
              </w:rPr>
              <w:t>2</w:t>
            </w:r>
          </w:p>
        </w:tc>
        <w:tc>
          <w:tcPr>
            <w:tcW w:w="283" w:type="dxa"/>
            <w:tcBorders>
              <w:top w:val="single" w:sz="12" w:space="0" w:color="auto"/>
              <w:bottom w:val="single" w:sz="12" w:space="0" w:color="auto"/>
            </w:tcBorders>
          </w:tcPr>
          <w:p w:rsidR="007440BE" w:rsidRPr="00290093" w:rsidRDefault="007440BE" w:rsidP="00265B2F">
            <w:pPr>
              <w:rPr>
                <w:sz w:val="16"/>
                <w:szCs w:val="16"/>
              </w:rPr>
            </w:pPr>
          </w:p>
        </w:tc>
        <w:tc>
          <w:tcPr>
            <w:tcW w:w="322" w:type="dxa"/>
            <w:tcBorders>
              <w:top w:val="single" w:sz="12" w:space="0" w:color="auto"/>
              <w:bottom w:val="single" w:sz="12" w:space="0" w:color="auto"/>
            </w:tcBorders>
          </w:tcPr>
          <w:p w:rsidR="007440BE" w:rsidRPr="00290093" w:rsidRDefault="007440BE" w:rsidP="00265B2F">
            <w:pPr>
              <w:rPr>
                <w:sz w:val="16"/>
                <w:szCs w:val="16"/>
              </w:rPr>
            </w:pPr>
          </w:p>
        </w:tc>
        <w:tc>
          <w:tcPr>
            <w:tcW w:w="564" w:type="dxa"/>
            <w:tcBorders>
              <w:top w:val="single" w:sz="12" w:space="0" w:color="auto"/>
              <w:bottom w:val="single" w:sz="12" w:space="0" w:color="auto"/>
              <w:right w:val="single" w:sz="12" w:space="0" w:color="auto"/>
            </w:tcBorders>
          </w:tcPr>
          <w:p w:rsidR="007440BE" w:rsidRPr="00290093" w:rsidRDefault="007440BE" w:rsidP="00265B2F">
            <w:pPr>
              <w:rPr>
                <w:sz w:val="16"/>
                <w:szCs w:val="16"/>
              </w:rPr>
            </w:pPr>
            <w:r>
              <w:rPr>
                <w:sz w:val="16"/>
                <w:szCs w:val="16"/>
              </w:rPr>
              <w:t>4</w:t>
            </w:r>
          </w:p>
        </w:tc>
        <w:tc>
          <w:tcPr>
            <w:tcW w:w="567" w:type="dxa"/>
            <w:tcBorders>
              <w:top w:val="single" w:sz="12" w:space="0" w:color="auto"/>
              <w:left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32</w:t>
            </w:r>
          </w:p>
        </w:tc>
        <w:tc>
          <w:tcPr>
            <w:tcW w:w="425" w:type="dxa"/>
            <w:tcBorders>
              <w:top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1</w:t>
            </w:r>
          </w:p>
        </w:tc>
        <w:tc>
          <w:tcPr>
            <w:tcW w:w="286" w:type="dxa"/>
            <w:tcBorders>
              <w:top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p>
        </w:tc>
        <w:tc>
          <w:tcPr>
            <w:tcW w:w="429" w:type="dxa"/>
            <w:gridSpan w:val="2"/>
            <w:tcBorders>
              <w:top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top w:val="single" w:sz="12" w:space="0" w:color="auto"/>
              <w:bottom w:val="single" w:sz="12" w:space="0" w:color="auto"/>
              <w:right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2</w:t>
            </w:r>
          </w:p>
        </w:tc>
      </w:tr>
      <w:tr w:rsidR="007440BE" w:rsidRPr="00290093" w:rsidTr="007440BE">
        <w:trPr>
          <w:cantSplit/>
          <w:trHeight w:val="421"/>
        </w:trPr>
        <w:tc>
          <w:tcPr>
            <w:tcW w:w="991"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7440BE" w:rsidRPr="001B6C81" w:rsidRDefault="007440BE" w:rsidP="00BF1194">
            <w:pPr>
              <w:jc w:val="center"/>
              <w:rPr>
                <w:sz w:val="14"/>
                <w:szCs w:val="14"/>
              </w:rPr>
            </w:pPr>
            <w:r w:rsidRPr="001B6C81">
              <w:rPr>
                <w:sz w:val="14"/>
                <w:szCs w:val="14"/>
              </w:rPr>
              <w:t>PRAKTIČNA NASTAVA</w:t>
            </w:r>
          </w:p>
        </w:tc>
        <w:tc>
          <w:tcPr>
            <w:tcW w:w="1408"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7440BE" w:rsidRPr="001F2EEE" w:rsidRDefault="007440BE" w:rsidP="00265B2F">
            <w:pPr>
              <w:rPr>
                <w:color w:val="943634" w:themeColor="accent2" w:themeShade="BF"/>
                <w:sz w:val="18"/>
                <w:szCs w:val="18"/>
              </w:rPr>
            </w:pPr>
            <w:r w:rsidRPr="001F2EEE">
              <w:rPr>
                <w:color w:val="943634" w:themeColor="accent2" w:themeShade="BF"/>
                <w:sz w:val="18"/>
                <w:szCs w:val="18"/>
              </w:rPr>
              <w:t>Praktična nastava</w:t>
            </w:r>
          </w:p>
        </w:tc>
        <w:tc>
          <w:tcPr>
            <w:tcW w:w="532" w:type="dxa"/>
            <w:tcBorders>
              <w:left w:val="single" w:sz="12" w:space="0" w:color="auto"/>
              <w:bottom w:val="single" w:sz="12" w:space="0" w:color="auto"/>
            </w:tcBorders>
          </w:tcPr>
          <w:p w:rsidR="007440BE" w:rsidRPr="00290093" w:rsidRDefault="007440BE" w:rsidP="00265B2F">
            <w:pPr>
              <w:rPr>
                <w:sz w:val="16"/>
                <w:szCs w:val="16"/>
              </w:rPr>
            </w:pPr>
            <w:r>
              <w:rPr>
                <w:sz w:val="16"/>
                <w:szCs w:val="16"/>
              </w:rPr>
              <w:t>105</w:t>
            </w:r>
          </w:p>
        </w:tc>
        <w:tc>
          <w:tcPr>
            <w:tcW w:w="425" w:type="dxa"/>
            <w:tcBorders>
              <w:bottom w:val="single" w:sz="12" w:space="0" w:color="auto"/>
            </w:tcBorders>
          </w:tcPr>
          <w:p w:rsidR="007440BE" w:rsidRPr="00290093" w:rsidRDefault="007440BE" w:rsidP="00265B2F">
            <w:pPr>
              <w:rPr>
                <w:sz w:val="16"/>
                <w:szCs w:val="16"/>
              </w:rPr>
            </w:pPr>
          </w:p>
        </w:tc>
        <w:tc>
          <w:tcPr>
            <w:tcW w:w="283" w:type="dxa"/>
            <w:tcBorders>
              <w:bottom w:val="single" w:sz="12" w:space="0" w:color="auto"/>
            </w:tcBorders>
          </w:tcPr>
          <w:p w:rsidR="007440BE" w:rsidRPr="00290093" w:rsidRDefault="007440BE" w:rsidP="00265B2F">
            <w:pPr>
              <w:rPr>
                <w:sz w:val="16"/>
                <w:szCs w:val="16"/>
              </w:rPr>
            </w:pPr>
            <w:r>
              <w:rPr>
                <w:sz w:val="16"/>
                <w:szCs w:val="16"/>
              </w:rPr>
              <w:t>3</w:t>
            </w:r>
          </w:p>
        </w:tc>
        <w:tc>
          <w:tcPr>
            <w:tcW w:w="328" w:type="dxa"/>
            <w:tcBorders>
              <w:bottom w:val="single" w:sz="12" w:space="0" w:color="auto"/>
            </w:tcBorders>
          </w:tcPr>
          <w:p w:rsidR="007440BE" w:rsidRPr="00290093" w:rsidRDefault="007440BE" w:rsidP="00265B2F">
            <w:pPr>
              <w:rPr>
                <w:sz w:val="16"/>
                <w:szCs w:val="16"/>
              </w:rPr>
            </w:pPr>
          </w:p>
        </w:tc>
        <w:tc>
          <w:tcPr>
            <w:tcW w:w="425" w:type="dxa"/>
            <w:tcBorders>
              <w:bottom w:val="single" w:sz="12" w:space="0" w:color="auto"/>
              <w:right w:val="single" w:sz="12" w:space="0" w:color="auto"/>
            </w:tcBorders>
          </w:tcPr>
          <w:p w:rsidR="007440BE" w:rsidRPr="00290093" w:rsidRDefault="007440BE" w:rsidP="00265B2F">
            <w:pPr>
              <w:rPr>
                <w:sz w:val="16"/>
                <w:szCs w:val="16"/>
              </w:rPr>
            </w:pPr>
            <w:r>
              <w:rPr>
                <w:sz w:val="16"/>
                <w:szCs w:val="16"/>
              </w:rPr>
              <w:t>4</w:t>
            </w:r>
          </w:p>
        </w:tc>
        <w:tc>
          <w:tcPr>
            <w:tcW w:w="524" w:type="dxa"/>
            <w:tcBorders>
              <w:left w:val="single" w:sz="12" w:space="0" w:color="auto"/>
              <w:bottom w:val="single" w:sz="12" w:space="0" w:color="auto"/>
            </w:tcBorders>
            <w:shd w:val="clear" w:color="auto" w:fill="FDE9D9" w:themeFill="accent6" w:themeFillTint="33"/>
          </w:tcPr>
          <w:p w:rsidR="007440BE" w:rsidRPr="00290093" w:rsidRDefault="007440BE" w:rsidP="00265B2F">
            <w:pPr>
              <w:rPr>
                <w:sz w:val="16"/>
                <w:szCs w:val="16"/>
              </w:rPr>
            </w:pPr>
            <w:r>
              <w:rPr>
                <w:sz w:val="16"/>
                <w:szCs w:val="16"/>
              </w:rPr>
              <w:t>70</w:t>
            </w:r>
          </w:p>
        </w:tc>
        <w:tc>
          <w:tcPr>
            <w:tcW w:w="425" w:type="dxa"/>
            <w:tcBorders>
              <w:bottom w:val="single" w:sz="12" w:space="0" w:color="auto"/>
            </w:tcBorders>
            <w:shd w:val="clear" w:color="auto" w:fill="FDE9D9" w:themeFill="accent6" w:themeFillTint="33"/>
          </w:tcPr>
          <w:p w:rsidR="007440BE" w:rsidRPr="00290093" w:rsidRDefault="007440BE" w:rsidP="00265B2F">
            <w:pPr>
              <w:rPr>
                <w:sz w:val="16"/>
                <w:szCs w:val="16"/>
              </w:rPr>
            </w:pPr>
          </w:p>
        </w:tc>
        <w:tc>
          <w:tcPr>
            <w:tcW w:w="284" w:type="dxa"/>
            <w:tcBorders>
              <w:bottom w:val="single" w:sz="12" w:space="0" w:color="auto"/>
            </w:tcBorders>
            <w:shd w:val="clear" w:color="auto" w:fill="FDE9D9" w:themeFill="accent6" w:themeFillTint="33"/>
          </w:tcPr>
          <w:p w:rsidR="007440BE" w:rsidRPr="00290093" w:rsidRDefault="007440BE" w:rsidP="00265B2F">
            <w:pPr>
              <w:rPr>
                <w:sz w:val="16"/>
                <w:szCs w:val="16"/>
              </w:rPr>
            </w:pPr>
            <w:r>
              <w:rPr>
                <w:sz w:val="16"/>
                <w:szCs w:val="16"/>
              </w:rPr>
              <w:t>2</w:t>
            </w:r>
          </w:p>
        </w:tc>
        <w:tc>
          <w:tcPr>
            <w:tcW w:w="284" w:type="dxa"/>
            <w:tcBorders>
              <w:bottom w:val="single" w:sz="12" w:space="0" w:color="auto"/>
            </w:tcBorders>
            <w:shd w:val="clear" w:color="auto" w:fill="FDE9D9" w:themeFill="accent6" w:themeFillTint="33"/>
          </w:tcPr>
          <w:p w:rsidR="007440BE" w:rsidRPr="00290093" w:rsidRDefault="007440BE" w:rsidP="00265B2F">
            <w:pPr>
              <w:rPr>
                <w:sz w:val="16"/>
                <w:szCs w:val="16"/>
              </w:rPr>
            </w:pPr>
          </w:p>
        </w:tc>
        <w:tc>
          <w:tcPr>
            <w:tcW w:w="571" w:type="dxa"/>
            <w:tcBorders>
              <w:bottom w:val="single" w:sz="12" w:space="0" w:color="auto"/>
              <w:right w:val="single" w:sz="12" w:space="0" w:color="auto"/>
            </w:tcBorders>
            <w:shd w:val="clear" w:color="auto" w:fill="FDE9D9" w:themeFill="accent6" w:themeFillTint="33"/>
          </w:tcPr>
          <w:p w:rsidR="007440BE" w:rsidRPr="00290093" w:rsidRDefault="007440BE" w:rsidP="00265B2F">
            <w:pPr>
              <w:rPr>
                <w:sz w:val="16"/>
                <w:szCs w:val="16"/>
              </w:rPr>
            </w:pPr>
            <w:r>
              <w:rPr>
                <w:sz w:val="16"/>
                <w:szCs w:val="16"/>
              </w:rPr>
              <w:t>3,5</w:t>
            </w:r>
          </w:p>
        </w:tc>
        <w:tc>
          <w:tcPr>
            <w:tcW w:w="567" w:type="dxa"/>
            <w:tcBorders>
              <w:left w:val="single" w:sz="12" w:space="0" w:color="auto"/>
              <w:bottom w:val="single" w:sz="12" w:space="0" w:color="auto"/>
            </w:tcBorders>
          </w:tcPr>
          <w:p w:rsidR="007440BE" w:rsidRPr="00290093" w:rsidRDefault="007440BE" w:rsidP="00265B2F">
            <w:pPr>
              <w:rPr>
                <w:sz w:val="16"/>
                <w:szCs w:val="16"/>
              </w:rPr>
            </w:pPr>
            <w:r>
              <w:rPr>
                <w:sz w:val="16"/>
                <w:szCs w:val="16"/>
              </w:rPr>
              <w:t>70</w:t>
            </w:r>
          </w:p>
        </w:tc>
        <w:tc>
          <w:tcPr>
            <w:tcW w:w="426" w:type="dxa"/>
            <w:tcBorders>
              <w:bottom w:val="single" w:sz="12" w:space="0" w:color="auto"/>
            </w:tcBorders>
          </w:tcPr>
          <w:p w:rsidR="007440BE" w:rsidRPr="00290093" w:rsidRDefault="007440BE" w:rsidP="00265B2F">
            <w:pPr>
              <w:rPr>
                <w:sz w:val="16"/>
                <w:szCs w:val="16"/>
              </w:rPr>
            </w:pPr>
          </w:p>
        </w:tc>
        <w:tc>
          <w:tcPr>
            <w:tcW w:w="283" w:type="dxa"/>
            <w:tcBorders>
              <w:bottom w:val="single" w:sz="12" w:space="0" w:color="auto"/>
            </w:tcBorders>
          </w:tcPr>
          <w:p w:rsidR="007440BE" w:rsidRPr="00290093" w:rsidRDefault="001B6C81" w:rsidP="00265B2F">
            <w:pPr>
              <w:rPr>
                <w:sz w:val="16"/>
                <w:szCs w:val="16"/>
              </w:rPr>
            </w:pPr>
            <w:r>
              <w:rPr>
                <w:sz w:val="16"/>
                <w:szCs w:val="16"/>
              </w:rPr>
              <w:t>2</w:t>
            </w:r>
          </w:p>
        </w:tc>
        <w:tc>
          <w:tcPr>
            <w:tcW w:w="322" w:type="dxa"/>
            <w:tcBorders>
              <w:bottom w:val="single" w:sz="12" w:space="0" w:color="auto"/>
            </w:tcBorders>
          </w:tcPr>
          <w:p w:rsidR="007440BE" w:rsidRPr="00290093" w:rsidRDefault="007440BE" w:rsidP="00265B2F">
            <w:pPr>
              <w:rPr>
                <w:sz w:val="16"/>
                <w:szCs w:val="16"/>
              </w:rPr>
            </w:pPr>
          </w:p>
        </w:tc>
        <w:tc>
          <w:tcPr>
            <w:tcW w:w="564" w:type="dxa"/>
            <w:tcBorders>
              <w:bottom w:val="single" w:sz="12" w:space="0" w:color="auto"/>
              <w:right w:val="single" w:sz="12" w:space="0" w:color="auto"/>
            </w:tcBorders>
          </w:tcPr>
          <w:p w:rsidR="007440BE" w:rsidRPr="00290093" w:rsidRDefault="007440BE" w:rsidP="00265B2F">
            <w:pPr>
              <w:rPr>
                <w:sz w:val="16"/>
                <w:szCs w:val="16"/>
              </w:rPr>
            </w:pPr>
            <w:r>
              <w:rPr>
                <w:sz w:val="16"/>
                <w:szCs w:val="16"/>
              </w:rPr>
              <w:t>4</w:t>
            </w:r>
          </w:p>
        </w:tc>
        <w:tc>
          <w:tcPr>
            <w:tcW w:w="567" w:type="dxa"/>
            <w:tcBorders>
              <w:left w:val="single" w:sz="12" w:space="0" w:color="auto"/>
              <w:bottom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96</w:t>
            </w:r>
          </w:p>
        </w:tc>
        <w:tc>
          <w:tcPr>
            <w:tcW w:w="425" w:type="dxa"/>
            <w:tcBorders>
              <w:bottom w:val="single" w:sz="12" w:space="0" w:color="auto"/>
            </w:tcBorders>
            <w:shd w:val="clear" w:color="auto" w:fill="DAEEF3" w:themeFill="accent5" w:themeFillTint="33"/>
          </w:tcPr>
          <w:p w:rsidR="007440BE" w:rsidRPr="00290093" w:rsidRDefault="007440BE" w:rsidP="00265B2F">
            <w:pPr>
              <w:rPr>
                <w:sz w:val="16"/>
                <w:szCs w:val="16"/>
              </w:rPr>
            </w:pPr>
          </w:p>
        </w:tc>
        <w:tc>
          <w:tcPr>
            <w:tcW w:w="286" w:type="dxa"/>
            <w:tcBorders>
              <w:bottom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3</w:t>
            </w:r>
          </w:p>
        </w:tc>
        <w:tc>
          <w:tcPr>
            <w:tcW w:w="429" w:type="dxa"/>
            <w:gridSpan w:val="2"/>
            <w:tcBorders>
              <w:bottom w:val="single" w:sz="12" w:space="0" w:color="auto"/>
            </w:tcBorders>
            <w:shd w:val="clear" w:color="auto" w:fill="DAEEF3" w:themeFill="accent5" w:themeFillTint="33"/>
          </w:tcPr>
          <w:p w:rsidR="007440BE" w:rsidRPr="00290093" w:rsidRDefault="007440BE" w:rsidP="00265B2F">
            <w:pPr>
              <w:rPr>
                <w:sz w:val="16"/>
                <w:szCs w:val="16"/>
              </w:rPr>
            </w:pPr>
          </w:p>
        </w:tc>
        <w:tc>
          <w:tcPr>
            <w:tcW w:w="425" w:type="dxa"/>
            <w:tcBorders>
              <w:bottom w:val="single" w:sz="12" w:space="0" w:color="auto"/>
              <w:right w:val="single" w:sz="12" w:space="0" w:color="auto"/>
            </w:tcBorders>
            <w:shd w:val="clear" w:color="auto" w:fill="DAEEF3" w:themeFill="accent5" w:themeFillTint="33"/>
          </w:tcPr>
          <w:p w:rsidR="007440BE" w:rsidRPr="00290093" w:rsidRDefault="007440BE" w:rsidP="00265B2F">
            <w:pPr>
              <w:rPr>
                <w:sz w:val="16"/>
                <w:szCs w:val="16"/>
              </w:rPr>
            </w:pPr>
            <w:r>
              <w:rPr>
                <w:sz w:val="16"/>
                <w:szCs w:val="16"/>
              </w:rPr>
              <w:t>4,5</w:t>
            </w:r>
          </w:p>
        </w:tc>
      </w:tr>
      <w:tr w:rsidR="007440BE" w:rsidRPr="00570AF7" w:rsidTr="00F1424F">
        <w:trPr>
          <w:trHeight w:val="360"/>
        </w:trPr>
        <w:tc>
          <w:tcPr>
            <w:tcW w:w="2399" w:type="dxa"/>
            <w:gridSpan w:val="3"/>
            <w:tcBorders>
              <w:left w:val="single" w:sz="12" w:space="0" w:color="auto"/>
              <w:bottom w:val="single" w:sz="12" w:space="0" w:color="auto"/>
              <w:right w:val="single" w:sz="12" w:space="0" w:color="auto"/>
            </w:tcBorders>
            <w:shd w:val="clear" w:color="auto" w:fill="E5B8B7" w:themeFill="accent2" w:themeFillTint="66"/>
          </w:tcPr>
          <w:p w:rsidR="007440BE" w:rsidRPr="00F1637A" w:rsidRDefault="007440BE" w:rsidP="00265B2F">
            <w:pPr>
              <w:rPr>
                <w:sz w:val="16"/>
                <w:szCs w:val="16"/>
              </w:rPr>
            </w:pPr>
            <w:r w:rsidRPr="00F1637A">
              <w:rPr>
                <w:bCs/>
                <w:sz w:val="16"/>
                <w:szCs w:val="16"/>
              </w:rPr>
              <w:t>UKUPNO SATI /BODOVA A</w:t>
            </w:r>
          </w:p>
        </w:tc>
        <w:tc>
          <w:tcPr>
            <w:tcW w:w="532" w:type="dxa"/>
            <w:tcBorders>
              <w:top w:val="single" w:sz="12" w:space="0" w:color="auto"/>
              <w:left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385</w:t>
            </w:r>
          </w:p>
        </w:tc>
        <w:tc>
          <w:tcPr>
            <w:tcW w:w="425" w:type="dxa"/>
            <w:tcBorders>
              <w:top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7</w:t>
            </w:r>
          </w:p>
        </w:tc>
        <w:tc>
          <w:tcPr>
            <w:tcW w:w="283" w:type="dxa"/>
            <w:tcBorders>
              <w:top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4</w:t>
            </w:r>
          </w:p>
        </w:tc>
        <w:tc>
          <w:tcPr>
            <w:tcW w:w="328" w:type="dxa"/>
            <w:tcBorders>
              <w:top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p>
        </w:tc>
        <w:tc>
          <w:tcPr>
            <w:tcW w:w="425" w:type="dxa"/>
            <w:tcBorders>
              <w:top w:val="single" w:sz="12" w:space="0" w:color="auto"/>
              <w:bottom w:val="single" w:sz="12" w:space="0" w:color="auto"/>
              <w:right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17,5</w:t>
            </w:r>
          </w:p>
        </w:tc>
        <w:tc>
          <w:tcPr>
            <w:tcW w:w="524" w:type="dxa"/>
            <w:tcBorders>
              <w:top w:val="single" w:sz="12" w:space="0" w:color="auto"/>
              <w:left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490</w:t>
            </w:r>
          </w:p>
        </w:tc>
        <w:tc>
          <w:tcPr>
            <w:tcW w:w="425" w:type="dxa"/>
            <w:tcBorders>
              <w:top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10</w:t>
            </w:r>
          </w:p>
        </w:tc>
        <w:tc>
          <w:tcPr>
            <w:tcW w:w="284" w:type="dxa"/>
            <w:tcBorders>
              <w:top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4</w:t>
            </w:r>
          </w:p>
        </w:tc>
        <w:tc>
          <w:tcPr>
            <w:tcW w:w="284" w:type="dxa"/>
            <w:tcBorders>
              <w:top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p>
        </w:tc>
        <w:tc>
          <w:tcPr>
            <w:tcW w:w="571" w:type="dxa"/>
            <w:tcBorders>
              <w:top w:val="single" w:sz="12" w:space="0" w:color="auto"/>
              <w:bottom w:val="single" w:sz="12" w:space="0" w:color="auto"/>
              <w:right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25</w:t>
            </w:r>
          </w:p>
        </w:tc>
        <w:tc>
          <w:tcPr>
            <w:tcW w:w="567" w:type="dxa"/>
            <w:tcBorders>
              <w:top w:val="single" w:sz="12" w:space="0" w:color="auto"/>
              <w:left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665</w:t>
            </w:r>
          </w:p>
        </w:tc>
        <w:tc>
          <w:tcPr>
            <w:tcW w:w="426" w:type="dxa"/>
            <w:tcBorders>
              <w:top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16</w:t>
            </w:r>
          </w:p>
        </w:tc>
        <w:tc>
          <w:tcPr>
            <w:tcW w:w="283" w:type="dxa"/>
            <w:tcBorders>
              <w:top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3</w:t>
            </w:r>
          </w:p>
        </w:tc>
        <w:tc>
          <w:tcPr>
            <w:tcW w:w="322" w:type="dxa"/>
            <w:tcBorders>
              <w:top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p>
        </w:tc>
        <w:tc>
          <w:tcPr>
            <w:tcW w:w="564" w:type="dxa"/>
            <w:tcBorders>
              <w:top w:val="single" w:sz="12" w:space="0" w:color="auto"/>
              <w:bottom w:val="single" w:sz="12" w:space="0" w:color="auto"/>
              <w:right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35,5</w:t>
            </w:r>
          </w:p>
        </w:tc>
        <w:tc>
          <w:tcPr>
            <w:tcW w:w="567" w:type="dxa"/>
            <w:tcBorders>
              <w:top w:val="single" w:sz="12" w:space="0" w:color="auto"/>
              <w:left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544</w:t>
            </w:r>
          </w:p>
        </w:tc>
        <w:tc>
          <w:tcPr>
            <w:tcW w:w="425" w:type="dxa"/>
            <w:tcBorders>
              <w:top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12</w:t>
            </w:r>
          </w:p>
        </w:tc>
        <w:tc>
          <w:tcPr>
            <w:tcW w:w="286" w:type="dxa"/>
            <w:tcBorders>
              <w:top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5</w:t>
            </w:r>
          </w:p>
        </w:tc>
        <w:tc>
          <w:tcPr>
            <w:tcW w:w="429" w:type="dxa"/>
            <w:gridSpan w:val="2"/>
            <w:tcBorders>
              <w:top w:val="single" w:sz="12" w:space="0" w:color="auto"/>
              <w:bottom w:val="single" w:sz="12" w:space="0" w:color="auto"/>
            </w:tcBorders>
            <w:shd w:val="clear" w:color="auto" w:fill="E5B8B7" w:themeFill="accent2" w:themeFillTint="66"/>
            <w:vAlign w:val="center"/>
          </w:tcPr>
          <w:p w:rsidR="007440BE" w:rsidRPr="00570AF7" w:rsidRDefault="007440BE" w:rsidP="00265B2F">
            <w:pPr>
              <w:rPr>
                <w:sz w:val="16"/>
                <w:szCs w:val="16"/>
              </w:rPr>
            </w:pPr>
          </w:p>
        </w:tc>
        <w:tc>
          <w:tcPr>
            <w:tcW w:w="425" w:type="dxa"/>
            <w:tcBorders>
              <w:top w:val="single" w:sz="12" w:space="0" w:color="auto"/>
              <w:bottom w:val="single" w:sz="12" w:space="0" w:color="auto"/>
              <w:right w:val="single" w:sz="12" w:space="0" w:color="auto"/>
            </w:tcBorders>
            <w:shd w:val="clear" w:color="auto" w:fill="E5B8B7" w:themeFill="accent2" w:themeFillTint="66"/>
            <w:vAlign w:val="center"/>
          </w:tcPr>
          <w:p w:rsidR="007440BE" w:rsidRPr="00570AF7" w:rsidRDefault="007440BE" w:rsidP="00265B2F">
            <w:pPr>
              <w:rPr>
                <w:sz w:val="16"/>
                <w:szCs w:val="16"/>
              </w:rPr>
            </w:pPr>
            <w:r>
              <w:rPr>
                <w:sz w:val="16"/>
                <w:szCs w:val="16"/>
              </w:rPr>
              <w:t>28</w:t>
            </w:r>
          </w:p>
        </w:tc>
      </w:tr>
      <w:tr w:rsidR="00A10818" w:rsidRPr="00A10818" w:rsidTr="00F1424F">
        <w:trPr>
          <w:trHeight w:val="360"/>
        </w:trPr>
        <w:tc>
          <w:tcPr>
            <w:tcW w:w="2399" w:type="dxa"/>
            <w:gridSpan w:val="3"/>
            <w:tcBorders>
              <w:top w:val="single" w:sz="12" w:space="0" w:color="auto"/>
              <w:left w:val="single" w:sz="12" w:space="0" w:color="auto"/>
              <w:bottom w:val="single" w:sz="12" w:space="0" w:color="auto"/>
              <w:right w:val="single" w:sz="12" w:space="0" w:color="auto"/>
            </w:tcBorders>
            <w:shd w:val="clear" w:color="auto" w:fill="E5B8B7" w:themeFill="accent2" w:themeFillTint="66"/>
          </w:tcPr>
          <w:p w:rsidR="007440BE" w:rsidRPr="00A10818" w:rsidRDefault="007440BE" w:rsidP="00107829">
            <w:pPr>
              <w:rPr>
                <w:bCs/>
                <w:sz w:val="16"/>
                <w:szCs w:val="16"/>
              </w:rPr>
            </w:pPr>
            <w:r w:rsidRPr="00A10818">
              <w:rPr>
                <w:bCs/>
                <w:sz w:val="16"/>
                <w:szCs w:val="16"/>
              </w:rPr>
              <w:t>UDIO OBVEZNIH STRUKOVNIH PREDMETA/BODOVA U UKUPNOM FONDU %</w:t>
            </w:r>
          </w:p>
        </w:tc>
        <w:tc>
          <w:tcPr>
            <w:tcW w:w="1568" w:type="dxa"/>
            <w:gridSpan w:val="4"/>
            <w:tcBorders>
              <w:top w:val="single" w:sz="12" w:space="0" w:color="auto"/>
              <w:left w:val="single" w:sz="12" w:space="0" w:color="auto"/>
              <w:bottom w:val="single" w:sz="12" w:space="0" w:color="auto"/>
            </w:tcBorders>
            <w:shd w:val="clear" w:color="auto" w:fill="E5B8B7" w:themeFill="accent2" w:themeFillTint="66"/>
            <w:vAlign w:val="center"/>
          </w:tcPr>
          <w:p w:rsidR="007440BE" w:rsidRPr="00A10818" w:rsidRDefault="007440BE" w:rsidP="00265B2F">
            <w:pPr>
              <w:jc w:val="center"/>
              <w:rPr>
                <w:bCs/>
                <w:sz w:val="16"/>
                <w:szCs w:val="16"/>
              </w:rPr>
            </w:pPr>
            <w:r w:rsidRPr="00A10818">
              <w:rPr>
                <w:bCs/>
                <w:sz w:val="16"/>
                <w:szCs w:val="16"/>
              </w:rPr>
              <w:t>34%</w:t>
            </w:r>
          </w:p>
        </w:tc>
        <w:tc>
          <w:tcPr>
            <w:tcW w:w="425" w:type="dxa"/>
            <w:tcBorders>
              <w:top w:val="single" w:sz="12" w:space="0" w:color="auto"/>
              <w:bottom w:val="single" w:sz="12" w:space="0" w:color="auto"/>
              <w:right w:val="single" w:sz="12" w:space="0" w:color="auto"/>
            </w:tcBorders>
            <w:shd w:val="clear" w:color="auto" w:fill="E5B8B7" w:themeFill="accent2" w:themeFillTint="66"/>
            <w:vAlign w:val="center"/>
          </w:tcPr>
          <w:p w:rsidR="007440BE" w:rsidRPr="00A10818" w:rsidRDefault="007440BE" w:rsidP="00265B2F">
            <w:pPr>
              <w:jc w:val="center"/>
              <w:rPr>
                <w:bCs/>
                <w:sz w:val="16"/>
                <w:szCs w:val="16"/>
              </w:rPr>
            </w:pPr>
            <w:r w:rsidRPr="00A10818">
              <w:rPr>
                <w:bCs/>
                <w:sz w:val="16"/>
                <w:szCs w:val="16"/>
              </w:rPr>
              <w:t>29%</w:t>
            </w:r>
          </w:p>
        </w:tc>
        <w:tc>
          <w:tcPr>
            <w:tcW w:w="1517" w:type="dxa"/>
            <w:gridSpan w:val="4"/>
            <w:tcBorders>
              <w:top w:val="single" w:sz="12" w:space="0" w:color="auto"/>
              <w:left w:val="single" w:sz="12" w:space="0" w:color="auto"/>
              <w:bottom w:val="single" w:sz="12" w:space="0" w:color="auto"/>
            </w:tcBorders>
            <w:shd w:val="clear" w:color="auto" w:fill="E5B8B7" w:themeFill="accent2" w:themeFillTint="66"/>
            <w:vAlign w:val="center"/>
          </w:tcPr>
          <w:p w:rsidR="007440BE" w:rsidRPr="00A10818" w:rsidRDefault="007440BE" w:rsidP="00265B2F">
            <w:pPr>
              <w:jc w:val="center"/>
              <w:rPr>
                <w:bCs/>
                <w:sz w:val="16"/>
                <w:szCs w:val="16"/>
              </w:rPr>
            </w:pPr>
            <w:r w:rsidRPr="00A10818">
              <w:rPr>
                <w:bCs/>
                <w:sz w:val="16"/>
                <w:szCs w:val="16"/>
              </w:rPr>
              <w:t>44%</w:t>
            </w:r>
          </w:p>
        </w:tc>
        <w:tc>
          <w:tcPr>
            <w:tcW w:w="571" w:type="dxa"/>
            <w:tcBorders>
              <w:top w:val="single" w:sz="12" w:space="0" w:color="auto"/>
              <w:bottom w:val="single" w:sz="12" w:space="0" w:color="auto"/>
              <w:right w:val="single" w:sz="12" w:space="0" w:color="auto"/>
            </w:tcBorders>
            <w:shd w:val="clear" w:color="auto" w:fill="E5B8B7" w:themeFill="accent2" w:themeFillTint="66"/>
            <w:vAlign w:val="center"/>
          </w:tcPr>
          <w:p w:rsidR="007440BE" w:rsidRPr="00A10818" w:rsidRDefault="007440BE" w:rsidP="00265B2F">
            <w:pPr>
              <w:jc w:val="center"/>
              <w:rPr>
                <w:bCs/>
                <w:sz w:val="16"/>
                <w:szCs w:val="16"/>
              </w:rPr>
            </w:pPr>
            <w:r w:rsidRPr="00A10818">
              <w:rPr>
                <w:bCs/>
                <w:sz w:val="16"/>
                <w:szCs w:val="16"/>
              </w:rPr>
              <w:t>42%</w:t>
            </w:r>
          </w:p>
        </w:tc>
        <w:tc>
          <w:tcPr>
            <w:tcW w:w="1598" w:type="dxa"/>
            <w:gridSpan w:val="4"/>
            <w:tcBorders>
              <w:top w:val="single" w:sz="12" w:space="0" w:color="auto"/>
              <w:left w:val="single" w:sz="12" w:space="0" w:color="auto"/>
              <w:bottom w:val="single" w:sz="12" w:space="0" w:color="auto"/>
            </w:tcBorders>
            <w:shd w:val="clear" w:color="auto" w:fill="E5B8B7" w:themeFill="accent2" w:themeFillTint="66"/>
            <w:vAlign w:val="center"/>
          </w:tcPr>
          <w:p w:rsidR="007440BE" w:rsidRPr="00A10818" w:rsidRDefault="007440BE" w:rsidP="00265B2F">
            <w:pPr>
              <w:jc w:val="center"/>
              <w:rPr>
                <w:bCs/>
                <w:sz w:val="16"/>
                <w:szCs w:val="16"/>
              </w:rPr>
            </w:pPr>
            <w:r w:rsidRPr="00A10818">
              <w:rPr>
                <w:bCs/>
                <w:sz w:val="16"/>
                <w:szCs w:val="16"/>
              </w:rPr>
              <w:t>59%</w:t>
            </w:r>
          </w:p>
        </w:tc>
        <w:tc>
          <w:tcPr>
            <w:tcW w:w="564" w:type="dxa"/>
            <w:tcBorders>
              <w:top w:val="single" w:sz="12" w:space="0" w:color="auto"/>
              <w:bottom w:val="single" w:sz="12" w:space="0" w:color="auto"/>
              <w:right w:val="single" w:sz="12" w:space="0" w:color="auto"/>
            </w:tcBorders>
            <w:shd w:val="clear" w:color="auto" w:fill="E5B8B7" w:themeFill="accent2" w:themeFillTint="66"/>
            <w:vAlign w:val="center"/>
          </w:tcPr>
          <w:p w:rsidR="007440BE" w:rsidRPr="00A10818" w:rsidRDefault="007440BE" w:rsidP="00265B2F">
            <w:pPr>
              <w:jc w:val="center"/>
              <w:rPr>
                <w:bCs/>
                <w:sz w:val="16"/>
                <w:szCs w:val="16"/>
              </w:rPr>
            </w:pPr>
            <w:r w:rsidRPr="00A10818">
              <w:rPr>
                <w:bCs/>
                <w:sz w:val="16"/>
                <w:szCs w:val="16"/>
              </w:rPr>
              <w:t>59&amp;</w:t>
            </w:r>
          </w:p>
        </w:tc>
        <w:tc>
          <w:tcPr>
            <w:tcW w:w="1707" w:type="dxa"/>
            <w:gridSpan w:val="5"/>
            <w:tcBorders>
              <w:top w:val="single" w:sz="12" w:space="0" w:color="auto"/>
              <w:left w:val="single" w:sz="12" w:space="0" w:color="auto"/>
              <w:bottom w:val="single" w:sz="12" w:space="0" w:color="auto"/>
            </w:tcBorders>
            <w:shd w:val="clear" w:color="auto" w:fill="E5B8B7" w:themeFill="accent2" w:themeFillTint="66"/>
            <w:vAlign w:val="center"/>
          </w:tcPr>
          <w:p w:rsidR="007440BE" w:rsidRPr="00A10818" w:rsidRDefault="007440BE" w:rsidP="00265B2F">
            <w:pPr>
              <w:jc w:val="center"/>
              <w:rPr>
                <w:bCs/>
                <w:sz w:val="16"/>
                <w:szCs w:val="16"/>
              </w:rPr>
            </w:pPr>
            <w:r w:rsidRPr="00A10818">
              <w:rPr>
                <w:bCs/>
                <w:sz w:val="16"/>
                <w:szCs w:val="16"/>
              </w:rPr>
              <w:t>53%</w:t>
            </w:r>
          </w:p>
        </w:tc>
        <w:tc>
          <w:tcPr>
            <w:tcW w:w="425" w:type="dxa"/>
            <w:tcBorders>
              <w:top w:val="single" w:sz="12" w:space="0" w:color="auto"/>
              <w:bottom w:val="single" w:sz="12" w:space="0" w:color="auto"/>
              <w:right w:val="single" w:sz="12" w:space="0" w:color="auto"/>
            </w:tcBorders>
            <w:shd w:val="clear" w:color="auto" w:fill="E5B8B7" w:themeFill="accent2" w:themeFillTint="66"/>
            <w:vAlign w:val="center"/>
          </w:tcPr>
          <w:p w:rsidR="007440BE" w:rsidRPr="00A10818" w:rsidRDefault="007440BE" w:rsidP="00265B2F">
            <w:pPr>
              <w:jc w:val="center"/>
              <w:rPr>
                <w:bCs/>
                <w:sz w:val="16"/>
                <w:szCs w:val="16"/>
              </w:rPr>
            </w:pPr>
            <w:r w:rsidRPr="00A10818">
              <w:rPr>
                <w:bCs/>
                <w:sz w:val="16"/>
                <w:szCs w:val="16"/>
              </w:rPr>
              <w:t>47%</w:t>
            </w:r>
          </w:p>
        </w:tc>
      </w:tr>
      <w:tr w:rsidR="007440BE" w:rsidRPr="00290093" w:rsidTr="007440BE">
        <w:trPr>
          <w:trHeight w:val="259"/>
        </w:trPr>
        <w:tc>
          <w:tcPr>
            <w:tcW w:w="991" w:type="dxa"/>
            <w:gridSpan w:val="2"/>
            <w:vMerge w:val="restart"/>
            <w:tcBorders>
              <w:top w:val="single" w:sz="12" w:space="0" w:color="auto"/>
              <w:left w:val="single" w:sz="12" w:space="0" w:color="auto"/>
              <w:right w:val="single" w:sz="12" w:space="0" w:color="auto"/>
            </w:tcBorders>
            <w:shd w:val="clear" w:color="auto" w:fill="EAF1DD" w:themeFill="accent3" w:themeFillTint="33"/>
            <w:textDirection w:val="btLr"/>
            <w:vAlign w:val="center"/>
          </w:tcPr>
          <w:p w:rsidR="007440BE" w:rsidRPr="006C29E4" w:rsidRDefault="007440BE" w:rsidP="00107829">
            <w:pPr>
              <w:ind w:left="113" w:right="113"/>
              <w:jc w:val="center"/>
              <w:rPr>
                <w:b/>
                <w:bCs/>
                <w:sz w:val="16"/>
                <w:szCs w:val="16"/>
              </w:rPr>
            </w:pPr>
            <w:r w:rsidRPr="006C29E4">
              <w:rPr>
                <w:b/>
                <w:bCs/>
                <w:sz w:val="16"/>
                <w:szCs w:val="16"/>
              </w:rPr>
              <w:t>B</w:t>
            </w:r>
            <w:r>
              <w:rPr>
                <w:b/>
                <w:bCs/>
                <w:sz w:val="16"/>
                <w:szCs w:val="16"/>
              </w:rPr>
              <w:t xml:space="preserve">2.IZBORNI </w:t>
            </w:r>
            <w:r w:rsidRPr="006C29E4">
              <w:rPr>
                <w:b/>
                <w:bCs/>
                <w:sz w:val="16"/>
                <w:szCs w:val="16"/>
              </w:rPr>
              <w:t>STRUKOVNI MODUL</w:t>
            </w:r>
          </w:p>
        </w:tc>
        <w:tc>
          <w:tcPr>
            <w:tcW w:w="1408" w:type="dxa"/>
            <w:vMerge w:val="restart"/>
            <w:tcBorders>
              <w:top w:val="single" w:sz="12" w:space="0" w:color="auto"/>
              <w:left w:val="single" w:sz="12" w:space="0" w:color="auto"/>
              <w:right w:val="single" w:sz="12" w:space="0" w:color="auto"/>
            </w:tcBorders>
            <w:shd w:val="clear" w:color="auto" w:fill="DBE5F1" w:themeFill="accent1" w:themeFillTint="33"/>
            <w:hideMark/>
          </w:tcPr>
          <w:p w:rsidR="007440BE" w:rsidRPr="00A77717" w:rsidRDefault="007440BE" w:rsidP="00F1637A">
            <w:pPr>
              <w:rPr>
                <w:b/>
                <w:bCs/>
              </w:rPr>
            </w:pPr>
            <w:r w:rsidRPr="00A77717">
              <w:rPr>
                <w:b/>
                <w:bCs/>
              </w:rPr>
              <w:t> </w:t>
            </w:r>
          </w:p>
          <w:p w:rsidR="007440BE" w:rsidRPr="00A77717" w:rsidRDefault="007440BE" w:rsidP="00F1637A">
            <w:pPr>
              <w:jc w:val="center"/>
              <w:rPr>
                <w:b/>
                <w:bCs/>
              </w:rPr>
            </w:pPr>
            <w:r w:rsidRPr="00265B2F">
              <w:rPr>
                <w:b/>
                <w:bCs/>
              </w:rPr>
              <w:t>Nastavni predmeti</w:t>
            </w:r>
          </w:p>
        </w:tc>
        <w:tc>
          <w:tcPr>
            <w:tcW w:w="8375" w:type="dxa"/>
            <w:gridSpan w:val="21"/>
            <w:tcBorders>
              <w:top w:val="single" w:sz="12" w:space="0" w:color="auto"/>
              <w:left w:val="single" w:sz="12" w:space="0" w:color="auto"/>
              <w:bottom w:val="single" w:sz="4" w:space="0" w:color="auto"/>
              <w:right w:val="single" w:sz="12" w:space="0" w:color="auto"/>
            </w:tcBorders>
            <w:vAlign w:val="center"/>
            <w:hideMark/>
          </w:tcPr>
          <w:p w:rsidR="007440BE" w:rsidRPr="00290093" w:rsidRDefault="007440BE" w:rsidP="00F1637A">
            <w:pPr>
              <w:jc w:val="center"/>
              <w:rPr>
                <w:b/>
                <w:bCs/>
                <w:sz w:val="16"/>
                <w:szCs w:val="16"/>
              </w:rPr>
            </w:pPr>
            <w:r>
              <w:rPr>
                <w:b/>
                <w:bCs/>
                <w:sz w:val="16"/>
                <w:szCs w:val="16"/>
              </w:rPr>
              <w:t xml:space="preserve">Broj sati </w:t>
            </w:r>
            <w:r w:rsidR="001B6C81">
              <w:rPr>
                <w:b/>
                <w:bCs/>
                <w:sz w:val="16"/>
                <w:szCs w:val="16"/>
              </w:rPr>
              <w:t>(</w:t>
            </w:r>
            <w:r>
              <w:rPr>
                <w:b/>
                <w:bCs/>
                <w:sz w:val="16"/>
                <w:szCs w:val="16"/>
              </w:rPr>
              <w:t>godišnje i tjedno – teorija, vježbe i praktična nastava</w:t>
            </w:r>
            <w:r w:rsidR="001B6C81">
              <w:rPr>
                <w:b/>
                <w:bCs/>
                <w:sz w:val="16"/>
                <w:szCs w:val="16"/>
              </w:rPr>
              <w:t>)</w:t>
            </w:r>
            <w:r>
              <w:rPr>
                <w:b/>
                <w:bCs/>
                <w:sz w:val="16"/>
                <w:szCs w:val="16"/>
              </w:rPr>
              <w:t xml:space="preserve"> i broj bodova</w:t>
            </w:r>
          </w:p>
        </w:tc>
      </w:tr>
      <w:tr w:rsidR="007440BE" w:rsidRPr="00290093" w:rsidTr="007440BE">
        <w:trPr>
          <w:trHeight w:val="270"/>
        </w:trPr>
        <w:tc>
          <w:tcPr>
            <w:tcW w:w="991" w:type="dxa"/>
            <w:gridSpan w:val="2"/>
            <w:vMerge/>
            <w:tcBorders>
              <w:left w:val="single" w:sz="12" w:space="0" w:color="auto"/>
              <w:right w:val="single" w:sz="12" w:space="0" w:color="auto"/>
            </w:tcBorders>
            <w:shd w:val="clear" w:color="auto" w:fill="EAF1DD" w:themeFill="accent3" w:themeFillTint="33"/>
            <w:vAlign w:val="center"/>
          </w:tcPr>
          <w:p w:rsidR="007440BE" w:rsidRPr="00A77717" w:rsidRDefault="007440BE" w:rsidP="00F1637A">
            <w:pPr>
              <w:jc w:val="center"/>
              <w:rPr>
                <w:b/>
                <w:bCs/>
              </w:rPr>
            </w:pPr>
          </w:p>
        </w:tc>
        <w:tc>
          <w:tcPr>
            <w:tcW w:w="1408" w:type="dxa"/>
            <w:vMerge/>
            <w:tcBorders>
              <w:left w:val="single" w:sz="12" w:space="0" w:color="auto"/>
              <w:right w:val="single" w:sz="12" w:space="0" w:color="auto"/>
            </w:tcBorders>
            <w:shd w:val="clear" w:color="auto" w:fill="DBE5F1" w:themeFill="accent1" w:themeFillTint="33"/>
            <w:hideMark/>
          </w:tcPr>
          <w:p w:rsidR="007440BE" w:rsidRPr="00A77717" w:rsidRDefault="007440BE" w:rsidP="00F1637A">
            <w:pPr>
              <w:rPr>
                <w:b/>
                <w:bCs/>
              </w:rPr>
            </w:pPr>
          </w:p>
        </w:tc>
        <w:tc>
          <w:tcPr>
            <w:tcW w:w="1993" w:type="dxa"/>
            <w:gridSpan w:val="5"/>
            <w:tcBorders>
              <w:top w:val="single" w:sz="12" w:space="0" w:color="auto"/>
              <w:left w:val="single" w:sz="12" w:space="0" w:color="auto"/>
              <w:bottom w:val="single" w:sz="12" w:space="0" w:color="auto"/>
              <w:right w:val="single" w:sz="12" w:space="0" w:color="auto"/>
            </w:tcBorders>
            <w:hideMark/>
          </w:tcPr>
          <w:p w:rsidR="007440BE" w:rsidRPr="00290093" w:rsidRDefault="007440BE" w:rsidP="00F1637A">
            <w:pPr>
              <w:jc w:val="center"/>
              <w:rPr>
                <w:b/>
                <w:bCs/>
                <w:sz w:val="18"/>
                <w:szCs w:val="18"/>
              </w:rPr>
            </w:pPr>
            <w:r w:rsidRPr="00290093">
              <w:rPr>
                <w:b/>
                <w:bCs/>
                <w:sz w:val="18"/>
                <w:szCs w:val="18"/>
              </w:rPr>
              <w:t>1.razred</w:t>
            </w:r>
          </w:p>
        </w:tc>
        <w:tc>
          <w:tcPr>
            <w:tcW w:w="2088" w:type="dxa"/>
            <w:gridSpan w:val="5"/>
            <w:tcBorders>
              <w:top w:val="single" w:sz="12" w:space="0" w:color="auto"/>
              <w:left w:val="single" w:sz="12" w:space="0" w:color="auto"/>
              <w:bottom w:val="single" w:sz="12" w:space="0" w:color="auto"/>
              <w:right w:val="single" w:sz="12" w:space="0" w:color="auto"/>
            </w:tcBorders>
            <w:shd w:val="clear" w:color="auto" w:fill="FDE9D9" w:themeFill="accent6" w:themeFillTint="33"/>
            <w:hideMark/>
          </w:tcPr>
          <w:p w:rsidR="007440BE" w:rsidRPr="00290093" w:rsidRDefault="007440BE" w:rsidP="00F1637A">
            <w:pPr>
              <w:jc w:val="center"/>
              <w:rPr>
                <w:b/>
                <w:bCs/>
                <w:sz w:val="18"/>
                <w:szCs w:val="18"/>
              </w:rPr>
            </w:pPr>
            <w:r w:rsidRPr="00290093">
              <w:rPr>
                <w:b/>
                <w:bCs/>
                <w:sz w:val="18"/>
                <w:szCs w:val="18"/>
              </w:rPr>
              <w:t>2.razred</w:t>
            </w:r>
          </w:p>
        </w:tc>
        <w:tc>
          <w:tcPr>
            <w:tcW w:w="2162" w:type="dxa"/>
            <w:gridSpan w:val="5"/>
            <w:tcBorders>
              <w:top w:val="single" w:sz="12" w:space="0" w:color="auto"/>
              <w:left w:val="single" w:sz="12" w:space="0" w:color="auto"/>
              <w:bottom w:val="single" w:sz="12" w:space="0" w:color="auto"/>
              <w:right w:val="single" w:sz="12" w:space="0" w:color="auto"/>
            </w:tcBorders>
            <w:hideMark/>
          </w:tcPr>
          <w:p w:rsidR="007440BE" w:rsidRPr="00290093" w:rsidRDefault="007440BE" w:rsidP="00F1637A">
            <w:pPr>
              <w:jc w:val="center"/>
              <w:rPr>
                <w:b/>
                <w:bCs/>
                <w:sz w:val="18"/>
                <w:szCs w:val="18"/>
              </w:rPr>
            </w:pPr>
            <w:r w:rsidRPr="00290093">
              <w:rPr>
                <w:b/>
                <w:bCs/>
                <w:sz w:val="18"/>
                <w:szCs w:val="18"/>
              </w:rPr>
              <w:t>3.razred</w:t>
            </w:r>
          </w:p>
        </w:tc>
        <w:tc>
          <w:tcPr>
            <w:tcW w:w="2132" w:type="dxa"/>
            <w:gridSpan w:val="6"/>
            <w:tcBorders>
              <w:top w:val="single" w:sz="12" w:space="0" w:color="auto"/>
              <w:left w:val="single" w:sz="12" w:space="0" w:color="auto"/>
              <w:bottom w:val="single" w:sz="12" w:space="0" w:color="auto"/>
              <w:right w:val="single" w:sz="12" w:space="0" w:color="auto"/>
            </w:tcBorders>
            <w:shd w:val="clear" w:color="auto" w:fill="DAEEF3" w:themeFill="accent5" w:themeFillTint="33"/>
            <w:hideMark/>
          </w:tcPr>
          <w:p w:rsidR="007440BE" w:rsidRPr="00290093" w:rsidRDefault="007440BE" w:rsidP="00F1637A">
            <w:pPr>
              <w:jc w:val="center"/>
              <w:rPr>
                <w:b/>
                <w:bCs/>
                <w:sz w:val="18"/>
                <w:szCs w:val="18"/>
              </w:rPr>
            </w:pPr>
            <w:r w:rsidRPr="00290093">
              <w:rPr>
                <w:b/>
                <w:bCs/>
                <w:sz w:val="18"/>
                <w:szCs w:val="18"/>
              </w:rPr>
              <w:t>4.razred</w:t>
            </w:r>
          </w:p>
        </w:tc>
      </w:tr>
      <w:tr w:rsidR="007440BE" w:rsidRPr="00570AF7" w:rsidTr="007440BE">
        <w:trPr>
          <w:trHeight w:val="422"/>
        </w:trPr>
        <w:tc>
          <w:tcPr>
            <w:tcW w:w="991" w:type="dxa"/>
            <w:gridSpan w:val="2"/>
            <w:vMerge/>
            <w:tcBorders>
              <w:left w:val="single" w:sz="12" w:space="0" w:color="auto"/>
              <w:right w:val="single" w:sz="12" w:space="0" w:color="auto"/>
            </w:tcBorders>
            <w:shd w:val="clear" w:color="auto" w:fill="EAF1DD" w:themeFill="accent3" w:themeFillTint="33"/>
            <w:vAlign w:val="center"/>
          </w:tcPr>
          <w:p w:rsidR="007440BE" w:rsidRPr="00A77717" w:rsidRDefault="007440BE" w:rsidP="00F1637A">
            <w:pPr>
              <w:jc w:val="center"/>
              <w:rPr>
                <w:b/>
                <w:bCs/>
              </w:rPr>
            </w:pPr>
          </w:p>
        </w:tc>
        <w:tc>
          <w:tcPr>
            <w:tcW w:w="1408" w:type="dxa"/>
            <w:vMerge/>
            <w:tcBorders>
              <w:left w:val="single" w:sz="12" w:space="0" w:color="auto"/>
              <w:right w:val="single" w:sz="12" w:space="0" w:color="auto"/>
            </w:tcBorders>
            <w:shd w:val="clear" w:color="auto" w:fill="DBE5F1" w:themeFill="accent1" w:themeFillTint="33"/>
          </w:tcPr>
          <w:p w:rsidR="007440BE" w:rsidRPr="00A77717" w:rsidRDefault="007440BE" w:rsidP="00F1637A">
            <w:pPr>
              <w:rPr>
                <w:b/>
                <w:bCs/>
              </w:rPr>
            </w:pPr>
          </w:p>
        </w:tc>
        <w:tc>
          <w:tcPr>
            <w:tcW w:w="532" w:type="dxa"/>
            <w:vMerge w:val="restart"/>
            <w:tcBorders>
              <w:top w:val="single" w:sz="12" w:space="0" w:color="auto"/>
              <w:left w:val="single" w:sz="12" w:space="0" w:color="auto"/>
            </w:tcBorders>
            <w:textDirection w:val="btLr"/>
          </w:tcPr>
          <w:p w:rsidR="007440BE" w:rsidRPr="00570AF7" w:rsidRDefault="007440BE" w:rsidP="00F1637A">
            <w:pPr>
              <w:ind w:left="113" w:right="113"/>
              <w:rPr>
                <w:bCs/>
                <w:sz w:val="12"/>
                <w:szCs w:val="12"/>
              </w:rPr>
            </w:pPr>
            <w:r w:rsidRPr="00570AF7">
              <w:rPr>
                <w:bCs/>
                <w:sz w:val="12"/>
                <w:szCs w:val="12"/>
              </w:rPr>
              <w:t>godišnje</w:t>
            </w:r>
          </w:p>
        </w:tc>
        <w:tc>
          <w:tcPr>
            <w:tcW w:w="1036" w:type="dxa"/>
            <w:gridSpan w:val="3"/>
            <w:tcBorders>
              <w:top w:val="single" w:sz="12" w:space="0" w:color="auto"/>
            </w:tcBorders>
          </w:tcPr>
          <w:p w:rsidR="007440BE" w:rsidRPr="00570AF7" w:rsidRDefault="007440BE" w:rsidP="00F1637A">
            <w:pPr>
              <w:jc w:val="center"/>
              <w:rPr>
                <w:bCs/>
                <w:sz w:val="16"/>
                <w:szCs w:val="16"/>
              </w:rPr>
            </w:pPr>
            <w:r w:rsidRPr="00570AF7">
              <w:rPr>
                <w:bCs/>
                <w:sz w:val="16"/>
                <w:szCs w:val="16"/>
              </w:rPr>
              <w:t>tjedno</w:t>
            </w:r>
          </w:p>
        </w:tc>
        <w:tc>
          <w:tcPr>
            <w:tcW w:w="425" w:type="dxa"/>
            <w:vMerge w:val="restart"/>
            <w:tcBorders>
              <w:top w:val="single" w:sz="12" w:space="0" w:color="auto"/>
              <w:right w:val="single" w:sz="12" w:space="0" w:color="auto"/>
            </w:tcBorders>
            <w:textDirection w:val="btLr"/>
          </w:tcPr>
          <w:p w:rsidR="007440BE" w:rsidRPr="00570AF7" w:rsidRDefault="007440BE" w:rsidP="00F1637A">
            <w:pPr>
              <w:ind w:left="113" w:right="113"/>
              <w:rPr>
                <w:bCs/>
                <w:sz w:val="12"/>
                <w:szCs w:val="12"/>
              </w:rPr>
            </w:pPr>
            <w:r w:rsidRPr="00570AF7">
              <w:rPr>
                <w:bCs/>
                <w:sz w:val="12"/>
                <w:szCs w:val="12"/>
              </w:rPr>
              <w:t>bodovi</w:t>
            </w:r>
          </w:p>
        </w:tc>
        <w:tc>
          <w:tcPr>
            <w:tcW w:w="524" w:type="dxa"/>
            <w:vMerge w:val="restart"/>
            <w:tcBorders>
              <w:top w:val="single" w:sz="12" w:space="0" w:color="auto"/>
              <w:left w:val="single" w:sz="12" w:space="0" w:color="auto"/>
            </w:tcBorders>
            <w:shd w:val="clear" w:color="auto" w:fill="FDE9D9" w:themeFill="accent6" w:themeFillTint="33"/>
            <w:textDirection w:val="btLr"/>
          </w:tcPr>
          <w:p w:rsidR="007440BE" w:rsidRPr="00570AF7" w:rsidRDefault="007440BE" w:rsidP="00F1637A">
            <w:pPr>
              <w:ind w:left="113" w:right="113"/>
              <w:rPr>
                <w:bCs/>
                <w:sz w:val="12"/>
                <w:szCs w:val="12"/>
              </w:rPr>
            </w:pPr>
            <w:r w:rsidRPr="00570AF7">
              <w:rPr>
                <w:bCs/>
                <w:sz w:val="12"/>
                <w:szCs w:val="12"/>
              </w:rPr>
              <w:t>godišnje</w:t>
            </w:r>
          </w:p>
        </w:tc>
        <w:tc>
          <w:tcPr>
            <w:tcW w:w="993" w:type="dxa"/>
            <w:gridSpan w:val="3"/>
            <w:tcBorders>
              <w:top w:val="single" w:sz="12" w:space="0" w:color="auto"/>
            </w:tcBorders>
            <w:shd w:val="clear" w:color="auto" w:fill="FDE9D9" w:themeFill="accent6" w:themeFillTint="33"/>
          </w:tcPr>
          <w:p w:rsidR="007440BE" w:rsidRPr="00570AF7" w:rsidRDefault="007440BE" w:rsidP="00F1637A">
            <w:pPr>
              <w:jc w:val="center"/>
              <w:rPr>
                <w:bCs/>
                <w:sz w:val="16"/>
                <w:szCs w:val="16"/>
              </w:rPr>
            </w:pPr>
            <w:r w:rsidRPr="00570AF7">
              <w:rPr>
                <w:bCs/>
                <w:sz w:val="16"/>
                <w:szCs w:val="16"/>
              </w:rPr>
              <w:t>tjedno</w:t>
            </w:r>
          </w:p>
        </w:tc>
        <w:tc>
          <w:tcPr>
            <w:tcW w:w="571" w:type="dxa"/>
            <w:vMerge w:val="restart"/>
            <w:tcBorders>
              <w:top w:val="single" w:sz="12" w:space="0" w:color="auto"/>
              <w:right w:val="single" w:sz="12" w:space="0" w:color="auto"/>
            </w:tcBorders>
            <w:shd w:val="clear" w:color="auto" w:fill="FDE9D9" w:themeFill="accent6" w:themeFillTint="33"/>
            <w:textDirection w:val="btLr"/>
          </w:tcPr>
          <w:p w:rsidR="007440BE" w:rsidRPr="00570AF7" w:rsidRDefault="007440BE" w:rsidP="00F1637A">
            <w:pPr>
              <w:ind w:left="113" w:right="113"/>
              <w:rPr>
                <w:bCs/>
                <w:sz w:val="12"/>
                <w:szCs w:val="12"/>
              </w:rPr>
            </w:pPr>
            <w:r w:rsidRPr="00570AF7">
              <w:rPr>
                <w:bCs/>
                <w:sz w:val="12"/>
                <w:szCs w:val="12"/>
              </w:rPr>
              <w:t>bodovi</w:t>
            </w:r>
          </w:p>
        </w:tc>
        <w:tc>
          <w:tcPr>
            <w:tcW w:w="567" w:type="dxa"/>
            <w:vMerge w:val="restart"/>
            <w:tcBorders>
              <w:top w:val="single" w:sz="12" w:space="0" w:color="auto"/>
              <w:left w:val="single" w:sz="12" w:space="0" w:color="auto"/>
            </w:tcBorders>
            <w:textDirection w:val="btLr"/>
          </w:tcPr>
          <w:p w:rsidR="007440BE" w:rsidRPr="00570AF7" w:rsidRDefault="007440BE" w:rsidP="00F1637A">
            <w:pPr>
              <w:ind w:left="113" w:right="113"/>
              <w:rPr>
                <w:bCs/>
                <w:sz w:val="12"/>
                <w:szCs w:val="12"/>
              </w:rPr>
            </w:pPr>
            <w:r w:rsidRPr="00570AF7">
              <w:rPr>
                <w:bCs/>
                <w:sz w:val="12"/>
                <w:szCs w:val="12"/>
              </w:rPr>
              <w:t>godišnje</w:t>
            </w:r>
          </w:p>
        </w:tc>
        <w:tc>
          <w:tcPr>
            <w:tcW w:w="1031" w:type="dxa"/>
            <w:gridSpan w:val="3"/>
            <w:tcBorders>
              <w:top w:val="single" w:sz="12" w:space="0" w:color="auto"/>
            </w:tcBorders>
          </w:tcPr>
          <w:p w:rsidR="007440BE" w:rsidRPr="00570AF7" w:rsidRDefault="007440BE" w:rsidP="00F1637A">
            <w:pPr>
              <w:jc w:val="center"/>
              <w:rPr>
                <w:bCs/>
                <w:sz w:val="16"/>
                <w:szCs w:val="16"/>
              </w:rPr>
            </w:pPr>
            <w:r w:rsidRPr="00570AF7">
              <w:rPr>
                <w:bCs/>
                <w:sz w:val="16"/>
                <w:szCs w:val="16"/>
              </w:rPr>
              <w:t>tjedno</w:t>
            </w:r>
          </w:p>
        </w:tc>
        <w:tc>
          <w:tcPr>
            <w:tcW w:w="564" w:type="dxa"/>
            <w:vMerge w:val="restart"/>
            <w:tcBorders>
              <w:top w:val="single" w:sz="12" w:space="0" w:color="auto"/>
              <w:right w:val="single" w:sz="12" w:space="0" w:color="auto"/>
            </w:tcBorders>
            <w:textDirection w:val="btLr"/>
          </w:tcPr>
          <w:p w:rsidR="007440BE" w:rsidRPr="00570AF7" w:rsidRDefault="007440BE" w:rsidP="00F1637A">
            <w:pPr>
              <w:ind w:left="113" w:right="113"/>
              <w:rPr>
                <w:bCs/>
                <w:sz w:val="12"/>
                <w:szCs w:val="12"/>
              </w:rPr>
            </w:pPr>
            <w:r w:rsidRPr="00570AF7">
              <w:rPr>
                <w:bCs/>
                <w:sz w:val="12"/>
                <w:szCs w:val="12"/>
              </w:rPr>
              <w:t>bodovi</w:t>
            </w:r>
          </w:p>
        </w:tc>
        <w:tc>
          <w:tcPr>
            <w:tcW w:w="567" w:type="dxa"/>
            <w:vMerge w:val="restart"/>
            <w:tcBorders>
              <w:top w:val="single" w:sz="12" w:space="0" w:color="auto"/>
              <w:left w:val="single" w:sz="12" w:space="0" w:color="auto"/>
            </w:tcBorders>
            <w:shd w:val="clear" w:color="auto" w:fill="DAEEF3" w:themeFill="accent5" w:themeFillTint="33"/>
            <w:textDirection w:val="btLr"/>
          </w:tcPr>
          <w:p w:rsidR="007440BE" w:rsidRPr="00570AF7" w:rsidRDefault="007440BE" w:rsidP="00F1637A">
            <w:pPr>
              <w:ind w:left="113" w:right="113"/>
              <w:rPr>
                <w:bCs/>
                <w:sz w:val="12"/>
                <w:szCs w:val="12"/>
              </w:rPr>
            </w:pPr>
            <w:r w:rsidRPr="00570AF7">
              <w:rPr>
                <w:bCs/>
                <w:sz w:val="12"/>
                <w:szCs w:val="12"/>
              </w:rPr>
              <w:t>godišnje</w:t>
            </w:r>
          </w:p>
        </w:tc>
        <w:tc>
          <w:tcPr>
            <w:tcW w:w="1140" w:type="dxa"/>
            <w:gridSpan w:val="4"/>
            <w:tcBorders>
              <w:top w:val="single" w:sz="12" w:space="0" w:color="auto"/>
            </w:tcBorders>
            <w:shd w:val="clear" w:color="auto" w:fill="DAEEF3" w:themeFill="accent5" w:themeFillTint="33"/>
          </w:tcPr>
          <w:p w:rsidR="007440BE" w:rsidRPr="00570AF7" w:rsidRDefault="007440BE" w:rsidP="00F1637A">
            <w:pPr>
              <w:jc w:val="center"/>
              <w:rPr>
                <w:bCs/>
                <w:sz w:val="16"/>
                <w:szCs w:val="16"/>
              </w:rPr>
            </w:pPr>
            <w:r w:rsidRPr="00570AF7">
              <w:rPr>
                <w:bCs/>
                <w:sz w:val="16"/>
                <w:szCs w:val="16"/>
              </w:rPr>
              <w:t>tjedno</w:t>
            </w:r>
          </w:p>
        </w:tc>
        <w:tc>
          <w:tcPr>
            <w:tcW w:w="425" w:type="dxa"/>
            <w:vMerge w:val="restart"/>
            <w:tcBorders>
              <w:top w:val="single" w:sz="12" w:space="0" w:color="auto"/>
              <w:right w:val="single" w:sz="12" w:space="0" w:color="auto"/>
            </w:tcBorders>
            <w:shd w:val="clear" w:color="auto" w:fill="DAEEF3" w:themeFill="accent5" w:themeFillTint="33"/>
            <w:textDirection w:val="btLr"/>
          </w:tcPr>
          <w:p w:rsidR="007440BE" w:rsidRPr="00570AF7" w:rsidRDefault="007440BE" w:rsidP="00F1637A">
            <w:pPr>
              <w:ind w:left="113" w:right="113"/>
              <w:rPr>
                <w:bCs/>
                <w:sz w:val="12"/>
                <w:szCs w:val="12"/>
              </w:rPr>
            </w:pPr>
            <w:r w:rsidRPr="00570AF7">
              <w:rPr>
                <w:bCs/>
                <w:sz w:val="12"/>
                <w:szCs w:val="12"/>
              </w:rPr>
              <w:t>bodovi</w:t>
            </w:r>
          </w:p>
        </w:tc>
      </w:tr>
      <w:tr w:rsidR="007440BE" w:rsidRPr="00A77717" w:rsidTr="007440BE">
        <w:trPr>
          <w:trHeight w:val="270"/>
        </w:trPr>
        <w:tc>
          <w:tcPr>
            <w:tcW w:w="991" w:type="dxa"/>
            <w:gridSpan w:val="2"/>
            <w:vMerge/>
            <w:tcBorders>
              <w:left w:val="single" w:sz="12" w:space="0" w:color="auto"/>
              <w:bottom w:val="single" w:sz="12" w:space="0" w:color="auto"/>
              <w:right w:val="single" w:sz="12" w:space="0" w:color="auto"/>
            </w:tcBorders>
            <w:shd w:val="clear" w:color="auto" w:fill="EAF1DD" w:themeFill="accent3" w:themeFillTint="33"/>
            <w:vAlign w:val="center"/>
          </w:tcPr>
          <w:p w:rsidR="007440BE" w:rsidRPr="00A77717" w:rsidRDefault="007440BE" w:rsidP="00F1637A">
            <w:pPr>
              <w:jc w:val="center"/>
              <w:rPr>
                <w:b/>
                <w:bCs/>
              </w:rPr>
            </w:pPr>
          </w:p>
        </w:tc>
        <w:tc>
          <w:tcPr>
            <w:tcW w:w="1408" w:type="dxa"/>
            <w:vMerge/>
            <w:tcBorders>
              <w:left w:val="single" w:sz="12" w:space="0" w:color="auto"/>
              <w:bottom w:val="single" w:sz="12" w:space="0" w:color="auto"/>
              <w:right w:val="single" w:sz="12" w:space="0" w:color="auto"/>
            </w:tcBorders>
            <w:shd w:val="clear" w:color="auto" w:fill="DBE5F1" w:themeFill="accent1" w:themeFillTint="33"/>
          </w:tcPr>
          <w:p w:rsidR="007440BE" w:rsidRPr="00A77717" w:rsidRDefault="007440BE" w:rsidP="00F1637A">
            <w:pPr>
              <w:rPr>
                <w:b/>
                <w:bCs/>
              </w:rPr>
            </w:pPr>
          </w:p>
        </w:tc>
        <w:tc>
          <w:tcPr>
            <w:tcW w:w="532" w:type="dxa"/>
            <w:vMerge/>
            <w:tcBorders>
              <w:left w:val="single" w:sz="12" w:space="0" w:color="auto"/>
              <w:bottom w:val="single" w:sz="12" w:space="0" w:color="auto"/>
            </w:tcBorders>
          </w:tcPr>
          <w:p w:rsidR="007440BE" w:rsidRPr="00F644A8" w:rsidRDefault="007440BE" w:rsidP="00F1637A">
            <w:pPr>
              <w:rPr>
                <w:bCs/>
                <w:sz w:val="16"/>
                <w:szCs w:val="16"/>
              </w:rPr>
            </w:pPr>
          </w:p>
        </w:tc>
        <w:tc>
          <w:tcPr>
            <w:tcW w:w="425" w:type="dxa"/>
            <w:tcBorders>
              <w:bottom w:val="single" w:sz="12" w:space="0" w:color="auto"/>
            </w:tcBorders>
          </w:tcPr>
          <w:p w:rsidR="007440BE" w:rsidRPr="00F644A8" w:rsidRDefault="007440BE" w:rsidP="00F1637A">
            <w:pPr>
              <w:rPr>
                <w:bCs/>
                <w:sz w:val="16"/>
                <w:szCs w:val="16"/>
              </w:rPr>
            </w:pPr>
            <w:r w:rsidRPr="00F644A8">
              <w:rPr>
                <w:bCs/>
                <w:sz w:val="16"/>
                <w:szCs w:val="16"/>
              </w:rPr>
              <w:t>T</w:t>
            </w:r>
          </w:p>
        </w:tc>
        <w:tc>
          <w:tcPr>
            <w:tcW w:w="283" w:type="dxa"/>
            <w:tcBorders>
              <w:bottom w:val="single" w:sz="12" w:space="0" w:color="auto"/>
            </w:tcBorders>
          </w:tcPr>
          <w:p w:rsidR="007440BE" w:rsidRPr="00F644A8" w:rsidRDefault="007440BE" w:rsidP="00F1637A">
            <w:pPr>
              <w:rPr>
                <w:bCs/>
                <w:sz w:val="16"/>
                <w:szCs w:val="16"/>
              </w:rPr>
            </w:pPr>
            <w:r w:rsidRPr="00F644A8">
              <w:rPr>
                <w:bCs/>
                <w:sz w:val="16"/>
                <w:szCs w:val="16"/>
              </w:rPr>
              <w:t>V</w:t>
            </w:r>
          </w:p>
        </w:tc>
        <w:tc>
          <w:tcPr>
            <w:tcW w:w="328" w:type="dxa"/>
            <w:tcBorders>
              <w:bottom w:val="single" w:sz="12" w:space="0" w:color="auto"/>
            </w:tcBorders>
          </w:tcPr>
          <w:p w:rsidR="007440BE" w:rsidRPr="00F644A8" w:rsidRDefault="007440BE" w:rsidP="00F1637A">
            <w:pPr>
              <w:rPr>
                <w:bCs/>
                <w:sz w:val="16"/>
                <w:szCs w:val="16"/>
              </w:rPr>
            </w:pPr>
            <w:r w:rsidRPr="00F644A8">
              <w:rPr>
                <w:bCs/>
                <w:sz w:val="16"/>
                <w:szCs w:val="16"/>
              </w:rPr>
              <w:t>PN</w:t>
            </w:r>
          </w:p>
        </w:tc>
        <w:tc>
          <w:tcPr>
            <w:tcW w:w="425" w:type="dxa"/>
            <w:vMerge/>
            <w:tcBorders>
              <w:bottom w:val="single" w:sz="12" w:space="0" w:color="auto"/>
              <w:right w:val="single" w:sz="12" w:space="0" w:color="auto"/>
            </w:tcBorders>
          </w:tcPr>
          <w:p w:rsidR="007440BE" w:rsidRPr="00F644A8" w:rsidRDefault="007440BE" w:rsidP="00F1637A">
            <w:pPr>
              <w:rPr>
                <w:b/>
                <w:bCs/>
                <w:sz w:val="16"/>
                <w:szCs w:val="16"/>
              </w:rPr>
            </w:pPr>
          </w:p>
        </w:tc>
        <w:tc>
          <w:tcPr>
            <w:tcW w:w="524" w:type="dxa"/>
            <w:vMerge/>
            <w:tcBorders>
              <w:left w:val="single" w:sz="12" w:space="0" w:color="auto"/>
              <w:bottom w:val="single" w:sz="12" w:space="0" w:color="auto"/>
            </w:tcBorders>
            <w:shd w:val="clear" w:color="auto" w:fill="FDE9D9" w:themeFill="accent6" w:themeFillTint="33"/>
          </w:tcPr>
          <w:p w:rsidR="007440BE" w:rsidRPr="00A77717" w:rsidRDefault="007440BE" w:rsidP="00F1637A">
            <w:pPr>
              <w:rPr>
                <w:b/>
                <w:bCs/>
              </w:rPr>
            </w:pPr>
          </w:p>
        </w:tc>
        <w:tc>
          <w:tcPr>
            <w:tcW w:w="425" w:type="dxa"/>
            <w:tcBorders>
              <w:bottom w:val="single" w:sz="12" w:space="0" w:color="auto"/>
            </w:tcBorders>
            <w:shd w:val="clear" w:color="auto" w:fill="FDE9D9" w:themeFill="accent6" w:themeFillTint="33"/>
          </w:tcPr>
          <w:p w:rsidR="007440BE" w:rsidRPr="00F644A8" w:rsidRDefault="007440BE" w:rsidP="00F1637A">
            <w:pPr>
              <w:rPr>
                <w:bCs/>
                <w:sz w:val="16"/>
                <w:szCs w:val="16"/>
              </w:rPr>
            </w:pPr>
            <w:r w:rsidRPr="00F644A8">
              <w:rPr>
                <w:bCs/>
                <w:sz w:val="16"/>
                <w:szCs w:val="16"/>
              </w:rPr>
              <w:t>T</w:t>
            </w:r>
          </w:p>
        </w:tc>
        <w:tc>
          <w:tcPr>
            <w:tcW w:w="284" w:type="dxa"/>
            <w:tcBorders>
              <w:bottom w:val="single" w:sz="12" w:space="0" w:color="auto"/>
            </w:tcBorders>
            <w:shd w:val="clear" w:color="auto" w:fill="FDE9D9" w:themeFill="accent6" w:themeFillTint="33"/>
          </w:tcPr>
          <w:p w:rsidR="007440BE" w:rsidRPr="00F644A8" w:rsidRDefault="007440BE" w:rsidP="00F1637A">
            <w:pPr>
              <w:rPr>
                <w:bCs/>
                <w:sz w:val="16"/>
                <w:szCs w:val="16"/>
              </w:rPr>
            </w:pPr>
            <w:r w:rsidRPr="00F644A8">
              <w:rPr>
                <w:bCs/>
                <w:sz w:val="16"/>
                <w:szCs w:val="16"/>
              </w:rPr>
              <w:t>V</w:t>
            </w:r>
          </w:p>
        </w:tc>
        <w:tc>
          <w:tcPr>
            <w:tcW w:w="284" w:type="dxa"/>
            <w:tcBorders>
              <w:bottom w:val="single" w:sz="12" w:space="0" w:color="auto"/>
            </w:tcBorders>
            <w:shd w:val="clear" w:color="auto" w:fill="FDE9D9" w:themeFill="accent6" w:themeFillTint="33"/>
          </w:tcPr>
          <w:p w:rsidR="007440BE" w:rsidRPr="00F644A8" w:rsidRDefault="007440BE" w:rsidP="00F1637A">
            <w:pPr>
              <w:rPr>
                <w:bCs/>
                <w:sz w:val="16"/>
                <w:szCs w:val="16"/>
              </w:rPr>
            </w:pPr>
            <w:r w:rsidRPr="00F644A8">
              <w:rPr>
                <w:bCs/>
                <w:sz w:val="16"/>
                <w:szCs w:val="16"/>
              </w:rPr>
              <w:t>PN</w:t>
            </w:r>
          </w:p>
        </w:tc>
        <w:tc>
          <w:tcPr>
            <w:tcW w:w="571" w:type="dxa"/>
            <w:vMerge/>
            <w:tcBorders>
              <w:bottom w:val="single" w:sz="12" w:space="0" w:color="auto"/>
              <w:right w:val="single" w:sz="12" w:space="0" w:color="auto"/>
            </w:tcBorders>
            <w:shd w:val="clear" w:color="auto" w:fill="FDE9D9" w:themeFill="accent6" w:themeFillTint="33"/>
          </w:tcPr>
          <w:p w:rsidR="007440BE" w:rsidRPr="00A77717" w:rsidRDefault="007440BE" w:rsidP="00F1637A">
            <w:pPr>
              <w:rPr>
                <w:b/>
                <w:bCs/>
              </w:rPr>
            </w:pPr>
          </w:p>
        </w:tc>
        <w:tc>
          <w:tcPr>
            <w:tcW w:w="567" w:type="dxa"/>
            <w:vMerge/>
            <w:tcBorders>
              <w:left w:val="single" w:sz="12" w:space="0" w:color="auto"/>
              <w:bottom w:val="single" w:sz="12" w:space="0" w:color="auto"/>
            </w:tcBorders>
          </w:tcPr>
          <w:p w:rsidR="007440BE" w:rsidRPr="00A77717" w:rsidRDefault="007440BE" w:rsidP="00F1637A">
            <w:pPr>
              <w:rPr>
                <w:b/>
                <w:bCs/>
              </w:rPr>
            </w:pPr>
          </w:p>
        </w:tc>
        <w:tc>
          <w:tcPr>
            <w:tcW w:w="426" w:type="dxa"/>
            <w:tcBorders>
              <w:bottom w:val="single" w:sz="12" w:space="0" w:color="auto"/>
            </w:tcBorders>
          </w:tcPr>
          <w:p w:rsidR="007440BE" w:rsidRPr="00F644A8" w:rsidRDefault="007440BE" w:rsidP="00F1637A">
            <w:pPr>
              <w:rPr>
                <w:bCs/>
                <w:sz w:val="16"/>
                <w:szCs w:val="16"/>
              </w:rPr>
            </w:pPr>
            <w:r w:rsidRPr="00F644A8">
              <w:rPr>
                <w:bCs/>
                <w:sz w:val="16"/>
                <w:szCs w:val="16"/>
              </w:rPr>
              <w:t>T</w:t>
            </w:r>
          </w:p>
        </w:tc>
        <w:tc>
          <w:tcPr>
            <w:tcW w:w="283" w:type="dxa"/>
            <w:tcBorders>
              <w:bottom w:val="single" w:sz="12" w:space="0" w:color="auto"/>
            </w:tcBorders>
          </w:tcPr>
          <w:p w:rsidR="007440BE" w:rsidRPr="00F644A8" w:rsidRDefault="007440BE" w:rsidP="00F1637A">
            <w:pPr>
              <w:rPr>
                <w:bCs/>
                <w:sz w:val="16"/>
                <w:szCs w:val="16"/>
              </w:rPr>
            </w:pPr>
            <w:r w:rsidRPr="00F644A8">
              <w:rPr>
                <w:bCs/>
                <w:sz w:val="16"/>
                <w:szCs w:val="16"/>
              </w:rPr>
              <w:t>V</w:t>
            </w:r>
          </w:p>
        </w:tc>
        <w:tc>
          <w:tcPr>
            <w:tcW w:w="322" w:type="dxa"/>
            <w:tcBorders>
              <w:bottom w:val="single" w:sz="12" w:space="0" w:color="auto"/>
            </w:tcBorders>
          </w:tcPr>
          <w:p w:rsidR="007440BE" w:rsidRPr="00F644A8" w:rsidRDefault="007440BE" w:rsidP="00F1637A">
            <w:pPr>
              <w:rPr>
                <w:bCs/>
                <w:sz w:val="16"/>
                <w:szCs w:val="16"/>
              </w:rPr>
            </w:pPr>
            <w:r w:rsidRPr="00F644A8">
              <w:rPr>
                <w:bCs/>
                <w:sz w:val="16"/>
                <w:szCs w:val="16"/>
              </w:rPr>
              <w:t>PN</w:t>
            </w:r>
          </w:p>
        </w:tc>
        <w:tc>
          <w:tcPr>
            <w:tcW w:w="564" w:type="dxa"/>
            <w:vMerge/>
            <w:tcBorders>
              <w:bottom w:val="single" w:sz="12" w:space="0" w:color="auto"/>
              <w:right w:val="single" w:sz="12" w:space="0" w:color="auto"/>
            </w:tcBorders>
          </w:tcPr>
          <w:p w:rsidR="007440BE" w:rsidRPr="00A77717" w:rsidRDefault="007440BE" w:rsidP="00F1637A">
            <w:pPr>
              <w:rPr>
                <w:b/>
                <w:bCs/>
              </w:rPr>
            </w:pPr>
          </w:p>
        </w:tc>
        <w:tc>
          <w:tcPr>
            <w:tcW w:w="567" w:type="dxa"/>
            <w:vMerge/>
            <w:tcBorders>
              <w:left w:val="single" w:sz="12" w:space="0" w:color="auto"/>
              <w:bottom w:val="single" w:sz="12" w:space="0" w:color="auto"/>
            </w:tcBorders>
            <w:shd w:val="clear" w:color="auto" w:fill="DAEEF3" w:themeFill="accent5" w:themeFillTint="33"/>
          </w:tcPr>
          <w:p w:rsidR="007440BE" w:rsidRPr="00A77717" w:rsidRDefault="007440BE" w:rsidP="00F1637A">
            <w:pPr>
              <w:rPr>
                <w:b/>
                <w:bCs/>
              </w:rPr>
            </w:pPr>
          </w:p>
        </w:tc>
        <w:tc>
          <w:tcPr>
            <w:tcW w:w="425" w:type="dxa"/>
            <w:tcBorders>
              <w:bottom w:val="single" w:sz="12" w:space="0" w:color="auto"/>
            </w:tcBorders>
            <w:shd w:val="clear" w:color="auto" w:fill="DAEEF3" w:themeFill="accent5" w:themeFillTint="33"/>
          </w:tcPr>
          <w:p w:rsidR="007440BE" w:rsidRPr="00F644A8" w:rsidRDefault="007440BE" w:rsidP="00F1637A">
            <w:pPr>
              <w:rPr>
                <w:bCs/>
                <w:sz w:val="16"/>
                <w:szCs w:val="16"/>
              </w:rPr>
            </w:pPr>
            <w:r w:rsidRPr="00F644A8">
              <w:rPr>
                <w:bCs/>
                <w:sz w:val="16"/>
                <w:szCs w:val="16"/>
              </w:rPr>
              <w:t>T</w:t>
            </w:r>
          </w:p>
        </w:tc>
        <w:tc>
          <w:tcPr>
            <w:tcW w:w="286" w:type="dxa"/>
            <w:tcBorders>
              <w:bottom w:val="single" w:sz="12" w:space="0" w:color="auto"/>
            </w:tcBorders>
            <w:shd w:val="clear" w:color="auto" w:fill="DAEEF3" w:themeFill="accent5" w:themeFillTint="33"/>
          </w:tcPr>
          <w:p w:rsidR="007440BE" w:rsidRPr="00F644A8" w:rsidRDefault="007440BE" w:rsidP="00F1637A">
            <w:pPr>
              <w:rPr>
                <w:bCs/>
                <w:sz w:val="16"/>
                <w:szCs w:val="16"/>
              </w:rPr>
            </w:pPr>
            <w:r w:rsidRPr="00F644A8">
              <w:rPr>
                <w:bCs/>
                <w:sz w:val="16"/>
                <w:szCs w:val="16"/>
              </w:rPr>
              <w:t>V</w:t>
            </w:r>
          </w:p>
        </w:tc>
        <w:tc>
          <w:tcPr>
            <w:tcW w:w="429" w:type="dxa"/>
            <w:gridSpan w:val="2"/>
            <w:tcBorders>
              <w:bottom w:val="single" w:sz="12" w:space="0" w:color="auto"/>
            </w:tcBorders>
            <w:shd w:val="clear" w:color="auto" w:fill="DAEEF3" w:themeFill="accent5" w:themeFillTint="33"/>
          </w:tcPr>
          <w:p w:rsidR="007440BE" w:rsidRPr="00F644A8" w:rsidRDefault="007440BE" w:rsidP="00F1637A">
            <w:pPr>
              <w:rPr>
                <w:bCs/>
                <w:sz w:val="16"/>
                <w:szCs w:val="16"/>
              </w:rPr>
            </w:pPr>
            <w:r w:rsidRPr="00F644A8">
              <w:rPr>
                <w:bCs/>
                <w:sz w:val="16"/>
                <w:szCs w:val="16"/>
              </w:rPr>
              <w:t>PN</w:t>
            </w:r>
          </w:p>
        </w:tc>
        <w:tc>
          <w:tcPr>
            <w:tcW w:w="425" w:type="dxa"/>
            <w:vMerge/>
            <w:tcBorders>
              <w:bottom w:val="single" w:sz="12" w:space="0" w:color="auto"/>
              <w:right w:val="single" w:sz="12" w:space="0" w:color="auto"/>
            </w:tcBorders>
            <w:shd w:val="clear" w:color="auto" w:fill="DAEEF3" w:themeFill="accent5" w:themeFillTint="33"/>
          </w:tcPr>
          <w:p w:rsidR="007440BE" w:rsidRPr="00A77717" w:rsidRDefault="007440BE" w:rsidP="00F1637A">
            <w:pPr>
              <w:rPr>
                <w:b/>
                <w:bCs/>
              </w:rPr>
            </w:pPr>
          </w:p>
        </w:tc>
      </w:tr>
      <w:tr w:rsidR="007440BE" w:rsidRPr="00290093" w:rsidTr="007440BE">
        <w:trPr>
          <w:trHeight w:val="360"/>
        </w:trPr>
        <w:tc>
          <w:tcPr>
            <w:tcW w:w="991" w:type="dxa"/>
            <w:gridSpan w:val="2"/>
            <w:tcBorders>
              <w:top w:val="single" w:sz="12" w:space="0" w:color="auto"/>
              <w:left w:val="single" w:sz="12" w:space="0" w:color="auto"/>
              <w:right w:val="single" w:sz="12" w:space="0" w:color="auto"/>
            </w:tcBorders>
            <w:shd w:val="clear" w:color="auto" w:fill="EAF1DD" w:themeFill="accent3" w:themeFillTint="33"/>
            <w:vAlign w:val="center"/>
          </w:tcPr>
          <w:p w:rsidR="007440BE" w:rsidRPr="00E92CCB" w:rsidRDefault="007440BE" w:rsidP="00F1637A">
            <w:pPr>
              <w:rPr>
                <w:sz w:val="12"/>
                <w:szCs w:val="12"/>
              </w:rPr>
            </w:pPr>
            <w:r w:rsidRPr="00E92CCB">
              <w:rPr>
                <w:sz w:val="12"/>
                <w:szCs w:val="12"/>
              </w:rPr>
              <w:t>ENGLESKI JEZIK U POMORSTVU</w:t>
            </w:r>
          </w:p>
        </w:tc>
        <w:tc>
          <w:tcPr>
            <w:tcW w:w="1408" w:type="dxa"/>
            <w:tcBorders>
              <w:top w:val="single" w:sz="12" w:space="0" w:color="auto"/>
              <w:left w:val="single" w:sz="12" w:space="0" w:color="auto"/>
              <w:right w:val="single" w:sz="12" w:space="0" w:color="auto"/>
            </w:tcBorders>
            <w:shd w:val="clear" w:color="auto" w:fill="DBE5F1" w:themeFill="accent1" w:themeFillTint="33"/>
          </w:tcPr>
          <w:p w:rsidR="007440BE" w:rsidRPr="001F2EEE" w:rsidRDefault="007440BE" w:rsidP="00F1637A">
            <w:pPr>
              <w:rPr>
                <w:color w:val="943634" w:themeColor="accent2" w:themeShade="BF"/>
                <w:sz w:val="18"/>
                <w:szCs w:val="18"/>
              </w:rPr>
            </w:pPr>
            <w:r w:rsidRPr="001F2EEE">
              <w:rPr>
                <w:color w:val="943634" w:themeColor="accent2" w:themeShade="BF"/>
                <w:sz w:val="18"/>
                <w:szCs w:val="18"/>
              </w:rPr>
              <w:t>Engleski jezik u pomorstvu</w:t>
            </w:r>
          </w:p>
        </w:tc>
        <w:tc>
          <w:tcPr>
            <w:tcW w:w="532" w:type="dxa"/>
            <w:tcBorders>
              <w:top w:val="single" w:sz="12" w:space="0" w:color="auto"/>
              <w:left w:val="single" w:sz="12" w:space="0" w:color="auto"/>
              <w:bottom w:val="single" w:sz="12" w:space="0" w:color="auto"/>
            </w:tcBorders>
          </w:tcPr>
          <w:p w:rsidR="007440BE" w:rsidRPr="00290093" w:rsidRDefault="007440BE" w:rsidP="00F1637A">
            <w:pPr>
              <w:rPr>
                <w:sz w:val="16"/>
                <w:szCs w:val="16"/>
              </w:rPr>
            </w:pPr>
            <w:r>
              <w:rPr>
                <w:sz w:val="16"/>
                <w:szCs w:val="16"/>
              </w:rPr>
              <w:t>35</w:t>
            </w:r>
          </w:p>
        </w:tc>
        <w:tc>
          <w:tcPr>
            <w:tcW w:w="425" w:type="dxa"/>
            <w:tcBorders>
              <w:top w:val="single" w:sz="12" w:space="0" w:color="auto"/>
              <w:bottom w:val="single" w:sz="12" w:space="0" w:color="auto"/>
            </w:tcBorders>
          </w:tcPr>
          <w:p w:rsidR="007440BE" w:rsidRPr="00290093" w:rsidRDefault="007440BE" w:rsidP="00F1637A">
            <w:pPr>
              <w:rPr>
                <w:sz w:val="16"/>
                <w:szCs w:val="16"/>
              </w:rPr>
            </w:pPr>
            <w:r>
              <w:rPr>
                <w:sz w:val="16"/>
                <w:szCs w:val="16"/>
              </w:rPr>
              <w:t>1</w:t>
            </w:r>
          </w:p>
        </w:tc>
        <w:tc>
          <w:tcPr>
            <w:tcW w:w="283" w:type="dxa"/>
            <w:tcBorders>
              <w:top w:val="single" w:sz="12" w:space="0" w:color="auto"/>
              <w:bottom w:val="single" w:sz="12" w:space="0" w:color="auto"/>
            </w:tcBorders>
          </w:tcPr>
          <w:p w:rsidR="007440BE" w:rsidRPr="00290093" w:rsidRDefault="007440BE" w:rsidP="00F1637A">
            <w:pPr>
              <w:rPr>
                <w:sz w:val="16"/>
                <w:szCs w:val="16"/>
              </w:rPr>
            </w:pPr>
          </w:p>
        </w:tc>
        <w:tc>
          <w:tcPr>
            <w:tcW w:w="328" w:type="dxa"/>
            <w:tcBorders>
              <w:top w:val="single" w:sz="12" w:space="0" w:color="auto"/>
              <w:bottom w:val="single" w:sz="12" w:space="0" w:color="auto"/>
            </w:tcBorders>
          </w:tcPr>
          <w:p w:rsidR="007440BE" w:rsidRPr="00290093" w:rsidRDefault="007440BE" w:rsidP="00F1637A">
            <w:pPr>
              <w:rPr>
                <w:sz w:val="16"/>
                <w:szCs w:val="16"/>
              </w:rPr>
            </w:pPr>
          </w:p>
        </w:tc>
        <w:tc>
          <w:tcPr>
            <w:tcW w:w="425" w:type="dxa"/>
            <w:tcBorders>
              <w:top w:val="single" w:sz="12" w:space="0" w:color="auto"/>
              <w:bottom w:val="single" w:sz="12" w:space="0" w:color="auto"/>
              <w:right w:val="single" w:sz="12" w:space="0" w:color="auto"/>
            </w:tcBorders>
          </w:tcPr>
          <w:p w:rsidR="007440BE" w:rsidRPr="00290093" w:rsidRDefault="007440BE" w:rsidP="00F1637A">
            <w:pPr>
              <w:rPr>
                <w:sz w:val="16"/>
                <w:szCs w:val="16"/>
              </w:rPr>
            </w:pPr>
            <w:r>
              <w:rPr>
                <w:sz w:val="16"/>
                <w:szCs w:val="16"/>
              </w:rPr>
              <w:t>2,5</w:t>
            </w:r>
          </w:p>
        </w:tc>
        <w:tc>
          <w:tcPr>
            <w:tcW w:w="524" w:type="dxa"/>
            <w:tcBorders>
              <w:top w:val="single" w:sz="12" w:space="0" w:color="auto"/>
              <w:left w:val="single" w:sz="12" w:space="0" w:color="auto"/>
              <w:bottom w:val="single" w:sz="12" w:space="0" w:color="auto"/>
            </w:tcBorders>
            <w:shd w:val="clear" w:color="auto" w:fill="FDE9D9" w:themeFill="accent6" w:themeFillTint="33"/>
          </w:tcPr>
          <w:p w:rsidR="007440BE" w:rsidRPr="00E92CCB" w:rsidRDefault="007440BE" w:rsidP="00F1637A">
            <w:pPr>
              <w:rPr>
                <w:sz w:val="16"/>
                <w:szCs w:val="16"/>
              </w:rPr>
            </w:pPr>
            <w:r w:rsidRPr="00E92CCB">
              <w:rPr>
                <w:sz w:val="16"/>
                <w:szCs w:val="16"/>
              </w:rPr>
              <w:t>35</w:t>
            </w:r>
          </w:p>
        </w:tc>
        <w:tc>
          <w:tcPr>
            <w:tcW w:w="425" w:type="dxa"/>
            <w:tcBorders>
              <w:top w:val="single" w:sz="12" w:space="0" w:color="auto"/>
              <w:bottom w:val="single" w:sz="12" w:space="0" w:color="auto"/>
            </w:tcBorders>
            <w:shd w:val="clear" w:color="auto" w:fill="FDE9D9" w:themeFill="accent6" w:themeFillTint="33"/>
          </w:tcPr>
          <w:p w:rsidR="007440BE" w:rsidRPr="00E92CCB" w:rsidRDefault="007440BE" w:rsidP="00F1637A">
            <w:pPr>
              <w:rPr>
                <w:sz w:val="16"/>
                <w:szCs w:val="16"/>
              </w:rPr>
            </w:pPr>
            <w:r w:rsidRPr="00E92CCB">
              <w:rPr>
                <w:sz w:val="16"/>
                <w:szCs w:val="16"/>
              </w:rPr>
              <w:t>1</w:t>
            </w:r>
          </w:p>
        </w:tc>
        <w:tc>
          <w:tcPr>
            <w:tcW w:w="284" w:type="dxa"/>
            <w:tcBorders>
              <w:top w:val="single" w:sz="12" w:space="0" w:color="auto"/>
              <w:bottom w:val="single" w:sz="12" w:space="0" w:color="auto"/>
            </w:tcBorders>
            <w:shd w:val="clear" w:color="auto" w:fill="FDE9D9" w:themeFill="accent6" w:themeFillTint="33"/>
          </w:tcPr>
          <w:p w:rsidR="007440BE" w:rsidRPr="00E92CCB" w:rsidRDefault="007440BE" w:rsidP="00F1637A">
            <w:pPr>
              <w:rPr>
                <w:sz w:val="16"/>
                <w:szCs w:val="16"/>
              </w:rPr>
            </w:pPr>
          </w:p>
        </w:tc>
        <w:tc>
          <w:tcPr>
            <w:tcW w:w="284" w:type="dxa"/>
            <w:tcBorders>
              <w:top w:val="single" w:sz="12" w:space="0" w:color="auto"/>
              <w:bottom w:val="single" w:sz="12" w:space="0" w:color="auto"/>
            </w:tcBorders>
            <w:shd w:val="clear" w:color="auto" w:fill="FDE9D9" w:themeFill="accent6" w:themeFillTint="33"/>
          </w:tcPr>
          <w:p w:rsidR="007440BE" w:rsidRPr="00E92CCB" w:rsidRDefault="007440BE" w:rsidP="00F1637A">
            <w:pPr>
              <w:rPr>
                <w:sz w:val="16"/>
                <w:szCs w:val="16"/>
              </w:rPr>
            </w:pPr>
          </w:p>
        </w:tc>
        <w:tc>
          <w:tcPr>
            <w:tcW w:w="571" w:type="dxa"/>
            <w:tcBorders>
              <w:top w:val="single" w:sz="12" w:space="0" w:color="auto"/>
              <w:bottom w:val="single" w:sz="12" w:space="0" w:color="auto"/>
              <w:right w:val="single" w:sz="12" w:space="0" w:color="auto"/>
            </w:tcBorders>
            <w:shd w:val="clear" w:color="auto" w:fill="FDE9D9" w:themeFill="accent6" w:themeFillTint="33"/>
          </w:tcPr>
          <w:p w:rsidR="007440BE" w:rsidRPr="00E92CCB" w:rsidRDefault="007440BE" w:rsidP="00F1637A">
            <w:pPr>
              <w:rPr>
                <w:sz w:val="16"/>
                <w:szCs w:val="16"/>
              </w:rPr>
            </w:pPr>
            <w:r w:rsidRPr="00E92CCB">
              <w:rPr>
                <w:sz w:val="16"/>
                <w:szCs w:val="16"/>
              </w:rPr>
              <w:t>2,5</w:t>
            </w:r>
          </w:p>
        </w:tc>
        <w:tc>
          <w:tcPr>
            <w:tcW w:w="567" w:type="dxa"/>
            <w:tcBorders>
              <w:top w:val="single" w:sz="12" w:space="0" w:color="auto"/>
              <w:left w:val="single" w:sz="12" w:space="0" w:color="auto"/>
              <w:bottom w:val="single" w:sz="12" w:space="0" w:color="auto"/>
            </w:tcBorders>
          </w:tcPr>
          <w:p w:rsidR="007440BE" w:rsidRPr="00290093" w:rsidRDefault="007440BE" w:rsidP="00F1637A">
            <w:pPr>
              <w:rPr>
                <w:sz w:val="16"/>
                <w:szCs w:val="16"/>
              </w:rPr>
            </w:pPr>
          </w:p>
        </w:tc>
        <w:tc>
          <w:tcPr>
            <w:tcW w:w="426" w:type="dxa"/>
            <w:tcBorders>
              <w:top w:val="single" w:sz="12" w:space="0" w:color="auto"/>
              <w:bottom w:val="single" w:sz="12" w:space="0" w:color="auto"/>
            </w:tcBorders>
          </w:tcPr>
          <w:p w:rsidR="007440BE" w:rsidRPr="00290093" w:rsidRDefault="007440BE" w:rsidP="00F1637A">
            <w:pPr>
              <w:rPr>
                <w:sz w:val="16"/>
                <w:szCs w:val="16"/>
              </w:rPr>
            </w:pPr>
          </w:p>
        </w:tc>
        <w:tc>
          <w:tcPr>
            <w:tcW w:w="283" w:type="dxa"/>
            <w:tcBorders>
              <w:top w:val="single" w:sz="12" w:space="0" w:color="auto"/>
              <w:bottom w:val="single" w:sz="12" w:space="0" w:color="auto"/>
            </w:tcBorders>
          </w:tcPr>
          <w:p w:rsidR="007440BE" w:rsidRPr="00290093" w:rsidRDefault="007440BE" w:rsidP="00F1637A">
            <w:pPr>
              <w:rPr>
                <w:sz w:val="16"/>
                <w:szCs w:val="16"/>
              </w:rPr>
            </w:pPr>
          </w:p>
        </w:tc>
        <w:tc>
          <w:tcPr>
            <w:tcW w:w="322" w:type="dxa"/>
            <w:tcBorders>
              <w:top w:val="single" w:sz="12" w:space="0" w:color="auto"/>
              <w:bottom w:val="single" w:sz="12" w:space="0" w:color="auto"/>
            </w:tcBorders>
          </w:tcPr>
          <w:p w:rsidR="007440BE" w:rsidRPr="00290093" w:rsidRDefault="007440BE" w:rsidP="00F1637A">
            <w:pPr>
              <w:rPr>
                <w:sz w:val="16"/>
                <w:szCs w:val="16"/>
              </w:rPr>
            </w:pPr>
          </w:p>
        </w:tc>
        <w:tc>
          <w:tcPr>
            <w:tcW w:w="564" w:type="dxa"/>
            <w:tcBorders>
              <w:top w:val="single" w:sz="12" w:space="0" w:color="auto"/>
              <w:bottom w:val="single" w:sz="12" w:space="0" w:color="auto"/>
              <w:right w:val="single" w:sz="12" w:space="0" w:color="auto"/>
            </w:tcBorders>
          </w:tcPr>
          <w:p w:rsidR="007440BE" w:rsidRPr="00290093" w:rsidRDefault="007440BE" w:rsidP="00F1637A">
            <w:pPr>
              <w:rPr>
                <w:sz w:val="16"/>
                <w:szCs w:val="16"/>
              </w:rPr>
            </w:pPr>
          </w:p>
        </w:tc>
        <w:tc>
          <w:tcPr>
            <w:tcW w:w="567" w:type="dxa"/>
            <w:tcBorders>
              <w:top w:val="single" w:sz="12" w:space="0" w:color="auto"/>
              <w:left w:val="single" w:sz="12" w:space="0" w:color="auto"/>
              <w:bottom w:val="single" w:sz="12" w:space="0" w:color="auto"/>
            </w:tcBorders>
            <w:shd w:val="clear" w:color="auto" w:fill="DAEEF3" w:themeFill="accent5" w:themeFillTint="33"/>
          </w:tcPr>
          <w:p w:rsidR="007440BE" w:rsidRPr="00290093" w:rsidRDefault="007440BE" w:rsidP="00F1637A">
            <w:pPr>
              <w:rPr>
                <w:sz w:val="16"/>
                <w:szCs w:val="16"/>
              </w:rPr>
            </w:pPr>
          </w:p>
        </w:tc>
        <w:tc>
          <w:tcPr>
            <w:tcW w:w="425" w:type="dxa"/>
            <w:tcBorders>
              <w:top w:val="single" w:sz="12" w:space="0" w:color="auto"/>
              <w:bottom w:val="single" w:sz="12" w:space="0" w:color="auto"/>
            </w:tcBorders>
            <w:shd w:val="clear" w:color="auto" w:fill="DAEEF3" w:themeFill="accent5" w:themeFillTint="33"/>
          </w:tcPr>
          <w:p w:rsidR="007440BE" w:rsidRPr="00290093" w:rsidRDefault="007440BE" w:rsidP="00F1637A">
            <w:pPr>
              <w:rPr>
                <w:sz w:val="16"/>
                <w:szCs w:val="16"/>
              </w:rPr>
            </w:pPr>
          </w:p>
        </w:tc>
        <w:tc>
          <w:tcPr>
            <w:tcW w:w="286" w:type="dxa"/>
            <w:tcBorders>
              <w:top w:val="single" w:sz="12" w:space="0" w:color="auto"/>
              <w:bottom w:val="single" w:sz="12" w:space="0" w:color="auto"/>
            </w:tcBorders>
            <w:shd w:val="clear" w:color="auto" w:fill="DAEEF3" w:themeFill="accent5" w:themeFillTint="33"/>
          </w:tcPr>
          <w:p w:rsidR="007440BE" w:rsidRPr="00290093" w:rsidRDefault="007440BE" w:rsidP="00F1637A">
            <w:pPr>
              <w:rPr>
                <w:sz w:val="16"/>
                <w:szCs w:val="16"/>
              </w:rPr>
            </w:pPr>
          </w:p>
        </w:tc>
        <w:tc>
          <w:tcPr>
            <w:tcW w:w="429" w:type="dxa"/>
            <w:gridSpan w:val="2"/>
            <w:tcBorders>
              <w:top w:val="single" w:sz="12" w:space="0" w:color="auto"/>
              <w:bottom w:val="single" w:sz="12" w:space="0" w:color="auto"/>
            </w:tcBorders>
            <w:shd w:val="clear" w:color="auto" w:fill="DAEEF3" w:themeFill="accent5" w:themeFillTint="33"/>
          </w:tcPr>
          <w:p w:rsidR="007440BE" w:rsidRPr="00290093" w:rsidRDefault="007440BE" w:rsidP="00F1637A">
            <w:pPr>
              <w:rPr>
                <w:sz w:val="16"/>
                <w:szCs w:val="16"/>
              </w:rPr>
            </w:pPr>
          </w:p>
        </w:tc>
        <w:tc>
          <w:tcPr>
            <w:tcW w:w="425" w:type="dxa"/>
            <w:tcBorders>
              <w:top w:val="single" w:sz="12" w:space="0" w:color="auto"/>
              <w:bottom w:val="single" w:sz="12" w:space="0" w:color="auto"/>
              <w:right w:val="single" w:sz="12" w:space="0" w:color="auto"/>
            </w:tcBorders>
            <w:shd w:val="clear" w:color="auto" w:fill="DAEEF3" w:themeFill="accent5" w:themeFillTint="33"/>
          </w:tcPr>
          <w:p w:rsidR="007440BE" w:rsidRPr="00290093" w:rsidRDefault="007440BE" w:rsidP="00F1637A">
            <w:pPr>
              <w:rPr>
                <w:sz w:val="16"/>
                <w:szCs w:val="16"/>
              </w:rPr>
            </w:pPr>
          </w:p>
        </w:tc>
      </w:tr>
      <w:tr w:rsidR="007440BE" w:rsidRPr="00F644A8" w:rsidTr="007440BE">
        <w:trPr>
          <w:trHeight w:val="323"/>
        </w:trPr>
        <w:tc>
          <w:tcPr>
            <w:tcW w:w="991" w:type="dxa"/>
            <w:gridSpan w:val="2"/>
            <w:tcBorders>
              <w:top w:val="single" w:sz="12" w:space="0" w:color="auto"/>
              <w:left w:val="single" w:sz="12" w:space="0" w:color="auto"/>
              <w:right w:val="single" w:sz="12" w:space="0" w:color="auto"/>
            </w:tcBorders>
            <w:shd w:val="clear" w:color="auto" w:fill="EAF1DD" w:themeFill="accent3" w:themeFillTint="33"/>
            <w:vAlign w:val="center"/>
          </w:tcPr>
          <w:p w:rsidR="007440BE" w:rsidRPr="00E92CCB" w:rsidRDefault="007440BE" w:rsidP="00F1637A">
            <w:pPr>
              <w:rPr>
                <w:sz w:val="12"/>
                <w:szCs w:val="12"/>
              </w:rPr>
            </w:pPr>
            <w:r w:rsidRPr="00E92CCB">
              <w:rPr>
                <w:sz w:val="12"/>
                <w:szCs w:val="12"/>
              </w:rPr>
              <w:t>OSNOVE KOMUNIKOLOGIJE</w:t>
            </w:r>
          </w:p>
        </w:tc>
        <w:tc>
          <w:tcPr>
            <w:tcW w:w="1408" w:type="dxa"/>
            <w:tcBorders>
              <w:top w:val="single" w:sz="12" w:space="0" w:color="auto"/>
              <w:left w:val="single" w:sz="12" w:space="0" w:color="auto"/>
              <w:right w:val="single" w:sz="12" w:space="0" w:color="auto"/>
            </w:tcBorders>
            <w:shd w:val="clear" w:color="auto" w:fill="DBE5F1" w:themeFill="accent1" w:themeFillTint="33"/>
          </w:tcPr>
          <w:p w:rsidR="007440BE" w:rsidRPr="001F2EEE" w:rsidRDefault="007440BE" w:rsidP="00F1637A">
            <w:pPr>
              <w:rPr>
                <w:color w:val="943634" w:themeColor="accent2" w:themeShade="BF"/>
                <w:sz w:val="18"/>
                <w:szCs w:val="18"/>
              </w:rPr>
            </w:pPr>
            <w:r w:rsidRPr="001F2EEE">
              <w:rPr>
                <w:color w:val="943634" w:themeColor="accent2" w:themeShade="BF"/>
                <w:sz w:val="18"/>
                <w:szCs w:val="18"/>
              </w:rPr>
              <w:t>Osnove komunikologije</w:t>
            </w:r>
          </w:p>
        </w:tc>
        <w:tc>
          <w:tcPr>
            <w:tcW w:w="532" w:type="dxa"/>
            <w:tcBorders>
              <w:top w:val="single" w:sz="12" w:space="0" w:color="auto"/>
              <w:left w:val="single" w:sz="12" w:space="0" w:color="auto"/>
              <w:bottom w:val="single" w:sz="12" w:space="0" w:color="auto"/>
            </w:tcBorders>
          </w:tcPr>
          <w:p w:rsidR="007440BE" w:rsidRPr="00E92CCB" w:rsidRDefault="007440BE" w:rsidP="00F1637A">
            <w:pPr>
              <w:rPr>
                <w:sz w:val="16"/>
                <w:szCs w:val="16"/>
              </w:rPr>
            </w:pPr>
            <w:r w:rsidRPr="00E92CCB">
              <w:rPr>
                <w:sz w:val="16"/>
                <w:szCs w:val="16"/>
              </w:rPr>
              <w:t>35</w:t>
            </w:r>
          </w:p>
        </w:tc>
        <w:tc>
          <w:tcPr>
            <w:tcW w:w="425" w:type="dxa"/>
            <w:tcBorders>
              <w:top w:val="single" w:sz="12" w:space="0" w:color="auto"/>
              <w:bottom w:val="single" w:sz="12" w:space="0" w:color="auto"/>
            </w:tcBorders>
          </w:tcPr>
          <w:p w:rsidR="007440BE" w:rsidRPr="00E92CCB" w:rsidRDefault="007440BE" w:rsidP="00F1637A">
            <w:pPr>
              <w:rPr>
                <w:sz w:val="16"/>
                <w:szCs w:val="16"/>
              </w:rPr>
            </w:pPr>
            <w:r w:rsidRPr="00E92CCB">
              <w:rPr>
                <w:sz w:val="16"/>
                <w:szCs w:val="16"/>
              </w:rPr>
              <w:t>1</w:t>
            </w:r>
          </w:p>
        </w:tc>
        <w:tc>
          <w:tcPr>
            <w:tcW w:w="283" w:type="dxa"/>
            <w:tcBorders>
              <w:top w:val="single" w:sz="12" w:space="0" w:color="auto"/>
              <w:bottom w:val="single" w:sz="12" w:space="0" w:color="auto"/>
            </w:tcBorders>
          </w:tcPr>
          <w:p w:rsidR="007440BE" w:rsidRPr="00E92CCB" w:rsidRDefault="007440BE" w:rsidP="00F1637A">
            <w:pPr>
              <w:rPr>
                <w:sz w:val="16"/>
                <w:szCs w:val="16"/>
              </w:rPr>
            </w:pPr>
          </w:p>
        </w:tc>
        <w:tc>
          <w:tcPr>
            <w:tcW w:w="328" w:type="dxa"/>
            <w:tcBorders>
              <w:top w:val="single" w:sz="12" w:space="0" w:color="auto"/>
              <w:bottom w:val="single" w:sz="12" w:space="0" w:color="auto"/>
            </w:tcBorders>
          </w:tcPr>
          <w:p w:rsidR="007440BE" w:rsidRPr="00E92CCB" w:rsidRDefault="007440BE" w:rsidP="00F1637A">
            <w:pPr>
              <w:rPr>
                <w:sz w:val="16"/>
                <w:szCs w:val="16"/>
              </w:rPr>
            </w:pPr>
          </w:p>
        </w:tc>
        <w:tc>
          <w:tcPr>
            <w:tcW w:w="425" w:type="dxa"/>
            <w:tcBorders>
              <w:top w:val="single" w:sz="12" w:space="0" w:color="auto"/>
              <w:bottom w:val="single" w:sz="12" w:space="0" w:color="auto"/>
              <w:right w:val="single" w:sz="12" w:space="0" w:color="auto"/>
            </w:tcBorders>
          </w:tcPr>
          <w:p w:rsidR="007440BE" w:rsidRPr="00E92CCB" w:rsidRDefault="007440BE" w:rsidP="00F1637A">
            <w:pPr>
              <w:rPr>
                <w:sz w:val="16"/>
                <w:szCs w:val="16"/>
              </w:rPr>
            </w:pPr>
            <w:r w:rsidRPr="00E92CCB">
              <w:rPr>
                <w:sz w:val="16"/>
                <w:szCs w:val="16"/>
              </w:rPr>
              <w:t>2,5</w:t>
            </w:r>
          </w:p>
        </w:tc>
        <w:tc>
          <w:tcPr>
            <w:tcW w:w="524" w:type="dxa"/>
            <w:tcBorders>
              <w:top w:val="single" w:sz="12" w:space="0" w:color="auto"/>
              <w:left w:val="single" w:sz="12" w:space="0" w:color="auto"/>
              <w:bottom w:val="single" w:sz="12" w:space="0" w:color="auto"/>
            </w:tcBorders>
            <w:shd w:val="clear" w:color="auto" w:fill="FDE9D9" w:themeFill="accent6" w:themeFillTint="33"/>
          </w:tcPr>
          <w:p w:rsidR="007440BE" w:rsidRPr="00290093" w:rsidRDefault="007440BE" w:rsidP="00F1637A">
            <w:pPr>
              <w:rPr>
                <w:sz w:val="16"/>
                <w:szCs w:val="16"/>
              </w:rPr>
            </w:pPr>
            <w:r>
              <w:rPr>
                <w:sz w:val="16"/>
                <w:szCs w:val="16"/>
              </w:rPr>
              <w:t>35</w:t>
            </w:r>
          </w:p>
        </w:tc>
        <w:tc>
          <w:tcPr>
            <w:tcW w:w="425" w:type="dxa"/>
            <w:tcBorders>
              <w:top w:val="single" w:sz="12" w:space="0" w:color="auto"/>
              <w:bottom w:val="single" w:sz="12" w:space="0" w:color="auto"/>
            </w:tcBorders>
            <w:shd w:val="clear" w:color="auto" w:fill="FDE9D9" w:themeFill="accent6" w:themeFillTint="33"/>
          </w:tcPr>
          <w:p w:rsidR="007440BE" w:rsidRPr="00290093" w:rsidRDefault="007440BE" w:rsidP="00F1637A">
            <w:pPr>
              <w:rPr>
                <w:sz w:val="16"/>
                <w:szCs w:val="16"/>
              </w:rPr>
            </w:pPr>
            <w:r>
              <w:rPr>
                <w:sz w:val="16"/>
                <w:szCs w:val="16"/>
              </w:rPr>
              <w:t>1</w:t>
            </w:r>
          </w:p>
        </w:tc>
        <w:tc>
          <w:tcPr>
            <w:tcW w:w="284" w:type="dxa"/>
            <w:tcBorders>
              <w:top w:val="single" w:sz="12" w:space="0" w:color="auto"/>
              <w:bottom w:val="single" w:sz="12" w:space="0" w:color="auto"/>
            </w:tcBorders>
            <w:shd w:val="clear" w:color="auto" w:fill="FDE9D9" w:themeFill="accent6" w:themeFillTint="33"/>
          </w:tcPr>
          <w:p w:rsidR="007440BE" w:rsidRPr="00290093" w:rsidRDefault="007440BE" w:rsidP="00F1637A">
            <w:pPr>
              <w:rPr>
                <w:sz w:val="16"/>
                <w:szCs w:val="16"/>
              </w:rPr>
            </w:pPr>
          </w:p>
        </w:tc>
        <w:tc>
          <w:tcPr>
            <w:tcW w:w="284" w:type="dxa"/>
            <w:tcBorders>
              <w:top w:val="single" w:sz="12" w:space="0" w:color="auto"/>
              <w:bottom w:val="single" w:sz="12" w:space="0" w:color="auto"/>
            </w:tcBorders>
            <w:shd w:val="clear" w:color="auto" w:fill="FDE9D9" w:themeFill="accent6" w:themeFillTint="33"/>
          </w:tcPr>
          <w:p w:rsidR="007440BE" w:rsidRPr="00290093" w:rsidRDefault="007440BE" w:rsidP="00F1637A">
            <w:pPr>
              <w:rPr>
                <w:sz w:val="16"/>
                <w:szCs w:val="16"/>
              </w:rPr>
            </w:pPr>
          </w:p>
        </w:tc>
        <w:tc>
          <w:tcPr>
            <w:tcW w:w="571" w:type="dxa"/>
            <w:tcBorders>
              <w:top w:val="single" w:sz="12" w:space="0" w:color="auto"/>
              <w:bottom w:val="single" w:sz="12" w:space="0" w:color="auto"/>
              <w:right w:val="single" w:sz="12" w:space="0" w:color="auto"/>
            </w:tcBorders>
            <w:shd w:val="clear" w:color="auto" w:fill="FDE9D9" w:themeFill="accent6" w:themeFillTint="33"/>
          </w:tcPr>
          <w:p w:rsidR="007440BE" w:rsidRPr="00290093" w:rsidRDefault="007440BE" w:rsidP="00F1637A">
            <w:pPr>
              <w:rPr>
                <w:sz w:val="16"/>
                <w:szCs w:val="16"/>
              </w:rPr>
            </w:pPr>
            <w:r>
              <w:rPr>
                <w:sz w:val="16"/>
                <w:szCs w:val="16"/>
              </w:rPr>
              <w:t>2,5</w:t>
            </w:r>
          </w:p>
        </w:tc>
        <w:tc>
          <w:tcPr>
            <w:tcW w:w="567" w:type="dxa"/>
            <w:tcBorders>
              <w:top w:val="single" w:sz="12" w:space="0" w:color="auto"/>
              <w:left w:val="single" w:sz="12" w:space="0" w:color="auto"/>
              <w:bottom w:val="single" w:sz="12" w:space="0" w:color="auto"/>
            </w:tcBorders>
          </w:tcPr>
          <w:p w:rsidR="007440BE" w:rsidRPr="00F644A8" w:rsidRDefault="007440BE" w:rsidP="00F1637A">
            <w:pPr>
              <w:rPr>
                <w:sz w:val="16"/>
                <w:szCs w:val="16"/>
              </w:rPr>
            </w:pPr>
          </w:p>
        </w:tc>
        <w:tc>
          <w:tcPr>
            <w:tcW w:w="426" w:type="dxa"/>
            <w:tcBorders>
              <w:top w:val="single" w:sz="12" w:space="0" w:color="auto"/>
              <w:bottom w:val="single" w:sz="12" w:space="0" w:color="auto"/>
            </w:tcBorders>
          </w:tcPr>
          <w:p w:rsidR="007440BE" w:rsidRPr="00F644A8" w:rsidRDefault="007440BE" w:rsidP="00F1637A">
            <w:pPr>
              <w:rPr>
                <w:sz w:val="16"/>
                <w:szCs w:val="16"/>
              </w:rPr>
            </w:pPr>
          </w:p>
        </w:tc>
        <w:tc>
          <w:tcPr>
            <w:tcW w:w="283" w:type="dxa"/>
            <w:tcBorders>
              <w:top w:val="single" w:sz="12" w:space="0" w:color="auto"/>
              <w:bottom w:val="single" w:sz="12" w:space="0" w:color="auto"/>
            </w:tcBorders>
          </w:tcPr>
          <w:p w:rsidR="007440BE" w:rsidRPr="00F644A8" w:rsidRDefault="007440BE" w:rsidP="00F1637A">
            <w:pPr>
              <w:rPr>
                <w:sz w:val="16"/>
                <w:szCs w:val="16"/>
              </w:rPr>
            </w:pPr>
          </w:p>
        </w:tc>
        <w:tc>
          <w:tcPr>
            <w:tcW w:w="322" w:type="dxa"/>
            <w:tcBorders>
              <w:top w:val="single" w:sz="12" w:space="0" w:color="auto"/>
              <w:bottom w:val="single" w:sz="12" w:space="0" w:color="auto"/>
            </w:tcBorders>
          </w:tcPr>
          <w:p w:rsidR="007440BE" w:rsidRPr="00F644A8" w:rsidRDefault="007440BE" w:rsidP="00F1637A">
            <w:pPr>
              <w:rPr>
                <w:sz w:val="16"/>
                <w:szCs w:val="16"/>
              </w:rPr>
            </w:pPr>
          </w:p>
        </w:tc>
        <w:tc>
          <w:tcPr>
            <w:tcW w:w="564" w:type="dxa"/>
            <w:tcBorders>
              <w:top w:val="single" w:sz="12" w:space="0" w:color="auto"/>
              <w:bottom w:val="single" w:sz="12" w:space="0" w:color="auto"/>
              <w:right w:val="single" w:sz="12" w:space="0" w:color="auto"/>
            </w:tcBorders>
          </w:tcPr>
          <w:p w:rsidR="007440BE" w:rsidRPr="00F644A8" w:rsidRDefault="007440BE" w:rsidP="00F1637A">
            <w:pPr>
              <w:rPr>
                <w:sz w:val="16"/>
                <w:szCs w:val="16"/>
              </w:rPr>
            </w:pPr>
          </w:p>
        </w:tc>
        <w:tc>
          <w:tcPr>
            <w:tcW w:w="567" w:type="dxa"/>
            <w:tcBorders>
              <w:top w:val="single" w:sz="12" w:space="0" w:color="auto"/>
              <w:left w:val="single" w:sz="12" w:space="0" w:color="auto"/>
              <w:bottom w:val="single" w:sz="12" w:space="0" w:color="auto"/>
            </w:tcBorders>
            <w:shd w:val="clear" w:color="auto" w:fill="DAEEF3" w:themeFill="accent5" w:themeFillTint="33"/>
          </w:tcPr>
          <w:p w:rsidR="007440BE" w:rsidRPr="00290093" w:rsidRDefault="007440BE" w:rsidP="00F1637A">
            <w:pPr>
              <w:rPr>
                <w:sz w:val="16"/>
                <w:szCs w:val="16"/>
              </w:rPr>
            </w:pPr>
          </w:p>
        </w:tc>
        <w:tc>
          <w:tcPr>
            <w:tcW w:w="425" w:type="dxa"/>
            <w:tcBorders>
              <w:top w:val="single" w:sz="12" w:space="0" w:color="auto"/>
              <w:bottom w:val="single" w:sz="12" w:space="0" w:color="auto"/>
            </w:tcBorders>
            <w:shd w:val="clear" w:color="auto" w:fill="DAEEF3" w:themeFill="accent5" w:themeFillTint="33"/>
          </w:tcPr>
          <w:p w:rsidR="007440BE" w:rsidRPr="00290093" w:rsidRDefault="007440BE" w:rsidP="00F1637A">
            <w:pPr>
              <w:rPr>
                <w:sz w:val="16"/>
                <w:szCs w:val="16"/>
              </w:rPr>
            </w:pPr>
          </w:p>
        </w:tc>
        <w:tc>
          <w:tcPr>
            <w:tcW w:w="286" w:type="dxa"/>
            <w:tcBorders>
              <w:top w:val="single" w:sz="12" w:space="0" w:color="auto"/>
              <w:bottom w:val="single" w:sz="12" w:space="0" w:color="auto"/>
            </w:tcBorders>
            <w:shd w:val="clear" w:color="auto" w:fill="DAEEF3" w:themeFill="accent5" w:themeFillTint="33"/>
          </w:tcPr>
          <w:p w:rsidR="007440BE" w:rsidRPr="00A77717" w:rsidRDefault="007440BE" w:rsidP="00F1637A"/>
        </w:tc>
        <w:tc>
          <w:tcPr>
            <w:tcW w:w="429" w:type="dxa"/>
            <w:gridSpan w:val="2"/>
            <w:tcBorders>
              <w:top w:val="single" w:sz="12" w:space="0" w:color="auto"/>
              <w:bottom w:val="single" w:sz="12" w:space="0" w:color="auto"/>
            </w:tcBorders>
            <w:shd w:val="clear" w:color="auto" w:fill="DAEEF3" w:themeFill="accent5" w:themeFillTint="33"/>
          </w:tcPr>
          <w:p w:rsidR="007440BE" w:rsidRPr="00A77717" w:rsidRDefault="007440BE" w:rsidP="00F1637A"/>
        </w:tc>
        <w:tc>
          <w:tcPr>
            <w:tcW w:w="425" w:type="dxa"/>
            <w:tcBorders>
              <w:top w:val="single" w:sz="12" w:space="0" w:color="auto"/>
              <w:bottom w:val="single" w:sz="12" w:space="0" w:color="auto"/>
              <w:right w:val="single" w:sz="12" w:space="0" w:color="auto"/>
            </w:tcBorders>
            <w:shd w:val="clear" w:color="auto" w:fill="DAEEF3" w:themeFill="accent5" w:themeFillTint="33"/>
          </w:tcPr>
          <w:p w:rsidR="007440BE" w:rsidRPr="00F644A8" w:rsidRDefault="007440BE" w:rsidP="00F1637A">
            <w:pPr>
              <w:rPr>
                <w:sz w:val="16"/>
                <w:szCs w:val="16"/>
              </w:rPr>
            </w:pPr>
          </w:p>
        </w:tc>
      </w:tr>
      <w:tr w:rsidR="007440BE" w:rsidRPr="00F644A8" w:rsidTr="007440BE">
        <w:trPr>
          <w:trHeight w:val="360"/>
        </w:trPr>
        <w:tc>
          <w:tcPr>
            <w:tcW w:w="991"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7440BE" w:rsidRPr="00E92CCB" w:rsidRDefault="007440BE" w:rsidP="00F1637A">
            <w:pPr>
              <w:rPr>
                <w:sz w:val="12"/>
                <w:szCs w:val="12"/>
              </w:rPr>
            </w:pPr>
            <w:r w:rsidRPr="00E92CCB">
              <w:rPr>
                <w:sz w:val="12"/>
                <w:szCs w:val="12"/>
              </w:rPr>
              <w:t>PSIHOFIZIČKE SPOSOBNOSTI ČOVJEKA NA RADNOM MJESTU</w:t>
            </w:r>
          </w:p>
        </w:tc>
        <w:tc>
          <w:tcPr>
            <w:tcW w:w="140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40BE" w:rsidRPr="001F2EEE" w:rsidRDefault="007440BE" w:rsidP="00F1637A">
            <w:pPr>
              <w:rPr>
                <w:color w:val="943634" w:themeColor="accent2" w:themeShade="BF"/>
                <w:sz w:val="18"/>
                <w:szCs w:val="18"/>
              </w:rPr>
            </w:pPr>
            <w:r w:rsidRPr="001F2EEE">
              <w:rPr>
                <w:color w:val="943634" w:themeColor="accent2" w:themeShade="BF"/>
                <w:sz w:val="18"/>
                <w:szCs w:val="18"/>
              </w:rPr>
              <w:t>Psihologija rada</w:t>
            </w:r>
          </w:p>
        </w:tc>
        <w:tc>
          <w:tcPr>
            <w:tcW w:w="532" w:type="dxa"/>
            <w:tcBorders>
              <w:top w:val="single" w:sz="12" w:space="0" w:color="auto"/>
              <w:left w:val="single" w:sz="12" w:space="0" w:color="auto"/>
              <w:bottom w:val="single" w:sz="12" w:space="0" w:color="auto"/>
            </w:tcBorders>
          </w:tcPr>
          <w:p w:rsidR="007440BE" w:rsidRPr="00F644A8" w:rsidRDefault="007440BE" w:rsidP="00F1637A">
            <w:pPr>
              <w:rPr>
                <w:sz w:val="16"/>
                <w:szCs w:val="16"/>
              </w:rPr>
            </w:pPr>
          </w:p>
        </w:tc>
        <w:tc>
          <w:tcPr>
            <w:tcW w:w="425" w:type="dxa"/>
            <w:tcBorders>
              <w:top w:val="single" w:sz="12" w:space="0" w:color="auto"/>
              <w:bottom w:val="single" w:sz="12" w:space="0" w:color="auto"/>
            </w:tcBorders>
          </w:tcPr>
          <w:p w:rsidR="007440BE" w:rsidRPr="00F644A8" w:rsidRDefault="007440BE" w:rsidP="00F1637A">
            <w:pPr>
              <w:rPr>
                <w:sz w:val="16"/>
                <w:szCs w:val="16"/>
              </w:rPr>
            </w:pPr>
          </w:p>
        </w:tc>
        <w:tc>
          <w:tcPr>
            <w:tcW w:w="283" w:type="dxa"/>
            <w:tcBorders>
              <w:top w:val="single" w:sz="12" w:space="0" w:color="auto"/>
              <w:bottom w:val="single" w:sz="12" w:space="0" w:color="auto"/>
            </w:tcBorders>
          </w:tcPr>
          <w:p w:rsidR="007440BE" w:rsidRPr="00F644A8" w:rsidRDefault="007440BE" w:rsidP="00F1637A">
            <w:pPr>
              <w:rPr>
                <w:sz w:val="16"/>
                <w:szCs w:val="16"/>
              </w:rPr>
            </w:pPr>
          </w:p>
        </w:tc>
        <w:tc>
          <w:tcPr>
            <w:tcW w:w="328" w:type="dxa"/>
            <w:tcBorders>
              <w:top w:val="single" w:sz="12" w:space="0" w:color="auto"/>
              <w:bottom w:val="single" w:sz="12" w:space="0" w:color="auto"/>
            </w:tcBorders>
          </w:tcPr>
          <w:p w:rsidR="007440BE" w:rsidRPr="00F644A8" w:rsidRDefault="007440BE" w:rsidP="00F1637A">
            <w:pPr>
              <w:rPr>
                <w:sz w:val="16"/>
                <w:szCs w:val="16"/>
              </w:rPr>
            </w:pPr>
          </w:p>
        </w:tc>
        <w:tc>
          <w:tcPr>
            <w:tcW w:w="425" w:type="dxa"/>
            <w:tcBorders>
              <w:top w:val="single" w:sz="12" w:space="0" w:color="auto"/>
              <w:bottom w:val="single" w:sz="12" w:space="0" w:color="auto"/>
              <w:right w:val="single" w:sz="12" w:space="0" w:color="auto"/>
            </w:tcBorders>
          </w:tcPr>
          <w:p w:rsidR="007440BE" w:rsidRPr="00F644A8" w:rsidRDefault="007440BE" w:rsidP="00F1637A">
            <w:pPr>
              <w:rPr>
                <w:sz w:val="16"/>
                <w:szCs w:val="16"/>
              </w:rPr>
            </w:pPr>
          </w:p>
        </w:tc>
        <w:tc>
          <w:tcPr>
            <w:tcW w:w="524" w:type="dxa"/>
            <w:tcBorders>
              <w:top w:val="single" w:sz="12" w:space="0" w:color="auto"/>
              <w:left w:val="single" w:sz="12" w:space="0" w:color="auto"/>
              <w:bottom w:val="single" w:sz="12" w:space="0" w:color="auto"/>
            </w:tcBorders>
            <w:shd w:val="clear" w:color="auto" w:fill="FDE9D9" w:themeFill="accent6" w:themeFillTint="33"/>
          </w:tcPr>
          <w:p w:rsidR="007440BE" w:rsidRPr="00F644A8" w:rsidRDefault="007440BE" w:rsidP="00F1637A">
            <w:pPr>
              <w:rPr>
                <w:sz w:val="16"/>
                <w:szCs w:val="16"/>
              </w:rPr>
            </w:pPr>
          </w:p>
        </w:tc>
        <w:tc>
          <w:tcPr>
            <w:tcW w:w="425" w:type="dxa"/>
            <w:tcBorders>
              <w:top w:val="single" w:sz="12" w:space="0" w:color="auto"/>
              <w:bottom w:val="single" w:sz="12" w:space="0" w:color="auto"/>
            </w:tcBorders>
            <w:shd w:val="clear" w:color="auto" w:fill="FDE9D9" w:themeFill="accent6" w:themeFillTint="33"/>
          </w:tcPr>
          <w:p w:rsidR="007440BE" w:rsidRPr="00F644A8" w:rsidRDefault="007440BE" w:rsidP="00F1637A">
            <w:pPr>
              <w:rPr>
                <w:sz w:val="16"/>
                <w:szCs w:val="16"/>
              </w:rPr>
            </w:pPr>
          </w:p>
        </w:tc>
        <w:tc>
          <w:tcPr>
            <w:tcW w:w="284" w:type="dxa"/>
            <w:tcBorders>
              <w:top w:val="single" w:sz="12" w:space="0" w:color="auto"/>
              <w:bottom w:val="single" w:sz="12" w:space="0" w:color="auto"/>
            </w:tcBorders>
            <w:shd w:val="clear" w:color="auto" w:fill="FDE9D9" w:themeFill="accent6" w:themeFillTint="33"/>
          </w:tcPr>
          <w:p w:rsidR="007440BE" w:rsidRPr="00F644A8" w:rsidRDefault="007440BE" w:rsidP="00F1637A">
            <w:pPr>
              <w:rPr>
                <w:sz w:val="16"/>
                <w:szCs w:val="16"/>
              </w:rPr>
            </w:pPr>
          </w:p>
        </w:tc>
        <w:tc>
          <w:tcPr>
            <w:tcW w:w="284" w:type="dxa"/>
            <w:tcBorders>
              <w:top w:val="single" w:sz="12" w:space="0" w:color="auto"/>
              <w:bottom w:val="single" w:sz="12" w:space="0" w:color="auto"/>
            </w:tcBorders>
            <w:shd w:val="clear" w:color="auto" w:fill="FDE9D9" w:themeFill="accent6" w:themeFillTint="33"/>
          </w:tcPr>
          <w:p w:rsidR="007440BE" w:rsidRPr="00F644A8" w:rsidRDefault="007440BE" w:rsidP="00F1637A">
            <w:pPr>
              <w:rPr>
                <w:sz w:val="16"/>
                <w:szCs w:val="16"/>
              </w:rPr>
            </w:pPr>
          </w:p>
        </w:tc>
        <w:tc>
          <w:tcPr>
            <w:tcW w:w="571" w:type="dxa"/>
            <w:tcBorders>
              <w:top w:val="single" w:sz="12" w:space="0" w:color="auto"/>
              <w:bottom w:val="single" w:sz="12" w:space="0" w:color="auto"/>
              <w:right w:val="single" w:sz="12" w:space="0" w:color="auto"/>
            </w:tcBorders>
            <w:shd w:val="clear" w:color="auto" w:fill="FDE9D9" w:themeFill="accent6" w:themeFillTint="33"/>
          </w:tcPr>
          <w:p w:rsidR="007440BE" w:rsidRPr="00F644A8" w:rsidRDefault="007440BE" w:rsidP="00F1637A">
            <w:pPr>
              <w:rPr>
                <w:sz w:val="16"/>
                <w:szCs w:val="16"/>
              </w:rPr>
            </w:pPr>
          </w:p>
        </w:tc>
        <w:tc>
          <w:tcPr>
            <w:tcW w:w="567" w:type="dxa"/>
            <w:tcBorders>
              <w:top w:val="single" w:sz="12" w:space="0" w:color="auto"/>
              <w:left w:val="single" w:sz="12" w:space="0" w:color="auto"/>
              <w:bottom w:val="single" w:sz="12" w:space="0" w:color="auto"/>
            </w:tcBorders>
          </w:tcPr>
          <w:p w:rsidR="007440BE" w:rsidRPr="00F644A8" w:rsidRDefault="007440BE" w:rsidP="00F1637A">
            <w:pPr>
              <w:rPr>
                <w:sz w:val="16"/>
                <w:szCs w:val="16"/>
              </w:rPr>
            </w:pPr>
            <w:r>
              <w:rPr>
                <w:sz w:val="16"/>
                <w:szCs w:val="16"/>
              </w:rPr>
              <w:t>35</w:t>
            </w:r>
          </w:p>
        </w:tc>
        <w:tc>
          <w:tcPr>
            <w:tcW w:w="426" w:type="dxa"/>
            <w:tcBorders>
              <w:top w:val="single" w:sz="12" w:space="0" w:color="auto"/>
              <w:bottom w:val="single" w:sz="12" w:space="0" w:color="auto"/>
            </w:tcBorders>
          </w:tcPr>
          <w:p w:rsidR="007440BE" w:rsidRPr="00F644A8" w:rsidRDefault="007440BE" w:rsidP="00F1637A">
            <w:pPr>
              <w:rPr>
                <w:sz w:val="16"/>
                <w:szCs w:val="16"/>
              </w:rPr>
            </w:pPr>
            <w:r>
              <w:rPr>
                <w:sz w:val="16"/>
                <w:szCs w:val="16"/>
              </w:rPr>
              <w:t>1</w:t>
            </w:r>
          </w:p>
        </w:tc>
        <w:tc>
          <w:tcPr>
            <w:tcW w:w="283" w:type="dxa"/>
            <w:tcBorders>
              <w:top w:val="single" w:sz="12" w:space="0" w:color="auto"/>
              <w:bottom w:val="single" w:sz="12" w:space="0" w:color="auto"/>
            </w:tcBorders>
          </w:tcPr>
          <w:p w:rsidR="007440BE" w:rsidRPr="00F644A8" w:rsidRDefault="007440BE" w:rsidP="00F1637A">
            <w:pPr>
              <w:rPr>
                <w:sz w:val="16"/>
                <w:szCs w:val="16"/>
              </w:rPr>
            </w:pPr>
          </w:p>
        </w:tc>
        <w:tc>
          <w:tcPr>
            <w:tcW w:w="322" w:type="dxa"/>
            <w:tcBorders>
              <w:top w:val="single" w:sz="12" w:space="0" w:color="auto"/>
              <w:bottom w:val="single" w:sz="12" w:space="0" w:color="auto"/>
            </w:tcBorders>
          </w:tcPr>
          <w:p w:rsidR="007440BE" w:rsidRPr="00F644A8" w:rsidRDefault="007440BE" w:rsidP="00F1637A">
            <w:pPr>
              <w:rPr>
                <w:sz w:val="16"/>
                <w:szCs w:val="16"/>
              </w:rPr>
            </w:pPr>
          </w:p>
        </w:tc>
        <w:tc>
          <w:tcPr>
            <w:tcW w:w="564" w:type="dxa"/>
            <w:tcBorders>
              <w:top w:val="single" w:sz="12" w:space="0" w:color="auto"/>
              <w:bottom w:val="single" w:sz="12" w:space="0" w:color="auto"/>
              <w:right w:val="single" w:sz="12" w:space="0" w:color="auto"/>
            </w:tcBorders>
          </w:tcPr>
          <w:p w:rsidR="007440BE" w:rsidRPr="00F644A8" w:rsidRDefault="007440BE" w:rsidP="00F1637A">
            <w:pPr>
              <w:rPr>
                <w:sz w:val="16"/>
                <w:szCs w:val="16"/>
              </w:rPr>
            </w:pPr>
            <w:r>
              <w:rPr>
                <w:sz w:val="16"/>
                <w:szCs w:val="16"/>
              </w:rPr>
              <w:t>3</w:t>
            </w:r>
          </w:p>
        </w:tc>
        <w:tc>
          <w:tcPr>
            <w:tcW w:w="567" w:type="dxa"/>
            <w:tcBorders>
              <w:top w:val="single" w:sz="12" w:space="0" w:color="auto"/>
              <w:left w:val="single" w:sz="12" w:space="0" w:color="auto"/>
              <w:bottom w:val="single" w:sz="12" w:space="0" w:color="auto"/>
            </w:tcBorders>
            <w:shd w:val="clear" w:color="auto" w:fill="DAEEF3" w:themeFill="accent5" w:themeFillTint="33"/>
          </w:tcPr>
          <w:p w:rsidR="007440BE" w:rsidRPr="00290093" w:rsidRDefault="007440BE" w:rsidP="00F1637A">
            <w:pPr>
              <w:rPr>
                <w:sz w:val="16"/>
                <w:szCs w:val="16"/>
              </w:rPr>
            </w:pPr>
            <w:r>
              <w:rPr>
                <w:sz w:val="16"/>
                <w:szCs w:val="16"/>
              </w:rPr>
              <w:t>32</w:t>
            </w:r>
          </w:p>
        </w:tc>
        <w:tc>
          <w:tcPr>
            <w:tcW w:w="425" w:type="dxa"/>
            <w:tcBorders>
              <w:top w:val="single" w:sz="12" w:space="0" w:color="auto"/>
              <w:bottom w:val="single" w:sz="12" w:space="0" w:color="auto"/>
            </w:tcBorders>
            <w:shd w:val="clear" w:color="auto" w:fill="DAEEF3" w:themeFill="accent5" w:themeFillTint="33"/>
          </w:tcPr>
          <w:p w:rsidR="007440BE" w:rsidRPr="00290093" w:rsidRDefault="007440BE" w:rsidP="00F1637A">
            <w:pPr>
              <w:rPr>
                <w:sz w:val="16"/>
                <w:szCs w:val="16"/>
              </w:rPr>
            </w:pPr>
            <w:r>
              <w:rPr>
                <w:sz w:val="16"/>
                <w:szCs w:val="16"/>
              </w:rPr>
              <w:t>1</w:t>
            </w:r>
          </w:p>
        </w:tc>
        <w:tc>
          <w:tcPr>
            <w:tcW w:w="286" w:type="dxa"/>
            <w:tcBorders>
              <w:top w:val="single" w:sz="12" w:space="0" w:color="auto"/>
              <w:bottom w:val="single" w:sz="12" w:space="0" w:color="auto"/>
            </w:tcBorders>
            <w:shd w:val="clear" w:color="auto" w:fill="DAEEF3" w:themeFill="accent5" w:themeFillTint="33"/>
          </w:tcPr>
          <w:p w:rsidR="007440BE" w:rsidRPr="00A77717" w:rsidRDefault="007440BE" w:rsidP="00F1637A"/>
        </w:tc>
        <w:tc>
          <w:tcPr>
            <w:tcW w:w="429" w:type="dxa"/>
            <w:gridSpan w:val="2"/>
            <w:tcBorders>
              <w:top w:val="single" w:sz="12" w:space="0" w:color="auto"/>
              <w:bottom w:val="single" w:sz="12" w:space="0" w:color="auto"/>
            </w:tcBorders>
            <w:shd w:val="clear" w:color="auto" w:fill="DAEEF3" w:themeFill="accent5" w:themeFillTint="33"/>
          </w:tcPr>
          <w:p w:rsidR="007440BE" w:rsidRPr="00A77717" w:rsidRDefault="007440BE" w:rsidP="00F1637A"/>
        </w:tc>
        <w:tc>
          <w:tcPr>
            <w:tcW w:w="425" w:type="dxa"/>
            <w:tcBorders>
              <w:top w:val="single" w:sz="12" w:space="0" w:color="auto"/>
              <w:bottom w:val="single" w:sz="12" w:space="0" w:color="auto"/>
              <w:right w:val="single" w:sz="12" w:space="0" w:color="auto"/>
            </w:tcBorders>
            <w:shd w:val="clear" w:color="auto" w:fill="DAEEF3" w:themeFill="accent5" w:themeFillTint="33"/>
          </w:tcPr>
          <w:p w:rsidR="007440BE" w:rsidRPr="00F644A8" w:rsidRDefault="007440BE" w:rsidP="00F1637A">
            <w:pPr>
              <w:rPr>
                <w:sz w:val="16"/>
                <w:szCs w:val="16"/>
              </w:rPr>
            </w:pPr>
            <w:r>
              <w:rPr>
                <w:sz w:val="16"/>
                <w:szCs w:val="16"/>
              </w:rPr>
              <w:t>3</w:t>
            </w:r>
          </w:p>
        </w:tc>
      </w:tr>
      <w:tr w:rsidR="007440BE" w:rsidRPr="00290093" w:rsidTr="007440BE">
        <w:trPr>
          <w:trHeight w:val="360"/>
        </w:trPr>
        <w:tc>
          <w:tcPr>
            <w:tcW w:w="991"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7440BE" w:rsidRPr="00E92CCB" w:rsidRDefault="007440BE" w:rsidP="00F1637A">
            <w:pPr>
              <w:rPr>
                <w:sz w:val="12"/>
                <w:szCs w:val="12"/>
              </w:rPr>
            </w:pPr>
            <w:r w:rsidRPr="00E92CCB">
              <w:rPr>
                <w:sz w:val="12"/>
                <w:szCs w:val="12"/>
              </w:rPr>
              <w:t>OSNOVNA OSPOSOBLJENOST ZA RAD NA TANKERIMA</w:t>
            </w:r>
          </w:p>
        </w:tc>
        <w:tc>
          <w:tcPr>
            <w:tcW w:w="140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40BE" w:rsidRPr="001F2EEE" w:rsidRDefault="007440BE" w:rsidP="00F1637A">
            <w:pPr>
              <w:rPr>
                <w:color w:val="943634" w:themeColor="accent2" w:themeShade="BF"/>
                <w:sz w:val="18"/>
                <w:szCs w:val="18"/>
              </w:rPr>
            </w:pPr>
            <w:r w:rsidRPr="001F2EEE">
              <w:rPr>
                <w:color w:val="943634" w:themeColor="accent2" w:themeShade="BF"/>
                <w:sz w:val="18"/>
                <w:szCs w:val="18"/>
              </w:rPr>
              <w:t>Osnovna osposobljenost za rad na tankerima</w:t>
            </w:r>
            <w:r w:rsidR="001B6C81">
              <w:rPr>
                <w:color w:val="943634" w:themeColor="accent2" w:themeShade="BF"/>
                <w:sz w:val="18"/>
                <w:szCs w:val="18"/>
              </w:rPr>
              <w:t xml:space="preserve"> za ulje i kemikalije</w:t>
            </w:r>
          </w:p>
        </w:tc>
        <w:tc>
          <w:tcPr>
            <w:tcW w:w="532" w:type="dxa"/>
            <w:tcBorders>
              <w:left w:val="single" w:sz="12" w:space="0" w:color="auto"/>
              <w:bottom w:val="single" w:sz="12" w:space="0" w:color="auto"/>
            </w:tcBorders>
          </w:tcPr>
          <w:p w:rsidR="007440BE" w:rsidRPr="00290093" w:rsidRDefault="007440BE" w:rsidP="00F1637A">
            <w:pPr>
              <w:rPr>
                <w:sz w:val="16"/>
                <w:szCs w:val="16"/>
              </w:rPr>
            </w:pPr>
          </w:p>
        </w:tc>
        <w:tc>
          <w:tcPr>
            <w:tcW w:w="425" w:type="dxa"/>
            <w:tcBorders>
              <w:bottom w:val="single" w:sz="12" w:space="0" w:color="auto"/>
            </w:tcBorders>
          </w:tcPr>
          <w:p w:rsidR="007440BE" w:rsidRPr="00290093" w:rsidRDefault="007440BE" w:rsidP="00F1637A">
            <w:pPr>
              <w:rPr>
                <w:sz w:val="16"/>
                <w:szCs w:val="16"/>
              </w:rPr>
            </w:pPr>
          </w:p>
        </w:tc>
        <w:tc>
          <w:tcPr>
            <w:tcW w:w="283" w:type="dxa"/>
            <w:tcBorders>
              <w:bottom w:val="single" w:sz="12" w:space="0" w:color="auto"/>
            </w:tcBorders>
          </w:tcPr>
          <w:p w:rsidR="007440BE" w:rsidRPr="00290093" w:rsidRDefault="007440BE" w:rsidP="00F1637A">
            <w:pPr>
              <w:rPr>
                <w:sz w:val="16"/>
                <w:szCs w:val="16"/>
              </w:rPr>
            </w:pPr>
          </w:p>
        </w:tc>
        <w:tc>
          <w:tcPr>
            <w:tcW w:w="328" w:type="dxa"/>
            <w:tcBorders>
              <w:bottom w:val="single" w:sz="12" w:space="0" w:color="auto"/>
            </w:tcBorders>
          </w:tcPr>
          <w:p w:rsidR="007440BE" w:rsidRPr="00290093" w:rsidRDefault="007440BE" w:rsidP="00F1637A">
            <w:pPr>
              <w:rPr>
                <w:sz w:val="16"/>
                <w:szCs w:val="16"/>
              </w:rPr>
            </w:pPr>
          </w:p>
        </w:tc>
        <w:tc>
          <w:tcPr>
            <w:tcW w:w="425" w:type="dxa"/>
            <w:tcBorders>
              <w:bottom w:val="single" w:sz="12" w:space="0" w:color="auto"/>
              <w:right w:val="single" w:sz="12" w:space="0" w:color="auto"/>
            </w:tcBorders>
          </w:tcPr>
          <w:p w:rsidR="007440BE" w:rsidRPr="00290093" w:rsidRDefault="007440BE" w:rsidP="00F1637A">
            <w:pPr>
              <w:rPr>
                <w:sz w:val="16"/>
                <w:szCs w:val="16"/>
              </w:rPr>
            </w:pPr>
          </w:p>
        </w:tc>
        <w:tc>
          <w:tcPr>
            <w:tcW w:w="524" w:type="dxa"/>
            <w:tcBorders>
              <w:left w:val="single" w:sz="12" w:space="0" w:color="auto"/>
              <w:bottom w:val="single" w:sz="12" w:space="0" w:color="auto"/>
            </w:tcBorders>
            <w:shd w:val="clear" w:color="auto" w:fill="FDE9D9" w:themeFill="accent6" w:themeFillTint="33"/>
          </w:tcPr>
          <w:p w:rsidR="007440BE" w:rsidRPr="00290093" w:rsidRDefault="007440BE" w:rsidP="00F1637A">
            <w:pPr>
              <w:rPr>
                <w:sz w:val="16"/>
                <w:szCs w:val="16"/>
              </w:rPr>
            </w:pPr>
          </w:p>
        </w:tc>
        <w:tc>
          <w:tcPr>
            <w:tcW w:w="425" w:type="dxa"/>
            <w:tcBorders>
              <w:bottom w:val="single" w:sz="12" w:space="0" w:color="auto"/>
            </w:tcBorders>
            <w:shd w:val="clear" w:color="auto" w:fill="FDE9D9" w:themeFill="accent6" w:themeFillTint="33"/>
          </w:tcPr>
          <w:p w:rsidR="007440BE" w:rsidRPr="00290093" w:rsidRDefault="007440BE" w:rsidP="00F1637A">
            <w:pPr>
              <w:rPr>
                <w:sz w:val="16"/>
                <w:szCs w:val="16"/>
              </w:rPr>
            </w:pPr>
          </w:p>
        </w:tc>
        <w:tc>
          <w:tcPr>
            <w:tcW w:w="284" w:type="dxa"/>
            <w:tcBorders>
              <w:bottom w:val="single" w:sz="12" w:space="0" w:color="auto"/>
            </w:tcBorders>
            <w:shd w:val="clear" w:color="auto" w:fill="FDE9D9" w:themeFill="accent6" w:themeFillTint="33"/>
          </w:tcPr>
          <w:p w:rsidR="007440BE" w:rsidRPr="00290093" w:rsidRDefault="007440BE" w:rsidP="00F1637A">
            <w:pPr>
              <w:rPr>
                <w:sz w:val="16"/>
                <w:szCs w:val="16"/>
              </w:rPr>
            </w:pPr>
          </w:p>
        </w:tc>
        <w:tc>
          <w:tcPr>
            <w:tcW w:w="284" w:type="dxa"/>
            <w:tcBorders>
              <w:bottom w:val="single" w:sz="12" w:space="0" w:color="auto"/>
            </w:tcBorders>
            <w:shd w:val="clear" w:color="auto" w:fill="FDE9D9" w:themeFill="accent6" w:themeFillTint="33"/>
          </w:tcPr>
          <w:p w:rsidR="007440BE" w:rsidRPr="00290093" w:rsidRDefault="007440BE" w:rsidP="00F1637A">
            <w:pPr>
              <w:rPr>
                <w:sz w:val="16"/>
                <w:szCs w:val="16"/>
              </w:rPr>
            </w:pPr>
          </w:p>
        </w:tc>
        <w:tc>
          <w:tcPr>
            <w:tcW w:w="571" w:type="dxa"/>
            <w:tcBorders>
              <w:bottom w:val="single" w:sz="12" w:space="0" w:color="auto"/>
              <w:right w:val="single" w:sz="12" w:space="0" w:color="auto"/>
            </w:tcBorders>
            <w:shd w:val="clear" w:color="auto" w:fill="FDE9D9" w:themeFill="accent6" w:themeFillTint="33"/>
          </w:tcPr>
          <w:p w:rsidR="007440BE" w:rsidRPr="00290093" w:rsidRDefault="007440BE" w:rsidP="00F1637A">
            <w:pPr>
              <w:rPr>
                <w:sz w:val="16"/>
                <w:szCs w:val="16"/>
              </w:rPr>
            </w:pPr>
          </w:p>
        </w:tc>
        <w:tc>
          <w:tcPr>
            <w:tcW w:w="567" w:type="dxa"/>
            <w:tcBorders>
              <w:left w:val="single" w:sz="12" w:space="0" w:color="auto"/>
              <w:bottom w:val="single" w:sz="12" w:space="0" w:color="auto"/>
            </w:tcBorders>
          </w:tcPr>
          <w:p w:rsidR="007440BE" w:rsidRPr="00F644A8" w:rsidRDefault="007440BE" w:rsidP="00F1637A">
            <w:pPr>
              <w:rPr>
                <w:sz w:val="16"/>
                <w:szCs w:val="16"/>
              </w:rPr>
            </w:pPr>
            <w:r>
              <w:rPr>
                <w:sz w:val="16"/>
                <w:szCs w:val="16"/>
              </w:rPr>
              <w:t>35</w:t>
            </w:r>
          </w:p>
        </w:tc>
        <w:tc>
          <w:tcPr>
            <w:tcW w:w="426" w:type="dxa"/>
            <w:tcBorders>
              <w:bottom w:val="single" w:sz="12" w:space="0" w:color="auto"/>
            </w:tcBorders>
          </w:tcPr>
          <w:p w:rsidR="007440BE" w:rsidRPr="00F644A8" w:rsidRDefault="007440BE" w:rsidP="00F1637A">
            <w:pPr>
              <w:rPr>
                <w:sz w:val="16"/>
                <w:szCs w:val="16"/>
              </w:rPr>
            </w:pPr>
            <w:r>
              <w:rPr>
                <w:sz w:val="16"/>
                <w:szCs w:val="16"/>
              </w:rPr>
              <w:t>1</w:t>
            </w:r>
          </w:p>
        </w:tc>
        <w:tc>
          <w:tcPr>
            <w:tcW w:w="283" w:type="dxa"/>
            <w:tcBorders>
              <w:bottom w:val="single" w:sz="12" w:space="0" w:color="auto"/>
            </w:tcBorders>
          </w:tcPr>
          <w:p w:rsidR="007440BE" w:rsidRPr="00F644A8" w:rsidRDefault="007440BE" w:rsidP="00F1637A">
            <w:pPr>
              <w:rPr>
                <w:sz w:val="16"/>
                <w:szCs w:val="16"/>
              </w:rPr>
            </w:pPr>
          </w:p>
        </w:tc>
        <w:tc>
          <w:tcPr>
            <w:tcW w:w="322" w:type="dxa"/>
            <w:tcBorders>
              <w:bottom w:val="single" w:sz="12" w:space="0" w:color="auto"/>
            </w:tcBorders>
          </w:tcPr>
          <w:p w:rsidR="007440BE" w:rsidRPr="00F644A8" w:rsidRDefault="007440BE" w:rsidP="00F1637A">
            <w:pPr>
              <w:rPr>
                <w:sz w:val="16"/>
                <w:szCs w:val="16"/>
              </w:rPr>
            </w:pPr>
          </w:p>
        </w:tc>
        <w:tc>
          <w:tcPr>
            <w:tcW w:w="564" w:type="dxa"/>
            <w:tcBorders>
              <w:bottom w:val="single" w:sz="12" w:space="0" w:color="auto"/>
              <w:right w:val="single" w:sz="12" w:space="0" w:color="auto"/>
            </w:tcBorders>
          </w:tcPr>
          <w:p w:rsidR="007440BE" w:rsidRPr="00F644A8" w:rsidRDefault="007440BE" w:rsidP="00F1637A">
            <w:pPr>
              <w:rPr>
                <w:sz w:val="16"/>
                <w:szCs w:val="16"/>
              </w:rPr>
            </w:pPr>
            <w:r>
              <w:rPr>
                <w:sz w:val="16"/>
                <w:szCs w:val="16"/>
              </w:rPr>
              <w:t>3</w:t>
            </w:r>
          </w:p>
        </w:tc>
        <w:tc>
          <w:tcPr>
            <w:tcW w:w="567" w:type="dxa"/>
            <w:tcBorders>
              <w:left w:val="single" w:sz="12" w:space="0" w:color="auto"/>
              <w:bottom w:val="single" w:sz="12" w:space="0" w:color="auto"/>
            </w:tcBorders>
            <w:shd w:val="clear" w:color="auto" w:fill="DAEEF3" w:themeFill="accent5" w:themeFillTint="33"/>
          </w:tcPr>
          <w:p w:rsidR="007440BE" w:rsidRPr="00290093" w:rsidRDefault="007440BE" w:rsidP="00F1637A">
            <w:pPr>
              <w:rPr>
                <w:sz w:val="16"/>
                <w:szCs w:val="16"/>
              </w:rPr>
            </w:pPr>
            <w:r w:rsidRPr="005A5EF6">
              <w:rPr>
                <w:sz w:val="16"/>
                <w:szCs w:val="16"/>
              </w:rPr>
              <w:t>32</w:t>
            </w:r>
          </w:p>
        </w:tc>
        <w:tc>
          <w:tcPr>
            <w:tcW w:w="425" w:type="dxa"/>
            <w:tcBorders>
              <w:bottom w:val="single" w:sz="12" w:space="0" w:color="auto"/>
            </w:tcBorders>
            <w:shd w:val="clear" w:color="auto" w:fill="DAEEF3" w:themeFill="accent5" w:themeFillTint="33"/>
          </w:tcPr>
          <w:p w:rsidR="007440BE" w:rsidRPr="00290093" w:rsidRDefault="007440BE" w:rsidP="00F1637A">
            <w:pPr>
              <w:rPr>
                <w:sz w:val="16"/>
                <w:szCs w:val="16"/>
              </w:rPr>
            </w:pPr>
            <w:r>
              <w:rPr>
                <w:sz w:val="16"/>
                <w:szCs w:val="16"/>
              </w:rPr>
              <w:t>1</w:t>
            </w:r>
          </w:p>
        </w:tc>
        <w:tc>
          <w:tcPr>
            <w:tcW w:w="286" w:type="dxa"/>
            <w:tcBorders>
              <w:bottom w:val="single" w:sz="12" w:space="0" w:color="auto"/>
            </w:tcBorders>
            <w:shd w:val="clear" w:color="auto" w:fill="DAEEF3" w:themeFill="accent5" w:themeFillTint="33"/>
          </w:tcPr>
          <w:p w:rsidR="007440BE" w:rsidRPr="00A77717" w:rsidRDefault="007440BE" w:rsidP="00F1637A"/>
        </w:tc>
        <w:tc>
          <w:tcPr>
            <w:tcW w:w="429" w:type="dxa"/>
            <w:gridSpan w:val="2"/>
            <w:tcBorders>
              <w:bottom w:val="single" w:sz="12" w:space="0" w:color="auto"/>
            </w:tcBorders>
            <w:shd w:val="clear" w:color="auto" w:fill="DAEEF3" w:themeFill="accent5" w:themeFillTint="33"/>
          </w:tcPr>
          <w:p w:rsidR="007440BE" w:rsidRPr="00A77717" w:rsidRDefault="007440BE" w:rsidP="00F1637A"/>
        </w:tc>
        <w:tc>
          <w:tcPr>
            <w:tcW w:w="425" w:type="dxa"/>
            <w:tcBorders>
              <w:bottom w:val="single" w:sz="12" w:space="0" w:color="auto"/>
              <w:right w:val="single" w:sz="12" w:space="0" w:color="auto"/>
            </w:tcBorders>
            <w:shd w:val="clear" w:color="auto" w:fill="DAEEF3" w:themeFill="accent5" w:themeFillTint="33"/>
          </w:tcPr>
          <w:p w:rsidR="007440BE" w:rsidRPr="00F644A8" w:rsidRDefault="007440BE" w:rsidP="00F1637A">
            <w:pPr>
              <w:rPr>
                <w:sz w:val="16"/>
                <w:szCs w:val="16"/>
              </w:rPr>
            </w:pPr>
            <w:r>
              <w:rPr>
                <w:sz w:val="16"/>
                <w:szCs w:val="16"/>
              </w:rPr>
              <w:t>3</w:t>
            </w:r>
          </w:p>
        </w:tc>
      </w:tr>
      <w:tr w:rsidR="007440BE" w:rsidRPr="00290093" w:rsidTr="00F1424F">
        <w:trPr>
          <w:trHeight w:val="360"/>
        </w:trPr>
        <w:tc>
          <w:tcPr>
            <w:tcW w:w="2399" w:type="dxa"/>
            <w:gridSpan w:val="3"/>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tcPr>
          <w:p w:rsidR="007440BE" w:rsidRPr="00E92CCB" w:rsidRDefault="007440BE" w:rsidP="00F1637A">
            <w:pPr>
              <w:rPr>
                <w:sz w:val="16"/>
                <w:szCs w:val="16"/>
              </w:rPr>
            </w:pPr>
            <w:r>
              <w:rPr>
                <w:sz w:val="16"/>
                <w:szCs w:val="16"/>
              </w:rPr>
              <w:t>UKUPNO SATI/BODOVA B2</w:t>
            </w:r>
          </w:p>
        </w:tc>
        <w:tc>
          <w:tcPr>
            <w:tcW w:w="532" w:type="dxa"/>
            <w:tcBorders>
              <w:left w:val="single" w:sz="12" w:space="0" w:color="auto"/>
              <w:bottom w:val="single" w:sz="12" w:space="0" w:color="auto"/>
            </w:tcBorders>
            <w:shd w:val="clear" w:color="auto" w:fill="E5B8B7" w:themeFill="accent2" w:themeFillTint="66"/>
          </w:tcPr>
          <w:p w:rsidR="007440BE" w:rsidRPr="00290093" w:rsidRDefault="007440BE" w:rsidP="00F1637A">
            <w:pPr>
              <w:rPr>
                <w:sz w:val="16"/>
                <w:szCs w:val="16"/>
              </w:rPr>
            </w:pPr>
            <w:r>
              <w:rPr>
                <w:sz w:val="16"/>
                <w:szCs w:val="16"/>
              </w:rPr>
              <w:t>35</w:t>
            </w:r>
          </w:p>
        </w:tc>
        <w:tc>
          <w:tcPr>
            <w:tcW w:w="425" w:type="dxa"/>
            <w:tcBorders>
              <w:bottom w:val="single" w:sz="12" w:space="0" w:color="auto"/>
            </w:tcBorders>
            <w:shd w:val="clear" w:color="auto" w:fill="E5B8B7" w:themeFill="accent2" w:themeFillTint="66"/>
          </w:tcPr>
          <w:p w:rsidR="007440BE" w:rsidRPr="00290093" w:rsidRDefault="007440BE" w:rsidP="00F1637A">
            <w:pPr>
              <w:rPr>
                <w:sz w:val="16"/>
                <w:szCs w:val="16"/>
              </w:rPr>
            </w:pPr>
            <w:r>
              <w:rPr>
                <w:sz w:val="16"/>
                <w:szCs w:val="16"/>
              </w:rPr>
              <w:t>1</w:t>
            </w:r>
          </w:p>
        </w:tc>
        <w:tc>
          <w:tcPr>
            <w:tcW w:w="283" w:type="dxa"/>
            <w:tcBorders>
              <w:bottom w:val="single" w:sz="12" w:space="0" w:color="auto"/>
            </w:tcBorders>
            <w:shd w:val="clear" w:color="auto" w:fill="E5B8B7" w:themeFill="accent2" w:themeFillTint="66"/>
          </w:tcPr>
          <w:p w:rsidR="007440BE" w:rsidRPr="00290093" w:rsidRDefault="007440BE" w:rsidP="00F1637A">
            <w:pPr>
              <w:rPr>
                <w:sz w:val="16"/>
                <w:szCs w:val="16"/>
              </w:rPr>
            </w:pPr>
          </w:p>
        </w:tc>
        <w:tc>
          <w:tcPr>
            <w:tcW w:w="328" w:type="dxa"/>
            <w:tcBorders>
              <w:bottom w:val="single" w:sz="12" w:space="0" w:color="auto"/>
            </w:tcBorders>
            <w:shd w:val="clear" w:color="auto" w:fill="E5B8B7" w:themeFill="accent2" w:themeFillTint="66"/>
          </w:tcPr>
          <w:p w:rsidR="007440BE" w:rsidRPr="00290093" w:rsidRDefault="007440BE" w:rsidP="00F1637A">
            <w:pPr>
              <w:rPr>
                <w:sz w:val="16"/>
                <w:szCs w:val="16"/>
              </w:rPr>
            </w:pPr>
          </w:p>
        </w:tc>
        <w:tc>
          <w:tcPr>
            <w:tcW w:w="425" w:type="dxa"/>
            <w:tcBorders>
              <w:bottom w:val="single" w:sz="12" w:space="0" w:color="auto"/>
              <w:right w:val="single" w:sz="12" w:space="0" w:color="auto"/>
            </w:tcBorders>
            <w:shd w:val="clear" w:color="auto" w:fill="E5B8B7" w:themeFill="accent2" w:themeFillTint="66"/>
          </w:tcPr>
          <w:p w:rsidR="007440BE" w:rsidRPr="00290093" w:rsidRDefault="007440BE" w:rsidP="00F1637A">
            <w:pPr>
              <w:rPr>
                <w:sz w:val="16"/>
                <w:szCs w:val="16"/>
              </w:rPr>
            </w:pPr>
            <w:r>
              <w:rPr>
                <w:sz w:val="16"/>
                <w:szCs w:val="16"/>
              </w:rPr>
              <w:t>2,5</w:t>
            </w:r>
          </w:p>
        </w:tc>
        <w:tc>
          <w:tcPr>
            <w:tcW w:w="524" w:type="dxa"/>
            <w:tcBorders>
              <w:left w:val="single" w:sz="12" w:space="0" w:color="auto"/>
              <w:bottom w:val="single" w:sz="12" w:space="0" w:color="auto"/>
            </w:tcBorders>
            <w:shd w:val="clear" w:color="auto" w:fill="E5B8B7" w:themeFill="accent2" w:themeFillTint="66"/>
          </w:tcPr>
          <w:p w:rsidR="007440BE" w:rsidRPr="00290093" w:rsidRDefault="007440BE" w:rsidP="00F1637A">
            <w:pPr>
              <w:rPr>
                <w:sz w:val="16"/>
                <w:szCs w:val="16"/>
              </w:rPr>
            </w:pPr>
            <w:r>
              <w:rPr>
                <w:sz w:val="16"/>
                <w:szCs w:val="16"/>
              </w:rPr>
              <w:t>35</w:t>
            </w:r>
          </w:p>
        </w:tc>
        <w:tc>
          <w:tcPr>
            <w:tcW w:w="425" w:type="dxa"/>
            <w:tcBorders>
              <w:bottom w:val="single" w:sz="12" w:space="0" w:color="auto"/>
            </w:tcBorders>
            <w:shd w:val="clear" w:color="auto" w:fill="E5B8B7" w:themeFill="accent2" w:themeFillTint="66"/>
          </w:tcPr>
          <w:p w:rsidR="007440BE" w:rsidRPr="00290093" w:rsidRDefault="007440BE" w:rsidP="00F1637A">
            <w:pPr>
              <w:rPr>
                <w:sz w:val="16"/>
                <w:szCs w:val="16"/>
              </w:rPr>
            </w:pPr>
            <w:r>
              <w:rPr>
                <w:sz w:val="16"/>
                <w:szCs w:val="16"/>
              </w:rPr>
              <w:t>1</w:t>
            </w:r>
          </w:p>
        </w:tc>
        <w:tc>
          <w:tcPr>
            <w:tcW w:w="284" w:type="dxa"/>
            <w:tcBorders>
              <w:bottom w:val="single" w:sz="12" w:space="0" w:color="auto"/>
            </w:tcBorders>
            <w:shd w:val="clear" w:color="auto" w:fill="E5B8B7" w:themeFill="accent2" w:themeFillTint="66"/>
          </w:tcPr>
          <w:p w:rsidR="007440BE" w:rsidRPr="00290093" w:rsidRDefault="007440BE" w:rsidP="00F1637A">
            <w:pPr>
              <w:rPr>
                <w:sz w:val="16"/>
                <w:szCs w:val="16"/>
              </w:rPr>
            </w:pPr>
          </w:p>
        </w:tc>
        <w:tc>
          <w:tcPr>
            <w:tcW w:w="284" w:type="dxa"/>
            <w:tcBorders>
              <w:bottom w:val="single" w:sz="12" w:space="0" w:color="auto"/>
            </w:tcBorders>
            <w:shd w:val="clear" w:color="auto" w:fill="E5B8B7" w:themeFill="accent2" w:themeFillTint="66"/>
          </w:tcPr>
          <w:p w:rsidR="007440BE" w:rsidRPr="00290093" w:rsidRDefault="007440BE" w:rsidP="00F1637A">
            <w:pPr>
              <w:rPr>
                <w:sz w:val="16"/>
                <w:szCs w:val="16"/>
              </w:rPr>
            </w:pPr>
          </w:p>
        </w:tc>
        <w:tc>
          <w:tcPr>
            <w:tcW w:w="571" w:type="dxa"/>
            <w:tcBorders>
              <w:bottom w:val="single" w:sz="12" w:space="0" w:color="auto"/>
              <w:right w:val="single" w:sz="12" w:space="0" w:color="auto"/>
            </w:tcBorders>
            <w:shd w:val="clear" w:color="auto" w:fill="E5B8B7" w:themeFill="accent2" w:themeFillTint="66"/>
          </w:tcPr>
          <w:p w:rsidR="007440BE" w:rsidRPr="00290093" w:rsidRDefault="007440BE" w:rsidP="00F1637A">
            <w:pPr>
              <w:rPr>
                <w:sz w:val="16"/>
                <w:szCs w:val="16"/>
              </w:rPr>
            </w:pPr>
            <w:r>
              <w:rPr>
                <w:sz w:val="16"/>
                <w:szCs w:val="16"/>
              </w:rPr>
              <w:t>2,5</w:t>
            </w:r>
          </w:p>
        </w:tc>
        <w:tc>
          <w:tcPr>
            <w:tcW w:w="567" w:type="dxa"/>
            <w:tcBorders>
              <w:left w:val="single" w:sz="12" w:space="0" w:color="auto"/>
              <w:bottom w:val="single" w:sz="12" w:space="0" w:color="auto"/>
            </w:tcBorders>
            <w:shd w:val="clear" w:color="auto" w:fill="E5B8B7" w:themeFill="accent2" w:themeFillTint="66"/>
          </w:tcPr>
          <w:p w:rsidR="007440BE" w:rsidRPr="00F644A8" w:rsidRDefault="007440BE" w:rsidP="00F1637A">
            <w:pPr>
              <w:rPr>
                <w:sz w:val="16"/>
                <w:szCs w:val="16"/>
              </w:rPr>
            </w:pPr>
            <w:r>
              <w:rPr>
                <w:sz w:val="16"/>
                <w:szCs w:val="16"/>
              </w:rPr>
              <w:t>35</w:t>
            </w:r>
          </w:p>
        </w:tc>
        <w:tc>
          <w:tcPr>
            <w:tcW w:w="426" w:type="dxa"/>
            <w:tcBorders>
              <w:bottom w:val="single" w:sz="12" w:space="0" w:color="auto"/>
            </w:tcBorders>
            <w:shd w:val="clear" w:color="auto" w:fill="E5B8B7" w:themeFill="accent2" w:themeFillTint="66"/>
          </w:tcPr>
          <w:p w:rsidR="007440BE" w:rsidRPr="00F644A8" w:rsidRDefault="007440BE" w:rsidP="00F1637A">
            <w:pPr>
              <w:rPr>
                <w:sz w:val="16"/>
                <w:szCs w:val="16"/>
              </w:rPr>
            </w:pPr>
            <w:r>
              <w:rPr>
                <w:sz w:val="16"/>
                <w:szCs w:val="16"/>
              </w:rPr>
              <w:t>1</w:t>
            </w:r>
          </w:p>
        </w:tc>
        <w:tc>
          <w:tcPr>
            <w:tcW w:w="283" w:type="dxa"/>
            <w:tcBorders>
              <w:bottom w:val="single" w:sz="12" w:space="0" w:color="auto"/>
            </w:tcBorders>
            <w:shd w:val="clear" w:color="auto" w:fill="E5B8B7" w:themeFill="accent2" w:themeFillTint="66"/>
          </w:tcPr>
          <w:p w:rsidR="007440BE" w:rsidRPr="00F644A8" w:rsidRDefault="007440BE" w:rsidP="00F1637A">
            <w:pPr>
              <w:rPr>
                <w:sz w:val="16"/>
                <w:szCs w:val="16"/>
              </w:rPr>
            </w:pPr>
          </w:p>
        </w:tc>
        <w:tc>
          <w:tcPr>
            <w:tcW w:w="322" w:type="dxa"/>
            <w:tcBorders>
              <w:bottom w:val="single" w:sz="12" w:space="0" w:color="auto"/>
            </w:tcBorders>
            <w:shd w:val="clear" w:color="auto" w:fill="E5B8B7" w:themeFill="accent2" w:themeFillTint="66"/>
          </w:tcPr>
          <w:p w:rsidR="007440BE" w:rsidRPr="00F644A8" w:rsidRDefault="007440BE" w:rsidP="00F1637A">
            <w:pPr>
              <w:rPr>
                <w:sz w:val="16"/>
                <w:szCs w:val="16"/>
              </w:rPr>
            </w:pPr>
          </w:p>
        </w:tc>
        <w:tc>
          <w:tcPr>
            <w:tcW w:w="564" w:type="dxa"/>
            <w:tcBorders>
              <w:bottom w:val="single" w:sz="12" w:space="0" w:color="auto"/>
              <w:right w:val="single" w:sz="12" w:space="0" w:color="auto"/>
            </w:tcBorders>
            <w:shd w:val="clear" w:color="auto" w:fill="E5B8B7" w:themeFill="accent2" w:themeFillTint="66"/>
          </w:tcPr>
          <w:p w:rsidR="007440BE" w:rsidRPr="00F644A8" w:rsidRDefault="007440BE" w:rsidP="00F1637A">
            <w:pPr>
              <w:rPr>
                <w:sz w:val="16"/>
                <w:szCs w:val="16"/>
              </w:rPr>
            </w:pPr>
            <w:r>
              <w:rPr>
                <w:sz w:val="16"/>
                <w:szCs w:val="16"/>
              </w:rPr>
              <w:t>3</w:t>
            </w:r>
          </w:p>
        </w:tc>
        <w:tc>
          <w:tcPr>
            <w:tcW w:w="567" w:type="dxa"/>
            <w:tcBorders>
              <w:left w:val="single" w:sz="12" w:space="0" w:color="auto"/>
              <w:bottom w:val="single" w:sz="12" w:space="0" w:color="auto"/>
            </w:tcBorders>
            <w:shd w:val="clear" w:color="auto" w:fill="E5B8B7" w:themeFill="accent2" w:themeFillTint="66"/>
          </w:tcPr>
          <w:p w:rsidR="007440BE" w:rsidRPr="00290093" w:rsidRDefault="007440BE" w:rsidP="00F1637A">
            <w:pPr>
              <w:rPr>
                <w:sz w:val="16"/>
                <w:szCs w:val="16"/>
              </w:rPr>
            </w:pPr>
            <w:r>
              <w:rPr>
                <w:sz w:val="16"/>
                <w:szCs w:val="16"/>
              </w:rPr>
              <w:t>32</w:t>
            </w:r>
          </w:p>
        </w:tc>
        <w:tc>
          <w:tcPr>
            <w:tcW w:w="425" w:type="dxa"/>
            <w:tcBorders>
              <w:bottom w:val="single" w:sz="12" w:space="0" w:color="auto"/>
            </w:tcBorders>
            <w:shd w:val="clear" w:color="auto" w:fill="E5B8B7" w:themeFill="accent2" w:themeFillTint="66"/>
          </w:tcPr>
          <w:p w:rsidR="007440BE" w:rsidRPr="00290093" w:rsidRDefault="007440BE" w:rsidP="00F1637A">
            <w:pPr>
              <w:rPr>
                <w:sz w:val="16"/>
                <w:szCs w:val="16"/>
              </w:rPr>
            </w:pPr>
            <w:r>
              <w:rPr>
                <w:sz w:val="16"/>
                <w:szCs w:val="16"/>
              </w:rPr>
              <w:t>1</w:t>
            </w:r>
          </w:p>
        </w:tc>
        <w:tc>
          <w:tcPr>
            <w:tcW w:w="286" w:type="dxa"/>
            <w:tcBorders>
              <w:bottom w:val="single" w:sz="12" w:space="0" w:color="auto"/>
            </w:tcBorders>
            <w:shd w:val="clear" w:color="auto" w:fill="E5B8B7" w:themeFill="accent2" w:themeFillTint="66"/>
          </w:tcPr>
          <w:p w:rsidR="007440BE" w:rsidRPr="00A77717" w:rsidRDefault="007440BE" w:rsidP="00F1637A"/>
        </w:tc>
        <w:tc>
          <w:tcPr>
            <w:tcW w:w="429" w:type="dxa"/>
            <w:gridSpan w:val="2"/>
            <w:tcBorders>
              <w:bottom w:val="single" w:sz="12" w:space="0" w:color="auto"/>
            </w:tcBorders>
            <w:shd w:val="clear" w:color="auto" w:fill="E5B8B7" w:themeFill="accent2" w:themeFillTint="66"/>
          </w:tcPr>
          <w:p w:rsidR="007440BE" w:rsidRPr="00A77717" w:rsidRDefault="007440BE" w:rsidP="00F1637A"/>
        </w:tc>
        <w:tc>
          <w:tcPr>
            <w:tcW w:w="425" w:type="dxa"/>
            <w:tcBorders>
              <w:bottom w:val="single" w:sz="12" w:space="0" w:color="auto"/>
              <w:right w:val="single" w:sz="12" w:space="0" w:color="auto"/>
            </w:tcBorders>
            <w:shd w:val="clear" w:color="auto" w:fill="E5B8B7" w:themeFill="accent2" w:themeFillTint="66"/>
          </w:tcPr>
          <w:p w:rsidR="007440BE" w:rsidRPr="00F644A8" w:rsidRDefault="007440BE" w:rsidP="00F1637A">
            <w:pPr>
              <w:rPr>
                <w:sz w:val="16"/>
                <w:szCs w:val="16"/>
              </w:rPr>
            </w:pPr>
            <w:r>
              <w:rPr>
                <w:sz w:val="16"/>
                <w:szCs w:val="16"/>
              </w:rPr>
              <w:t>3</w:t>
            </w:r>
          </w:p>
        </w:tc>
      </w:tr>
      <w:tr w:rsidR="00A10818" w:rsidRPr="00A10818" w:rsidTr="00F1424F">
        <w:trPr>
          <w:trHeight w:val="360"/>
        </w:trPr>
        <w:tc>
          <w:tcPr>
            <w:tcW w:w="2399" w:type="dxa"/>
            <w:gridSpan w:val="3"/>
            <w:tcBorders>
              <w:top w:val="single" w:sz="12" w:space="0" w:color="auto"/>
              <w:left w:val="single" w:sz="12" w:space="0" w:color="auto"/>
              <w:bottom w:val="single" w:sz="12" w:space="0" w:color="auto"/>
              <w:right w:val="single" w:sz="12" w:space="0" w:color="auto"/>
            </w:tcBorders>
            <w:shd w:val="clear" w:color="auto" w:fill="E5B8B7" w:themeFill="accent2" w:themeFillTint="66"/>
            <w:vAlign w:val="center"/>
          </w:tcPr>
          <w:p w:rsidR="007440BE" w:rsidRPr="00A10818" w:rsidRDefault="007440BE" w:rsidP="00F1637A">
            <w:pPr>
              <w:rPr>
                <w:sz w:val="14"/>
                <w:szCs w:val="14"/>
              </w:rPr>
            </w:pPr>
            <w:r w:rsidRPr="00A10818">
              <w:rPr>
                <w:sz w:val="14"/>
                <w:szCs w:val="14"/>
              </w:rPr>
              <w:t>UDIO IZBORNIH STRUKOVNIH PREDMETA/BODOVA U UKUPNOM FONDU %</w:t>
            </w:r>
          </w:p>
        </w:tc>
        <w:tc>
          <w:tcPr>
            <w:tcW w:w="1568" w:type="dxa"/>
            <w:gridSpan w:val="4"/>
            <w:tcBorders>
              <w:top w:val="single" w:sz="12" w:space="0" w:color="auto"/>
              <w:left w:val="single" w:sz="12" w:space="0" w:color="auto"/>
              <w:bottom w:val="single" w:sz="12" w:space="0" w:color="auto"/>
            </w:tcBorders>
            <w:shd w:val="clear" w:color="auto" w:fill="E5B8B7" w:themeFill="accent2" w:themeFillTint="66"/>
          </w:tcPr>
          <w:p w:rsidR="007440BE" w:rsidRPr="00A10818" w:rsidRDefault="007440BE" w:rsidP="00F1637A">
            <w:pPr>
              <w:rPr>
                <w:sz w:val="16"/>
                <w:szCs w:val="16"/>
              </w:rPr>
            </w:pPr>
            <w:r w:rsidRPr="00A10818">
              <w:rPr>
                <w:sz w:val="16"/>
                <w:szCs w:val="16"/>
              </w:rPr>
              <w:t>109%</w:t>
            </w:r>
          </w:p>
        </w:tc>
        <w:tc>
          <w:tcPr>
            <w:tcW w:w="425" w:type="dxa"/>
            <w:tcBorders>
              <w:top w:val="single" w:sz="12" w:space="0" w:color="auto"/>
              <w:bottom w:val="single" w:sz="12" w:space="0" w:color="auto"/>
              <w:right w:val="single" w:sz="12" w:space="0" w:color="auto"/>
            </w:tcBorders>
            <w:shd w:val="clear" w:color="auto" w:fill="E5B8B7" w:themeFill="accent2" w:themeFillTint="66"/>
          </w:tcPr>
          <w:p w:rsidR="007440BE" w:rsidRPr="00A10818" w:rsidRDefault="007440BE" w:rsidP="00F1637A">
            <w:pPr>
              <w:rPr>
                <w:sz w:val="16"/>
                <w:szCs w:val="16"/>
              </w:rPr>
            </w:pPr>
            <w:r w:rsidRPr="00A10818">
              <w:rPr>
                <w:sz w:val="16"/>
                <w:szCs w:val="16"/>
              </w:rPr>
              <w:t>4%</w:t>
            </w:r>
          </w:p>
        </w:tc>
        <w:tc>
          <w:tcPr>
            <w:tcW w:w="1517" w:type="dxa"/>
            <w:gridSpan w:val="4"/>
            <w:tcBorders>
              <w:top w:val="single" w:sz="12" w:space="0" w:color="auto"/>
              <w:left w:val="single" w:sz="12" w:space="0" w:color="auto"/>
              <w:bottom w:val="single" w:sz="12" w:space="0" w:color="auto"/>
            </w:tcBorders>
            <w:shd w:val="clear" w:color="auto" w:fill="E5B8B7" w:themeFill="accent2" w:themeFillTint="66"/>
          </w:tcPr>
          <w:p w:rsidR="007440BE" w:rsidRPr="00A10818" w:rsidRDefault="007440BE" w:rsidP="00F1637A">
            <w:pPr>
              <w:rPr>
                <w:sz w:val="16"/>
                <w:szCs w:val="16"/>
              </w:rPr>
            </w:pPr>
            <w:r w:rsidRPr="00A10818">
              <w:rPr>
                <w:sz w:val="16"/>
                <w:szCs w:val="16"/>
              </w:rPr>
              <w:t>109%</w:t>
            </w:r>
          </w:p>
        </w:tc>
        <w:tc>
          <w:tcPr>
            <w:tcW w:w="571" w:type="dxa"/>
            <w:tcBorders>
              <w:top w:val="single" w:sz="12" w:space="0" w:color="auto"/>
              <w:bottom w:val="single" w:sz="12" w:space="0" w:color="auto"/>
              <w:right w:val="single" w:sz="12" w:space="0" w:color="auto"/>
            </w:tcBorders>
            <w:shd w:val="clear" w:color="auto" w:fill="E5B8B7" w:themeFill="accent2" w:themeFillTint="66"/>
          </w:tcPr>
          <w:p w:rsidR="007440BE" w:rsidRPr="00A10818" w:rsidRDefault="007440BE" w:rsidP="00F1637A">
            <w:pPr>
              <w:rPr>
                <w:sz w:val="16"/>
                <w:szCs w:val="16"/>
              </w:rPr>
            </w:pPr>
            <w:r w:rsidRPr="00A10818">
              <w:rPr>
                <w:sz w:val="16"/>
                <w:szCs w:val="16"/>
              </w:rPr>
              <w:t>4%</w:t>
            </w:r>
          </w:p>
        </w:tc>
        <w:tc>
          <w:tcPr>
            <w:tcW w:w="1598" w:type="dxa"/>
            <w:gridSpan w:val="4"/>
            <w:tcBorders>
              <w:top w:val="single" w:sz="12" w:space="0" w:color="auto"/>
              <w:left w:val="single" w:sz="12" w:space="0" w:color="auto"/>
              <w:bottom w:val="single" w:sz="12" w:space="0" w:color="auto"/>
            </w:tcBorders>
            <w:shd w:val="clear" w:color="auto" w:fill="E5B8B7" w:themeFill="accent2" w:themeFillTint="66"/>
          </w:tcPr>
          <w:p w:rsidR="007440BE" w:rsidRPr="00A10818" w:rsidRDefault="007440BE" w:rsidP="00F1637A">
            <w:pPr>
              <w:rPr>
                <w:sz w:val="16"/>
                <w:szCs w:val="16"/>
              </w:rPr>
            </w:pPr>
            <w:r w:rsidRPr="00A10818">
              <w:rPr>
                <w:sz w:val="16"/>
                <w:szCs w:val="16"/>
              </w:rPr>
              <w:t>3%</w:t>
            </w:r>
          </w:p>
        </w:tc>
        <w:tc>
          <w:tcPr>
            <w:tcW w:w="564" w:type="dxa"/>
            <w:tcBorders>
              <w:top w:val="single" w:sz="12" w:space="0" w:color="auto"/>
              <w:bottom w:val="single" w:sz="12" w:space="0" w:color="auto"/>
              <w:right w:val="single" w:sz="12" w:space="0" w:color="auto"/>
            </w:tcBorders>
            <w:shd w:val="clear" w:color="auto" w:fill="E5B8B7" w:themeFill="accent2" w:themeFillTint="66"/>
          </w:tcPr>
          <w:p w:rsidR="007440BE" w:rsidRPr="00A10818" w:rsidRDefault="007440BE" w:rsidP="00F1637A">
            <w:pPr>
              <w:rPr>
                <w:sz w:val="16"/>
                <w:szCs w:val="16"/>
              </w:rPr>
            </w:pPr>
            <w:r w:rsidRPr="00A10818">
              <w:rPr>
                <w:sz w:val="16"/>
                <w:szCs w:val="16"/>
              </w:rPr>
              <w:t>5%</w:t>
            </w:r>
          </w:p>
        </w:tc>
        <w:tc>
          <w:tcPr>
            <w:tcW w:w="1707" w:type="dxa"/>
            <w:gridSpan w:val="5"/>
            <w:tcBorders>
              <w:top w:val="single" w:sz="12" w:space="0" w:color="auto"/>
              <w:left w:val="single" w:sz="12" w:space="0" w:color="auto"/>
              <w:bottom w:val="single" w:sz="12" w:space="0" w:color="auto"/>
            </w:tcBorders>
            <w:shd w:val="clear" w:color="auto" w:fill="E5B8B7" w:themeFill="accent2" w:themeFillTint="66"/>
          </w:tcPr>
          <w:p w:rsidR="007440BE" w:rsidRPr="00A10818" w:rsidRDefault="007440BE" w:rsidP="00F1637A">
            <w:pPr>
              <w:rPr>
                <w:sz w:val="16"/>
                <w:szCs w:val="16"/>
              </w:rPr>
            </w:pPr>
            <w:r w:rsidRPr="00A10818">
              <w:rPr>
                <w:sz w:val="16"/>
                <w:szCs w:val="16"/>
              </w:rPr>
              <w:t>3%</w:t>
            </w:r>
          </w:p>
        </w:tc>
        <w:tc>
          <w:tcPr>
            <w:tcW w:w="425" w:type="dxa"/>
            <w:tcBorders>
              <w:top w:val="single" w:sz="12" w:space="0" w:color="auto"/>
              <w:bottom w:val="single" w:sz="12" w:space="0" w:color="auto"/>
              <w:right w:val="single" w:sz="12" w:space="0" w:color="auto"/>
            </w:tcBorders>
            <w:shd w:val="clear" w:color="auto" w:fill="E5B8B7" w:themeFill="accent2" w:themeFillTint="66"/>
          </w:tcPr>
          <w:p w:rsidR="007440BE" w:rsidRPr="00A10818" w:rsidRDefault="007440BE" w:rsidP="00F1637A">
            <w:pPr>
              <w:rPr>
                <w:sz w:val="16"/>
                <w:szCs w:val="16"/>
              </w:rPr>
            </w:pPr>
            <w:r w:rsidRPr="00A10818">
              <w:rPr>
                <w:sz w:val="16"/>
                <w:szCs w:val="16"/>
              </w:rPr>
              <w:t>5%</w:t>
            </w:r>
          </w:p>
        </w:tc>
      </w:tr>
      <w:tr w:rsidR="007440BE" w:rsidRPr="00290093" w:rsidTr="007440BE">
        <w:trPr>
          <w:trHeight w:val="360"/>
        </w:trPr>
        <w:tc>
          <w:tcPr>
            <w:tcW w:w="2399"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40BE" w:rsidRPr="00E92CCB" w:rsidRDefault="007440BE" w:rsidP="00DF1696">
            <w:pPr>
              <w:rPr>
                <w:sz w:val="16"/>
                <w:szCs w:val="16"/>
              </w:rPr>
            </w:pPr>
            <w:r>
              <w:rPr>
                <w:sz w:val="16"/>
                <w:szCs w:val="16"/>
              </w:rPr>
              <w:t>UKUPNO SATI/BODOVI B1+ B2</w:t>
            </w:r>
          </w:p>
        </w:tc>
        <w:tc>
          <w:tcPr>
            <w:tcW w:w="532" w:type="dxa"/>
            <w:tcBorders>
              <w:left w:val="single" w:sz="12" w:space="0" w:color="auto"/>
              <w:bottom w:val="single" w:sz="12" w:space="0" w:color="auto"/>
            </w:tcBorders>
            <w:shd w:val="clear" w:color="auto" w:fill="DBE5F1" w:themeFill="accent1" w:themeFillTint="33"/>
          </w:tcPr>
          <w:p w:rsidR="007440BE" w:rsidRPr="00290093" w:rsidRDefault="007440BE" w:rsidP="00F1637A">
            <w:pPr>
              <w:rPr>
                <w:sz w:val="16"/>
                <w:szCs w:val="16"/>
              </w:rPr>
            </w:pPr>
            <w:r>
              <w:rPr>
                <w:sz w:val="16"/>
                <w:szCs w:val="16"/>
              </w:rPr>
              <w:t>420</w:t>
            </w:r>
          </w:p>
        </w:tc>
        <w:tc>
          <w:tcPr>
            <w:tcW w:w="425" w:type="dxa"/>
            <w:tcBorders>
              <w:bottom w:val="single" w:sz="12" w:space="0" w:color="auto"/>
            </w:tcBorders>
            <w:shd w:val="clear" w:color="auto" w:fill="DBE5F1" w:themeFill="accent1" w:themeFillTint="33"/>
          </w:tcPr>
          <w:p w:rsidR="007440BE" w:rsidRPr="00290093" w:rsidRDefault="007440BE" w:rsidP="00F1637A">
            <w:pPr>
              <w:rPr>
                <w:sz w:val="16"/>
                <w:szCs w:val="16"/>
              </w:rPr>
            </w:pPr>
            <w:r>
              <w:rPr>
                <w:sz w:val="16"/>
                <w:szCs w:val="16"/>
              </w:rPr>
              <w:t>8</w:t>
            </w:r>
          </w:p>
        </w:tc>
        <w:tc>
          <w:tcPr>
            <w:tcW w:w="283" w:type="dxa"/>
            <w:tcBorders>
              <w:bottom w:val="single" w:sz="12" w:space="0" w:color="auto"/>
            </w:tcBorders>
            <w:shd w:val="clear" w:color="auto" w:fill="DBE5F1" w:themeFill="accent1" w:themeFillTint="33"/>
          </w:tcPr>
          <w:p w:rsidR="007440BE" w:rsidRPr="00290093" w:rsidRDefault="007440BE" w:rsidP="00F1637A">
            <w:pPr>
              <w:rPr>
                <w:sz w:val="16"/>
                <w:szCs w:val="16"/>
              </w:rPr>
            </w:pPr>
            <w:r>
              <w:rPr>
                <w:sz w:val="16"/>
                <w:szCs w:val="16"/>
              </w:rPr>
              <w:t>4</w:t>
            </w:r>
          </w:p>
        </w:tc>
        <w:tc>
          <w:tcPr>
            <w:tcW w:w="328" w:type="dxa"/>
            <w:tcBorders>
              <w:bottom w:val="single" w:sz="12" w:space="0" w:color="auto"/>
            </w:tcBorders>
            <w:shd w:val="clear" w:color="auto" w:fill="DBE5F1" w:themeFill="accent1" w:themeFillTint="33"/>
          </w:tcPr>
          <w:p w:rsidR="007440BE" w:rsidRPr="00290093" w:rsidRDefault="007440BE" w:rsidP="00F1637A">
            <w:pPr>
              <w:rPr>
                <w:sz w:val="16"/>
                <w:szCs w:val="16"/>
              </w:rPr>
            </w:pPr>
          </w:p>
        </w:tc>
        <w:tc>
          <w:tcPr>
            <w:tcW w:w="425" w:type="dxa"/>
            <w:tcBorders>
              <w:bottom w:val="single" w:sz="12" w:space="0" w:color="auto"/>
              <w:right w:val="single" w:sz="12" w:space="0" w:color="auto"/>
            </w:tcBorders>
            <w:shd w:val="clear" w:color="auto" w:fill="DBE5F1" w:themeFill="accent1" w:themeFillTint="33"/>
          </w:tcPr>
          <w:p w:rsidR="007440BE" w:rsidRPr="00290093" w:rsidRDefault="007440BE" w:rsidP="00F1637A">
            <w:pPr>
              <w:rPr>
                <w:sz w:val="16"/>
                <w:szCs w:val="16"/>
              </w:rPr>
            </w:pPr>
            <w:r>
              <w:rPr>
                <w:sz w:val="16"/>
                <w:szCs w:val="16"/>
              </w:rPr>
              <w:t>20</w:t>
            </w:r>
          </w:p>
        </w:tc>
        <w:tc>
          <w:tcPr>
            <w:tcW w:w="524" w:type="dxa"/>
            <w:tcBorders>
              <w:left w:val="single" w:sz="12" w:space="0" w:color="auto"/>
              <w:bottom w:val="single" w:sz="12" w:space="0" w:color="auto"/>
            </w:tcBorders>
            <w:shd w:val="clear" w:color="auto" w:fill="DBE5F1" w:themeFill="accent1" w:themeFillTint="33"/>
          </w:tcPr>
          <w:p w:rsidR="007440BE" w:rsidRPr="00290093" w:rsidRDefault="007440BE" w:rsidP="00F1637A">
            <w:pPr>
              <w:rPr>
                <w:sz w:val="16"/>
                <w:szCs w:val="16"/>
              </w:rPr>
            </w:pPr>
            <w:r>
              <w:rPr>
                <w:sz w:val="16"/>
                <w:szCs w:val="16"/>
              </w:rPr>
              <w:t>525</w:t>
            </w:r>
          </w:p>
        </w:tc>
        <w:tc>
          <w:tcPr>
            <w:tcW w:w="425" w:type="dxa"/>
            <w:tcBorders>
              <w:bottom w:val="single" w:sz="12" w:space="0" w:color="auto"/>
            </w:tcBorders>
            <w:shd w:val="clear" w:color="auto" w:fill="DBE5F1" w:themeFill="accent1" w:themeFillTint="33"/>
          </w:tcPr>
          <w:p w:rsidR="007440BE" w:rsidRPr="00290093" w:rsidRDefault="007440BE" w:rsidP="00F1637A">
            <w:pPr>
              <w:rPr>
                <w:sz w:val="16"/>
                <w:szCs w:val="16"/>
              </w:rPr>
            </w:pPr>
            <w:r>
              <w:rPr>
                <w:sz w:val="16"/>
                <w:szCs w:val="16"/>
              </w:rPr>
              <w:t>11</w:t>
            </w:r>
          </w:p>
        </w:tc>
        <w:tc>
          <w:tcPr>
            <w:tcW w:w="284" w:type="dxa"/>
            <w:tcBorders>
              <w:bottom w:val="single" w:sz="12" w:space="0" w:color="auto"/>
            </w:tcBorders>
            <w:shd w:val="clear" w:color="auto" w:fill="DBE5F1" w:themeFill="accent1" w:themeFillTint="33"/>
          </w:tcPr>
          <w:p w:rsidR="007440BE" w:rsidRPr="00290093" w:rsidRDefault="007440BE" w:rsidP="00F1637A">
            <w:pPr>
              <w:rPr>
                <w:sz w:val="16"/>
                <w:szCs w:val="16"/>
              </w:rPr>
            </w:pPr>
            <w:r>
              <w:rPr>
                <w:sz w:val="16"/>
                <w:szCs w:val="16"/>
              </w:rPr>
              <w:t>4</w:t>
            </w:r>
          </w:p>
        </w:tc>
        <w:tc>
          <w:tcPr>
            <w:tcW w:w="284" w:type="dxa"/>
            <w:tcBorders>
              <w:bottom w:val="single" w:sz="12" w:space="0" w:color="auto"/>
            </w:tcBorders>
            <w:shd w:val="clear" w:color="auto" w:fill="DBE5F1" w:themeFill="accent1" w:themeFillTint="33"/>
          </w:tcPr>
          <w:p w:rsidR="007440BE" w:rsidRPr="00290093" w:rsidRDefault="007440BE" w:rsidP="00F1637A">
            <w:pPr>
              <w:rPr>
                <w:sz w:val="16"/>
                <w:szCs w:val="16"/>
              </w:rPr>
            </w:pPr>
          </w:p>
        </w:tc>
        <w:tc>
          <w:tcPr>
            <w:tcW w:w="571" w:type="dxa"/>
            <w:tcBorders>
              <w:bottom w:val="single" w:sz="12" w:space="0" w:color="auto"/>
              <w:right w:val="single" w:sz="12" w:space="0" w:color="auto"/>
            </w:tcBorders>
            <w:shd w:val="clear" w:color="auto" w:fill="DBE5F1" w:themeFill="accent1" w:themeFillTint="33"/>
          </w:tcPr>
          <w:p w:rsidR="007440BE" w:rsidRPr="00290093" w:rsidRDefault="007440BE" w:rsidP="00F1637A">
            <w:pPr>
              <w:rPr>
                <w:sz w:val="16"/>
                <w:szCs w:val="16"/>
              </w:rPr>
            </w:pPr>
            <w:r>
              <w:rPr>
                <w:sz w:val="16"/>
                <w:szCs w:val="16"/>
              </w:rPr>
              <w:t>27,5</w:t>
            </w:r>
          </w:p>
        </w:tc>
        <w:tc>
          <w:tcPr>
            <w:tcW w:w="567" w:type="dxa"/>
            <w:tcBorders>
              <w:left w:val="single" w:sz="12" w:space="0" w:color="auto"/>
              <w:bottom w:val="single" w:sz="12" w:space="0" w:color="auto"/>
            </w:tcBorders>
            <w:shd w:val="clear" w:color="auto" w:fill="DBE5F1" w:themeFill="accent1" w:themeFillTint="33"/>
          </w:tcPr>
          <w:p w:rsidR="007440BE" w:rsidRPr="00F644A8" w:rsidRDefault="007440BE" w:rsidP="00F1637A">
            <w:pPr>
              <w:rPr>
                <w:sz w:val="16"/>
                <w:szCs w:val="16"/>
              </w:rPr>
            </w:pPr>
            <w:r>
              <w:rPr>
                <w:sz w:val="16"/>
                <w:szCs w:val="16"/>
              </w:rPr>
              <w:t>700</w:t>
            </w:r>
          </w:p>
        </w:tc>
        <w:tc>
          <w:tcPr>
            <w:tcW w:w="426" w:type="dxa"/>
            <w:tcBorders>
              <w:bottom w:val="single" w:sz="12" w:space="0" w:color="auto"/>
            </w:tcBorders>
            <w:shd w:val="clear" w:color="auto" w:fill="DBE5F1" w:themeFill="accent1" w:themeFillTint="33"/>
          </w:tcPr>
          <w:p w:rsidR="007440BE" w:rsidRPr="00F644A8" w:rsidRDefault="007440BE" w:rsidP="00F1637A">
            <w:pPr>
              <w:rPr>
                <w:sz w:val="16"/>
                <w:szCs w:val="16"/>
              </w:rPr>
            </w:pPr>
            <w:r>
              <w:rPr>
                <w:sz w:val="16"/>
                <w:szCs w:val="16"/>
              </w:rPr>
              <w:t>17</w:t>
            </w:r>
          </w:p>
        </w:tc>
        <w:tc>
          <w:tcPr>
            <w:tcW w:w="283" w:type="dxa"/>
            <w:tcBorders>
              <w:bottom w:val="single" w:sz="12" w:space="0" w:color="auto"/>
            </w:tcBorders>
            <w:shd w:val="clear" w:color="auto" w:fill="DBE5F1" w:themeFill="accent1" w:themeFillTint="33"/>
          </w:tcPr>
          <w:p w:rsidR="007440BE" w:rsidRPr="00F644A8" w:rsidRDefault="007440BE" w:rsidP="00F1637A">
            <w:pPr>
              <w:rPr>
                <w:sz w:val="16"/>
                <w:szCs w:val="16"/>
              </w:rPr>
            </w:pPr>
            <w:r>
              <w:rPr>
                <w:sz w:val="16"/>
                <w:szCs w:val="16"/>
              </w:rPr>
              <w:t>3</w:t>
            </w:r>
          </w:p>
        </w:tc>
        <w:tc>
          <w:tcPr>
            <w:tcW w:w="322" w:type="dxa"/>
            <w:tcBorders>
              <w:bottom w:val="single" w:sz="12" w:space="0" w:color="auto"/>
            </w:tcBorders>
            <w:shd w:val="clear" w:color="auto" w:fill="DBE5F1" w:themeFill="accent1" w:themeFillTint="33"/>
          </w:tcPr>
          <w:p w:rsidR="007440BE" w:rsidRPr="00F644A8" w:rsidRDefault="007440BE" w:rsidP="00F1637A">
            <w:pPr>
              <w:rPr>
                <w:sz w:val="16"/>
                <w:szCs w:val="16"/>
              </w:rPr>
            </w:pPr>
          </w:p>
        </w:tc>
        <w:tc>
          <w:tcPr>
            <w:tcW w:w="564" w:type="dxa"/>
            <w:tcBorders>
              <w:bottom w:val="single" w:sz="12" w:space="0" w:color="auto"/>
              <w:right w:val="single" w:sz="12" w:space="0" w:color="auto"/>
            </w:tcBorders>
            <w:shd w:val="clear" w:color="auto" w:fill="DBE5F1" w:themeFill="accent1" w:themeFillTint="33"/>
          </w:tcPr>
          <w:p w:rsidR="007440BE" w:rsidRPr="00F644A8" w:rsidRDefault="007440BE" w:rsidP="00F1637A">
            <w:pPr>
              <w:rPr>
                <w:sz w:val="16"/>
                <w:szCs w:val="16"/>
              </w:rPr>
            </w:pPr>
            <w:r>
              <w:rPr>
                <w:sz w:val="16"/>
                <w:szCs w:val="16"/>
              </w:rPr>
              <w:t>38,5</w:t>
            </w:r>
          </w:p>
        </w:tc>
        <w:tc>
          <w:tcPr>
            <w:tcW w:w="567" w:type="dxa"/>
            <w:tcBorders>
              <w:left w:val="single" w:sz="12" w:space="0" w:color="auto"/>
              <w:bottom w:val="single" w:sz="12" w:space="0" w:color="auto"/>
            </w:tcBorders>
            <w:shd w:val="clear" w:color="auto" w:fill="DBE5F1" w:themeFill="accent1" w:themeFillTint="33"/>
          </w:tcPr>
          <w:p w:rsidR="007440BE" w:rsidRPr="00290093" w:rsidRDefault="007440BE" w:rsidP="00F1637A">
            <w:pPr>
              <w:rPr>
                <w:sz w:val="16"/>
                <w:szCs w:val="16"/>
              </w:rPr>
            </w:pPr>
            <w:r>
              <w:rPr>
                <w:sz w:val="16"/>
                <w:szCs w:val="16"/>
              </w:rPr>
              <w:t>576</w:t>
            </w:r>
          </w:p>
        </w:tc>
        <w:tc>
          <w:tcPr>
            <w:tcW w:w="425" w:type="dxa"/>
            <w:tcBorders>
              <w:bottom w:val="single" w:sz="12" w:space="0" w:color="auto"/>
            </w:tcBorders>
            <w:shd w:val="clear" w:color="auto" w:fill="DBE5F1" w:themeFill="accent1" w:themeFillTint="33"/>
          </w:tcPr>
          <w:p w:rsidR="007440BE" w:rsidRPr="00290093" w:rsidRDefault="007440BE" w:rsidP="00F1637A">
            <w:pPr>
              <w:rPr>
                <w:sz w:val="16"/>
                <w:szCs w:val="16"/>
              </w:rPr>
            </w:pPr>
            <w:r>
              <w:rPr>
                <w:sz w:val="16"/>
                <w:szCs w:val="16"/>
              </w:rPr>
              <w:t>13</w:t>
            </w:r>
          </w:p>
        </w:tc>
        <w:tc>
          <w:tcPr>
            <w:tcW w:w="286" w:type="dxa"/>
            <w:tcBorders>
              <w:bottom w:val="single" w:sz="12" w:space="0" w:color="auto"/>
            </w:tcBorders>
            <w:shd w:val="clear" w:color="auto" w:fill="DBE5F1" w:themeFill="accent1" w:themeFillTint="33"/>
          </w:tcPr>
          <w:p w:rsidR="007440BE" w:rsidRPr="00DF1696" w:rsidRDefault="007440BE" w:rsidP="00F1637A">
            <w:pPr>
              <w:rPr>
                <w:sz w:val="16"/>
                <w:szCs w:val="16"/>
              </w:rPr>
            </w:pPr>
            <w:r w:rsidRPr="00DF1696">
              <w:rPr>
                <w:sz w:val="16"/>
                <w:szCs w:val="16"/>
              </w:rPr>
              <w:t>5</w:t>
            </w:r>
          </w:p>
        </w:tc>
        <w:tc>
          <w:tcPr>
            <w:tcW w:w="429" w:type="dxa"/>
            <w:gridSpan w:val="2"/>
            <w:tcBorders>
              <w:bottom w:val="single" w:sz="12" w:space="0" w:color="auto"/>
            </w:tcBorders>
            <w:shd w:val="clear" w:color="auto" w:fill="DBE5F1" w:themeFill="accent1" w:themeFillTint="33"/>
          </w:tcPr>
          <w:p w:rsidR="007440BE" w:rsidRPr="00A77717" w:rsidRDefault="007440BE" w:rsidP="00F1637A"/>
        </w:tc>
        <w:tc>
          <w:tcPr>
            <w:tcW w:w="425" w:type="dxa"/>
            <w:tcBorders>
              <w:bottom w:val="single" w:sz="12" w:space="0" w:color="auto"/>
              <w:right w:val="single" w:sz="12" w:space="0" w:color="auto"/>
            </w:tcBorders>
            <w:shd w:val="clear" w:color="auto" w:fill="DBE5F1" w:themeFill="accent1" w:themeFillTint="33"/>
          </w:tcPr>
          <w:p w:rsidR="007440BE" w:rsidRPr="00F644A8" w:rsidRDefault="007440BE" w:rsidP="00F1637A">
            <w:pPr>
              <w:rPr>
                <w:sz w:val="16"/>
                <w:szCs w:val="16"/>
              </w:rPr>
            </w:pPr>
            <w:r>
              <w:rPr>
                <w:sz w:val="16"/>
                <w:szCs w:val="16"/>
              </w:rPr>
              <w:t>31</w:t>
            </w:r>
          </w:p>
        </w:tc>
      </w:tr>
      <w:tr w:rsidR="007440BE" w:rsidRPr="00A10818" w:rsidTr="007440BE">
        <w:trPr>
          <w:trHeight w:val="360"/>
        </w:trPr>
        <w:tc>
          <w:tcPr>
            <w:tcW w:w="2399"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7440BE" w:rsidRPr="00A10818" w:rsidRDefault="007440BE" w:rsidP="00DF1696">
            <w:pPr>
              <w:rPr>
                <w:sz w:val="14"/>
                <w:szCs w:val="14"/>
              </w:rPr>
            </w:pPr>
            <w:r w:rsidRPr="00A10818">
              <w:rPr>
                <w:sz w:val="14"/>
                <w:szCs w:val="14"/>
              </w:rPr>
              <w:t>UDIO STRUKOVNIH PREDMETA/BODOVA U UKUPNOM FONDU %</w:t>
            </w:r>
          </w:p>
        </w:tc>
        <w:tc>
          <w:tcPr>
            <w:tcW w:w="1568" w:type="dxa"/>
            <w:gridSpan w:val="4"/>
            <w:tcBorders>
              <w:top w:val="single" w:sz="12" w:space="0" w:color="auto"/>
              <w:left w:val="single" w:sz="12" w:space="0" w:color="auto"/>
              <w:bottom w:val="single" w:sz="12" w:space="0" w:color="auto"/>
            </w:tcBorders>
            <w:shd w:val="clear" w:color="auto" w:fill="DBE5F1" w:themeFill="accent1" w:themeFillTint="33"/>
          </w:tcPr>
          <w:p w:rsidR="007440BE" w:rsidRPr="00A10818" w:rsidRDefault="007440BE" w:rsidP="00F1637A">
            <w:pPr>
              <w:rPr>
                <w:sz w:val="16"/>
                <w:szCs w:val="16"/>
              </w:rPr>
            </w:pPr>
            <w:r w:rsidRPr="00A10818">
              <w:rPr>
                <w:sz w:val="16"/>
                <w:szCs w:val="16"/>
              </w:rPr>
              <w:t>38%</w:t>
            </w:r>
          </w:p>
        </w:tc>
        <w:tc>
          <w:tcPr>
            <w:tcW w:w="425" w:type="dxa"/>
            <w:tcBorders>
              <w:top w:val="single" w:sz="12" w:space="0" w:color="auto"/>
              <w:bottom w:val="single" w:sz="12" w:space="0" w:color="auto"/>
              <w:right w:val="single" w:sz="12" w:space="0" w:color="auto"/>
            </w:tcBorders>
            <w:shd w:val="clear" w:color="auto" w:fill="DBE5F1" w:themeFill="accent1" w:themeFillTint="33"/>
          </w:tcPr>
          <w:p w:rsidR="007440BE" w:rsidRPr="00A10818" w:rsidRDefault="007440BE" w:rsidP="00F1637A">
            <w:pPr>
              <w:rPr>
                <w:sz w:val="16"/>
                <w:szCs w:val="16"/>
              </w:rPr>
            </w:pPr>
            <w:r w:rsidRPr="00A10818">
              <w:rPr>
                <w:sz w:val="16"/>
                <w:szCs w:val="16"/>
              </w:rPr>
              <w:t>33%</w:t>
            </w:r>
          </w:p>
        </w:tc>
        <w:tc>
          <w:tcPr>
            <w:tcW w:w="1517" w:type="dxa"/>
            <w:gridSpan w:val="4"/>
            <w:tcBorders>
              <w:top w:val="single" w:sz="12" w:space="0" w:color="auto"/>
              <w:left w:val="single" w:sz="12" w:space="0" w:color="auto"/>
              <w:bottom w:val="single" w:sz="12" w:space="0" w:color="auto"/>
            </w:tcBorders>
            <w:shd w:val="clear" w:color="auto" w:fill="DBE5F1" w:themeFill="accent1" w:themeFillTint="33"/>
          </w:tcPr>
          <w:p w:rsidR="007440BE" w:rsidRPr="00A10818" w:rsidRDefault="007440BE" w:rsidP="00F1637A">
            <w:pPr>
              <w:rPr>
                <w:sz w:val="16"/>
                <w:szCs w:val="16"/>
              </w:rPr>
            </w:pPr>
            <w:r w:rsidRPr="00A10818">
              <w:rPr>
                <w:sz w:val="16"/>
                <w:szCs w:val="16"/>
              </w:rPr>
              <w:t>47%</w:t>
            </w:r>
          </w:p>
        </w:tc>
        <w:tc>
          <w:tcPr>
            <w:tcW w:w="571" w:type="dxa"/>
            <w:tcBorders>
              <w:top w:val="single" w:sz="12" w:space="0" w:color="auto"/>
              <w:bottom w:val="single" w:sz="12" w:space="0" w:color="auto"/>
              <w:right w:val="single" w:sz="12" w:space="0" w:color="auto"/>
            </w:tcBorders>
            <w:shd w:val="clear" w:color="auto" w:fill="DBE5F1" w:themeFill="accent1" w:themeFillTint="33"/>
          </w:tcPr>
          <w:p w:rsidR="007440BE" w:rsidRPr="00A10818" w:rsidRDefault="007440BE" w:rsidP="00F1637A">
            <w:pPr>
              <w:rPr>
                <w:sz w:val="16"/>
                <w:szCs w:val="16"/>
              </w:rPr>
            </w:pPr>
            <w:r w:rsidRPr="00A10818">
              <w:rPr>
                <w:sz w:val="16"/>
                <w:szCs w:val="16"/>
              </w:rPr>
              <w:t>46%</w:t>
            </w:r>
          </w:p>
        </w:tc>
        <w:tc>
          <w:tcPr>
            <w:tcW w:w="1598" w:type="dxa"/>
            <w:gridSpan w:val="4"/>
            <w:tcBorders>
              <w:top w:val="single" w:sz="12" w:space="0" w:color="auto"/>
              <w:left w:val="single" w:sz="12" w:space="0" w:color="auto"/>
              <w:bottom w:val="single" w:sz="12" w:space="0" w:color="auto"/>
            </w:tcBorders>
            <w:shd w:val="clear" w:color="auto" w:fill="DBE5F1" w:themeFill="accent1" w:themeFillTint="33"/>
          </w:tcPr>
          <w:p w:rsidR="007440BE" w:rsidRPr="00A10818" w:rsidRDefault="007440BE" w:rsidP="00F1637A">
            <w:pPr>
              <w:rPr>
                <w:sz w:val="16"/>
                <w:szCs w:val="16"/>
              </w:rPr>
            </w:pPr>
            <w:r w:rsidRPr="00A10818">
              <w:rPr>
                <w:sz w:val="16"/>
                <w:szCs w:val="16"/>
              </w:rPr>
              <w:t>63%</w:t>
            </w:r>
          </w:p>
        </w:tc>
        <w:tc>
          <w:tcPr>
            <w:tcW w:w="564" w:type="dxa"/>
            <w:tcBorders>
              <w:top w:val="single" w:sz="12" w:space="0" w:color="auto"/>
              <w:bottom w:val="single" w:sz="12" w:space="0" w:color="auto"/>
              <w:right w:val="single" w:sz="12" w:space="0" w:color="auto"/>
            </w:tcBorders>
            <w:shd w:val="clear" w:color="auto" w:fill="DBE5F1" w:themeFill="accent1" w:themeFillTint="33"/>
          </w:tcPr>
          <w:p w:rsidR="007440BE" w:rsidRPr="00A10818" w:rsidRDefault="0033517F" w:rsidP="00F1637A">
            <w:pPr>
              <w:rPr>
                <w:sz w:val="16"/>
                <w:szCs w:val="16"/>
              </w:rPr>
            </w:pPr>
            <w:r w:rsidRPr="00A10818">
              <w:rPr>
                <w:sz w:val="16"/>
                <w:szCs w:val="16"/>
              </w:rPr>
              <w:t>64</w:t>
            </w:r>
            <w:r w:rsidR="007440BE" w:rsidRPr="00A10818">
              <w:rPr>
                <w:sz w:val="16"/>
                <w:szCs w:val="16"/>
              </w:rPr>
              <w:t>%</w:t>
            </w:r>
          </w:p>
        </w:tc>
        <w:tc>
          <w:tcPr>
            <w:tcW w:w="1707" w:type="dxa"/>
            <w:gridSpan w:val="5"/>
            <w:tcBorders>
              <w:top w:val="single" w:sz="12" w:space="0" w:color="auto"/>
              <w:left w:val="single" w:sz="12" w:space="0" w:color="auto"/>
              <w:bottom w:val="single" w:sz="12" w:space="0" w:color="auto"/>
            </w:tcBorders>
            <w:shd w:val="clear" w:color="auto" w:fill="DBE5F1" w:themeFill="accent1" w:themeFillTint="33"/>
          </w:tcPr>
          <w:p w:rsidR="007440BE" w:rsidRPr="00A10818" w:rsidRDefault="0033517F" w:rsidP="00F1637A">
            <w:pPr>
              <w:rPr>
                <w:sz w:val="16"/>
                <w:szCs w:val="16"/>
              </w:rPr>
            </w:pPr>
            <w:r w:rsidRPr="00A10818">
              <w:rPr>
                <w:sz w:val="16"/>
                <w:szCs w:val="16"/>
              </w:rPr>
              <w:t>56</w:t>
            </w:r>
            <w:r w:rsidR="007440BE" w:rsidRPr="00A10818">
              <w:rPr>
                <w:sz w:val="16"/>
                <w:szCs w:val="16"/>
              </w:rPr>
              <w:t>%</w:t>
            </w:r>
          </w:p>
        </w:tc>
        <w:tc>
          <w:tcPr>
            <w:tcW w:w="425" w:type="dxa"/>
            <w:tcBorders>
              <w:top w:val="single" w:sz="12" w:space="0" w:color="auto"/>
              <w:bottom w:val="single" w:sz="12" w:space="0" w:color="auto"/>
              <w:right w:val="single" w:sz="12" w:space="0" w:color="auto"/>
            </w:tcBorders>
            <w:shd w:val="clear" w:color="auto" w:fill="DBE5F1" w:themeFill="accent1" w:themeFillTint="33"/>
          </w:tcPr>
          <w:p w:rsidR="007440BE" w:rsidRPr="00A10818" w:rsidRDefault="007440BE" w:rsidP="00F1637A">
            <w:pPr>
              <w:rPr>
                <w:sz w:val="16"/>
                <w:szCs w:val="16"/>
              </w:rPr>
            </w:pPr>
            <w:r w:rsidRPr="00A10818">
              <w:rPr>
                <w:sz w:val="16"/>
                <w:szCs w:val="16"/>
              </w:rPr>
              <w:t>52%</w:t>
            </w:r>
          </w:p>
        </w:tc>
      </w:tr>
      <w:tr w:rsidR="007440BE" w:rsidRPr="00290093" w:rsidTr="007440BE">
        <w:trPr>
          <w:trHeight w:val="222"/>
        </w:trPr>
        <w:tc>
          <w:tcPr>
            <w:tcW w:w="10774" w:type="dxa"/>
            <w:gridSpan w:val="24"/>
            <w:tcBorders>
              <w:top w:val="single" w:sz="12" w:space="0" w:color="auto"/>
              <w:left w:val="single" w:sz="12" w:space="0" w:color="auto"/>
              <w:bottom w:val="single" w:sz="12" w:space="0" w:color="auto"/>
              <w:right w:val="single" w:sz="12" w:space="0" w:color="auto"/>
            </w:tcBorders>
            <w:vAlign w:val="center"/>
          </w:tcPr>
          <w:p w:rsidR="007440BE" w:rsidRDefault="007440BE" w:rsidP="00F1637A">
            <w:pPr>
              <w:rPr>
                <w:sz w:val="16"/>
                <w:szCs w:val="16"/>
              </w:rPr>
            </w:pPr>
          </w:p>
        </w:tc>
      </w:tr>
      <w:tr w:rsidR="007440BE" w:rsidRPr="00290093" w:rsidTr="007440BE">
        <w:trPr>
          <w:trHeight w:val="360"/>
        </w:trPr>
        <w:tc>
          <w:tcPr>
            <w:tcW w:w="10774" w:type="dxa"/>
            <w:gridSpan w:val="24"/>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rsidR="007440BE" w:rsidRDefault="007440BE" w:rsidP="00F1637A">
            <w:pPr>
              <w:rPr>
                <w:sz w:val="16"/>
                <w:szCs w:val="16"/>
              </w:rPr>
            </w:pPr>
            <w:r>
              <w:rPr>
                <w:sz w:val="16"/>
                <w:szCs w:val="16"/>
              </w:rPr>
              <w:t>C. ZAVRŠNI RAD</w:t>
            </w:r>
          </w:p>
        </w:tc>
      </w:tr>
      <w:tr w:rsidR="007440BE" w:rsidRPr="00290093" w:rsidTr="007440BE">
        <w:trPr>
          <w:trHeight w:val="360"/>
        </w:trPr>
        <w:tc>
          <w:tcPr>
            <w:tcW w:w="2399" w:type="dxa"/>
            <w:gridSpan w:val="3"/>
            <w:tcBorders>
              <w:top w:val="single" w:sz="12" w:space="0" w:color="auto"/>
              <w:left w:val="single" w:sz="12" w:space="0" w:color="auto"/>
              <w:bottom w:val="single" w:sz="12" w:space="0" w:color="auto"/>
              <w:right w:val="single" w:sz="12" w:space="0" w:color="auto"/>
            </w:tcBorders>
            <w:shd w:val="clear" w:color="auto" w:fill="E5DFEC" w:themeFill="accent4" w:themeFillTint="33"/>
            <w:vAlign w:val="center"/>
          </w:tcPr>
          <w:p w:rsidR="007440BE" w:rsidRPr="00E92CCB" w:rsidRDefault="007440BE" w:rsidP="00F1637A">
            <w:pPr>
              <w:rPr>
                <w:sz w:val="16"/>
                <w:szCs w:val="16"/>
              </w:rPr>
            </w:pPr>
            <w:r>
              <w:rPr>
                <w:sz w:val="16"/>
                <w:szCs w:val="16"/>
              </w:rPr>
              <w:t>UKUPNO SATI/BODOVI B1+ B2</w:t>
            </w:r>
          </w:p>
        </w:tc>
        <w:tc>
          <w:tcPr>
            <w:tcW w:w="532" w:type="dxa"/>
            <w:tcBorders>
              <w:left w:val="single" w:sz="12" w:space="0" w:color="auto"/>
              <w:bottom w:val="single" w:sz="12" w:space="0" w:color="auto"/>
            </w:tcBorders>
            <w:shd w:val="clear" w:color="auto" w:fill="E5DFEC" w:themeFill="accent4" w:themeFillTint="33"/>
          </w:tcPr>
          <w:p w:rsidR="007440BE" w:rsidRPr="00290093" w:rsidRDefault="007440BE" w:rsidP="00F1637A">
            <w:pPr>
              <w:rPr>
                <w:sz w:val="16"/>
                <w:szCs w:val="16"/>
              </w:rPr>
            </w:pPr>
          </w:p>
        </w:tc>
        <w:tc>
          <w:tcPr>
            <w:tcW w:w="425" w:type="dxa"/>
            <w:tcBorders>
              <w:bottom w:val="single" w:sz="12" w:space="0" w:color="auto"/>
            </w:tcBorders>
            <w:shd w:val="clear" w:color="auto" w:fill="E5DFEC" w:themeFill="accent4" w:themeFillTint="33"/>
          </w:tcPr>
          <w:p w:rsidR="007440BE" w:rsidRPr="00290093" w:rsidRDefault="007440BE" w:rsidP="00F1637A">
            <w:pPr>
              <w:rPr>
                <w:sz w:val="16"/>
                <w:szCs w:val="16"/>
              </w:rPr>
            </w:pPr>
          </w:p>
        </w:tc>
        <w:tc>
          <w:tcPr>
            <w:tcW w:w="283" w:type="dxa"/>
            <w:tcBorders>
              <w:bottom w:val="single" w:sz="12" w:space="0" w:color="auto"/>
            </w:tcBorders>
            <w:shd w:val="clear" w:color="auto" w:fill="E5DFEC" w:themeFill="accent4" w:themeFillTint="33"/>
          </w:tcPr>
          <w:p w:rsidR="007440BE" w:rsidRPr="00290093" w:rsidRDefault="007440BE" w:rsidP="00F1637A">
            <w:pPr>
              <w:rPr>
                <w:sz w:val="16"/>
                <w:szCs w:val="16"/>
              </w:rPr>
            </w:pPr>
          </w:p>
        </w:tc>
        <w:tc>
          <w:tcPr>
            <w:tcW w:w="328" w:type="dxa"/>
            <w:tcBorders>
              <w:bottom w:val="single" w:sz="12" w:space="0" w:color="auto"/>
            </w:tcBorders>
            <w:shd w:val="clear" w:color="auto" w:fill="E5DFEC" w:themeFill="accent4" w:themeFillTint="33"/>
          </w:tcPr>
          <w:p w:rsidR="007440BE" w:rsidRPr="00290093" w:rsidRDefault="007440BE" w:rsidP="00F1637A">
            <w:pPr>
              <w:rPr>
                <w:sz w:val="16"/>
                <w:szCs w:val="16"/>
              </w:rPr>
            </w:pPr>
          </w:p>
        </w:tc>
        <w:tc>
          <w:tcPr>
            <w:tcW w:w="425" w:type="dxa"/>
            <w:tcBorders>
              <w:bottom w:val="single" w:sz="12" w:space="0" w:color="auto"/>
              <w:right w:val="single" w:sz="12" w:space="0" w:color="auto"/>
            </w:tcBorders>
            <w:shd w:val="clear" w:color="auto" w:fill="E5DFEC" w:themeFill="accent4" w:themeFillTint="33"/>
          </w:tcPr>
          <w:p w:rsidR="007440BE" w:rsidRPr="00290093" w:rsidRDefault="007440BE" w:rsidP="00F1637A">
            <w:pPr>
              <w:rPr>
                <w:sz w:val="16"/>
                <w:szCs w:val="16"/>
              </w:rPr>
            </w:pPr>
          </w:p>
        </w:tc>
        <w:tc>
          <w:tcPr>
            <w:tcW w:w="524" w:type="dxa"/>
            <w:tcBorders>
              <w:left w:val="single" w:sz="12" w:space="0" w:color="auto"/>
              <w:bottom w:val="single" w:sz="12" w:space="0" w:color="auto"/>
            </w:tcBorders>
            <w:shd w:val="clear" w:color="auto" w:fill="E5DFEC" w:themeFill="accent4" w:themeFillTint="33"/>
          </w:tcPr>
          <w:p w:rsidR="007440BE" w:rsidRPr="00290093" w:rsidRDefault="007440BE" w:rsidP="00F1637A">
            <w:pPr>
              <w:rPr>
                <w:sz w:val="16"/>
                <w:szCs w:val="16"/>
              </w:rPr>
            </w:pPr>
          </w:p>
        </w:tc>
        <w:tc>
          <w:tcPr>
            <w:tcW w:w="425" w:type="dxa"/>
            <w:tcBorders>
              <w:bottom w:val="single" w:sz="12" w:space="0" w:color="auto"/>
            </w:tcBorders>
            <w:shd w:val="clear" w:color="auto" w:fill="E5DFEC" w:themeFill="accent4" w:themeFillTint="33"/>
          </w:tcPr>
          <w:p w:rsidR="007440BE" w:rsidRPr="00290093" w:rsidRDefault="007440BE" w:rsidP="00F1637A">
            <w:pPr>
              <w:rPr>
                <w:sz w:val="16"/>
                <w:szCs w:val="16"/>
              </w:rPr>
            </w:pPr>
          </w:p>
        </w:tc>
        <w:tc>
          <w:tcPr>
            <w:tcW w:w="284" w:type="dxa"/>
            <w:tcBorders>
              <w:bottom w:val="single" w:sz="12" w:space="0" w:color="auto"/>
            </w:tcBorders>
            <w:shd w:val="clear" w:color="auto" w:fill="E5DFEC" w:themeFill="accent4" w:themeFillTint="33"/>
          </w:tcPr>
          <w:p w:rsidR="007440BE" w:rsidRPr="00290093" w:rsidRDefault="007440BE" w:rsidP="00F1637A">
            <w:pPr>
              <w:rPr>
                <w:sz w:val="16"/>
                <w:szCs w:val="16"/>
              </w:rPr>
            </w:pPr>
          </w:p>
        </w:tc>
        <w:tc>
          <w:tcPr>
            <w:tcW w:w="284" w:type="dxa"/>
            <w:tcBorders>
              <w:bottom w:val="single" w:sz="12" w:space="0" w:color="auto"/>
            </w:tcBorders>
            <w:shd w:val="clear" w:color="auto" w:fill="E5DFEC" w:themeFill="accent4" w:themeFillTint="33"/>
          </w:tcPr>
          <w:p w:rsidR="007440BE" w:rsidRPr="00290093" w:rsidRDefault="007440BE" w:rsidP="00F1637A">
            <w:pPr>
              <w:rPr>
                <w:sz w:val="16"/>
                <w:szCs w:val="16"/>
              </w:rPr>
            </w:pPr>
          </w:p>
        </w:tc>
        <w:tc>
          <w:tcPr>
            <w:tcW w:w="571" w:type="dxa"/>
            <w:tcBorders>
              <w:bottom w:val="single" w:sz="12" w:space="0" w:color="auto"/>
              <w:right w:val="single" w:sz="12" w:space="0" w:color="auto"/>
            </w:tcBorders>
            <w:shd w:val="clear" w:color="auto" w:fill="E5DFEC" w:themeFill="accent4" w:themeFillTint="33"/>
          </w:tcPr>
          <w:p w:rsidR="007440BE" w:rsidRPr="00290093" w:rsidRDefault="007440BE" w:rsidP="00F1637A">
            <w:pPr>
              <w:rPr>
                <w:sz w:val="16"/>
                <w:szCs w:val="16"/>
              </w:rPr>
            </w:pPr>
          </w:p>
        </w:tc>
        <w:tc>
          <w:tcPr>
            <w:tcW w:w="567" w:type="dxa"/>
            <w:tcBorders>
              <w:left w:val="single" w:sz="12" w:space="0" w:color="auto"/>
              <w:bottom w:val="single" w:sz="12" w:space="0" w:color="auto"/>
            </w:tcBorders>
            <w:shd w:val="clear" w:color="auto" w:fill="E5DFEC" w:themeFill="accent4" w:themeFillTint="33"/>
          </w:tcPr>
          <w:p w:rsidR="007440BE" w:rsidRPr="00F644A8" w:rsidRDefault="007440BE" w:rsidP="00F1637A">
            <w:pPr>
              <w:rPr>
                <w:sz w:val="16"/>
                <w:szCs w:val="16"/>
              </w:rPr>
            </w:pPr>
          </w:p>
        </w:tc>
        <w:tc>
          <w:tcPr>
            <w:tcW w:w="426" w:type="dxa"/>
            <w:tcBorders>
              <w:bottom w:val="single" w:sz="12" w:space="0" w:color="auto"/>
            </w:tcBorders>
            <w:shd w:val="clear" w:color="auto" w:fill="E5DFEC" w:themeFill="accent4" w:themeFillTint="33"/>
          </w:tcPr>
          <w:p w:rsidR="007440BE" w:rsidRPr="00F644A8" w:rsidRDefault="007440BE" w:rsidP="00F1637A">
            <w:pPr>
              <w:rPr>
                <w:sz w:val="16"/>
                <w:szCs w:val="16"/>
              </w:rPr>
            </w:pPr>
          </w:p>
        </w:tc>
        <w:tc>
          <w:tcPr>
            <w:tcW w:w="283" w:type="dxa"/>
            <w:tcBorders>
              <w:bottom w:val="single" w:sz="12" w:space="0" w:color="auto"/>
            </w:tcBorders>
            <w:shd w:val="clear" w:color="auto" w:fill="E5DFEC" w:themeFill="accent4" w:themeFillTint="33"/>
          </w:tcPr>
          <w:p w:rsidR="007440BE" w:rsidRPr="00F644A8" w:rsidRDefault="007440BE" w:rsidP="00F1637A">
            <w:pPr>
              <w:rPr>
                <w:sz w:val="16"/>
                <w:szCs w:val="16"/>
              </w:rPr>
            </w:pPr>
          </w:p>
        </w:tc>
        <w:tc>
          <w:tcPr>
            <w:tcW w:w="322" w:type="dxa"/>
            <w:tcBorders>
              <w:bottom w:val="single" w:sz="12" w:space="0" w:color="auto"/>
            </w:tcBorders>
            <w:shd w:val="clear" w:color="auto" w:fill="E5DFEC" w:themeFill="accent4" w:themeFillTint="33"/>
          </w:tcPr>
          <w:p w:rsidR="007440BE" w:rsidRPr="00F644A8" w:rsidRDefault="007440BE" w:rsidP="00F1637A">
            <w:pPr>
              <w:rPr>
                <w:sz w:val="16"/>
                <w:szCs w:val="16"/>
              </w:rPr>
            </w:pPr>
          </w:p>
        </w:tc>
        <w:tc>
          <w:tcPr>
            <w:tcW w:w="564" w:type="dxa"/>
            <w:tcBorders>
              <w:bottom w:val="single" w:sz="12" w:space="0" w:color="auto"/>
              <w:right w:val="single" w:sz="12" w:space="0" w:color="auto"/>
            </w:tcBorders>
            <w:shd w:val="clear" w:color="auto" w:fill="E5DFEC" w:themeFill="accent4" w:themeFillTint="33"/>
          </w:tcPr>
          <w:p w:rsidR="007440BE" w:rsidRPr="00F644A8" w:rsidRDefault="007440BE" w:rsidP="00F1637A">
            <w:pPr>
              <w:rPr>
                <w:sz w:val="16"/>
                <w:szCs w:val="16"/>
              </w:rPr>
            </w:pPr>
          </w:p>
        </w:tc>
        <w:tc>
          <w:tcPr>
            <w:tcW w:w="567" w:type="dxa"/>
            <w:tcBorders>
              <w:left w:val="single" w:sz="12" w:space="0" w:color="auto"/>
              <w:bottom w:val="single" w:sz="12" w:space="0" w:color="auto"/>
            </w:tcBorders>
            <w:shd w:val="clear" w:color="auto" w:fill="E5DFEC" w:themeFill="accent4" w:themeFillTint="33"/>
          </w:tcPr>
          <w:p w:rsidR="007440BE" w:rsidRPr="00290093" w:rsidRDefault="007440BE" w:rsidP="00F1637A">
            <w:pPr>
              <w:rPr>
                <w:sz w:val="16"/>
                <w:szCs w:val="16"/>
              </w:rPr>
            </w:pPr>
          </w:p>
        </w:tc>
        <w:tc>
          <w:tcPr>
            <w:tcW w:w="425" w:type="dxa"/>
            <w:tcBorders>
              <w:bottom w:val="single" w:sz="12" w:space="0" w:color="auto"/>
            </w:tcBorders>
            <w:shd w:val="clear" w:color="auto" w:fill="E5DFEC" w:themeFill="accent4" w:themeFillTint="33"/>
          </w:tcPr>
          <w:p w:rsidR="007440BE" w:rsidRPr="00290093" w:rsidRDefault="007440BE" w:rsidP="00F1637A">
            <w:pPr>
              <w:rPr>
                <w:sz w:val="16"/>
                <w:szCs w:val="16"/>
              </w:rPr>
            </w:pPr>
          </w:p>
        </w:tc>
        <w:tc>
          <w:tcPr>
            <w:tcW w:w="286" w:type="dxa"/>
            <w:tcBorders>
              <w:bottom w:val="single" w:sz="12" w:space="0" w:color="auto"/>
            </w:tcBorders>
            <w:shd w:val="clear" w:color="auto" w:fill="E5DFEC" w:themeFill="accent4" w:themeFillTint="33"/>
          </w:tcPr>
          <w:p w:rsidR="007440BE" w:rsidRPr="00DF1696" w:rsidRDefault="007440BE" w:rsidP="00F1637A">
            <w:pPr>
              <w:rPr>
                <w:sz w:val="16"/>
                <w:szCs w:val="16"/>
              </w:rPr>
            </w:pPr>
          </w:p>
        </w:tc>
        <w:tc>
          <w:tcPr>
            <w:tcW w:w="429" w:type="dxa"/>
            <w:gridSpan w:val="2"/>
            <w:tcBorders>
              <w:bottom w:val="single" w:sz="12" w:space="0" w:color="auto"/>
            </w:tcBorders>
            <w:shd w:val="clear" w:color="auto" w:fill="E5DFEC" w:themeFill="accent4" w:themeFillTint="33"/>
          </w:tcPr>
          <w:p w:rsidR="007440BE" w:rsidRPr="00A77717" w:rsidRDefault="007440BE" w:rsidP="00F1637A"/>
        </w:tc>
        <w:tc>
          <w:tcPr>
            <w:tcW w:w="425" w:type="dxa"/>
            <w:tcBorders>
              <w:bottom w:val="single" w:sz="12" w:space="0" w:color="auto"/>
              <w:right w:val="single" w:sz="12" w:space="0" w:color="auto"/>
            </w:tcBorders>
            <w:shd w:val="clear" w:color="auto" w:fill="E5DFEC" w:themeFill="accent4" w:themeFillTint="33"/>
          </w:tcPr>
          <w:p w:rsidR="007440BE" w:rsidRPr="00F644A8" w:rsidRDefault="007440BE" w:rsidP="00F1637A">
            <w:pPr>
              <w:rPr>
                <w:sz w:val="16"/>
                <w:szCs w:val="16"/>
              </w:rPr>
            </w:pPr>
            <w:r>
              <w:rPr>
                <w:sz w:val="16"/>
                <w:szCs w:val="16"/>
              </w:rPr>
              <w:t>3,5</w:t>
            </w:r>
          </w:p>
        </w:tc>
      </w:tr>
      <w:tr w:rsidR="007440BE" w:rsidRPr="00290093" w:rsidTr="007440BE">
        <w:trPr>
          <w:trHeight w:val="182"/>
        </w:trPr>
        <w:tc>
          <w:tcPr>
            <w:tcW w:w="10774" w:type="dxa"/>
            <w:gridSpan w:val="24"/>
            <w:tcBorders>
              <w:top w:val="single" w:sz="12" w:space="0" w:color="auto"/>
              <w:left w:val="single" w:sz="12" w:space="0" w:color="auto"/>
              <w:bottom w:val="single" w:sz="12" w:space="0" w:color="auto"/>
              <w:right w:val="single" w:sz="12" w:space="0" w:color="auto"/>
            </w:tcBorders>
            <w:vAlign w:val="center"/>
          </w:tcPr>
          <w:p w:rsidR="007440BE" w:rsidRDefault="007440BE" w:rsidP="00F1637A">
            <w:pPr>
              <w:rPr>
                <w:sz w:val="16"/>
                <w:szCs w:val="16"/>
              </w:rPr>
            </w:pPr>
          </w:p>
        </w:tc>
      </w:tr>
      <w:tr w:rsidR="007440BE" w:rsidRPr="00290093" w:rsidTr="00A10818">
        <w:trPr>
          <w:trHeight w:val="360"/>
        </w:trPr>
        <w:tc>
          <w:tcPr>
            <w:tcW w:w="2399" w:type="dxa"/>
            <w:gridSpan w:val="3"/>
            <w:tcBorders>
              <w:top w:val="single" w:sz="12" w:space="0" w:color="auto"/>
              <w:left w:val="single" w:sz="12" w:space="0" w:color="auto"/>
              <w:bottom w:val="single" w:sz="12" w:space="0" w:color="auto"/>
              <w:right w:val="single" w:sz="12" w:space="0" w:color="auto"/>
            </w:tcBorders>
            <w:shd w:val="clear" w:color="auto" w:fill="E5DFEC" w:themeFill="accent4" w:themeFillTint="33"/>
            <w:vAlign w:val="center"/>
          </w:tcPr>
          <w:p w:rsidR="007440BE" w:rsidRPr="00E92CCB" w:rsidRDefault="007440BE" w:rsidP="00F1637A">
            <w:pPr>
              <w:rPr>
                <w:sz w:val="16"/>
                <w:szCs w:val="16"/>
              </w:rPr>
            </w:pPr>
            <w:r w:rsidRPr="00DF1696">
              <w:rPr>
                <w:sz w:val="16"/>
                <w:szCs w:val="16"/>
              </w:rPr>
              <w:t>SVEUKUPNO SATI/BODOVI A+B+C</w:t>
            </w:r>
          </w:p>
        </w:tc>
        <w:tc>
          <w:tcPr>
            <w:tcW w:w="532" w:type="dxa"/>
            <w:tcBorders>
              <w:left w:val="single" w:sz="12" w:space="0" w:color="auto"/>
              <w:bottom w:val="single" w:sz="12" w:space="0" w:color="auto"/>
            </w:tcBorders>
            <w:shd w:val="clear" w:color="auto" w:fill="E5DFEC" w:themeFill="accent4" w:themeFillTint="33"/>
          </w:tcPr>
          <w:p w:rsidR="007440BE" w:rsidRPr="00E01F3B" w:rsidRDefault="007440BE" w:rsidP="00F1637A">
            <w:pPr>
              <w:rPr>
                <w:sz w:val="14"/>
                <w:szCs w:val="14"/>
              </w:rPr>
            </w:pPr>
            <w:r w:rsidRPr="00E01F3B">
              <w:rPr>
                <w:sz w:val="14"/>
                <w:szCs w:val="14"/>
              </w:rPr>
              <w:t>1120</w:t>
            </w:r>
          </w:p>
        </w:tc>
        <w:tc>
          <w:tcPr>
            <w:tcW w:w="425" w:type="dxa"/>
            <w:tcBorders>
              <w:bottom w:val="single" w:sz="12" w:space="0" w:color="auto"/>
            </w:tcBorders>
            <w:shd w:val="clear" w:color="auto" w:fill="E5DFEC" w:themeFill="accent4" w:themeFillTint="33"/>
          </w:tcPr>
          <w:p w:rsidR="007440BE" w:rsidRPr="00E01F3B" w:rsidRDefault="007440BE" w:rsidP="00F1637A">
            <w:pPr>
              <w:rPr>
                <w:sz w:val="14"/>
                <w:szCs w:val="14"/>
              </w:rPr>
            </w:pPr>
            <w:r w:rsidRPr="00E01F3B">
              <w:rPr>
                <w:sz w:val="14"/>
                <w:szCs w:val="14"/>
              </w:rPr>
              <w:t>28</w:t>
            </w:r>
          </w:p>
        </w:tc>
        <w:tc>
          <w:tcPr>
            <w:tcW w:w="283" w:type="dxa"/>
            <w:tcBorders>
              <w:bottom w:val="single" w:sz="12" w:space="0" w:color="auto"/>
            </w:tcBorders>
            <w:shd w:val="clear" w:color="auto" w:fill="E5DFEC" w:themeFill="accent4" w:themeFillTint="33"/>
          </w:tcPr>
          <w:p w:rsidR="007440BE" w:rsidRPr="00E01F3B" w:rsidRDefault="007440BE" w:rsidP="00F1637A">
            <w:pPr>
              <w:rPr>
                <w:sz w:val="14"/>
                <w:szCs w:val="14"/>
              </w:rPr>
            </w:pPr>
            <w:r w:rsidRPr="00E01F3B">
              <w:rPr>
                <w:sz w:val="14"/>
                <w:szCs w:val="14"/>
              </w:rPr>
              <w:t>4</w:t>
            </w:r>
          </w:p>
        </w:tc>
        <w:tc>
          <w:tcPr>
            <w:tcW w:w="328" w:type="dxa"/>
            <w:tcBorders>
              <w:bottom w:val="single" w:sz="12" w:space="0" w:color="auto"/>
            </w:tcBorders>
            <w:shd w:val="clear" w:color="auto" w:fill="E5DFEC" w:themeFill="accent4" w:themeFillTint="33"/>
          </w:tcPr>
          <w:p w:rsidR="007440BE" w:rsidRPr="00E01F3B" w:rsidRDefault="007440BE" w:rsidP="00F1637A">
            <w:pPr>
              <w:rPr>
                <w:sz w:val="14"/>
                <w:szCs w:val="14"/>
              </w:rPr>
            </w:pPr>
          </w:p>
        </w:tc>
        <w:tc>
          <w:tcPr>
            <w:tcW w:w="425" w:type="dxa"/>
            <w:tcBorders>
              <w:bottom w:val="single" w:sz="12" w:space="0" w:color="auto"/>
              <w:right w:val="single" w:sz="12" w:space="0" w:color="auto"/>
            </w:tcBorders>
            <w:shd w:val="clear" w:color="auto" w:fill="E5DFEC" w:themeFill="accent4" w:themeFillTint="33"/>
          </w:tcPr>
          <w:p w:rsidR="007440BE" w:rsidRPr="00E01F3B" w:rsidRDefault="007440BE" w:rsidP="00F1637A">
            <w:pPr>
              <w:rPr>
                <w:sz w:val="14"/>
                <w:szCs w:val="14"/>
              </w:rPr>
            </w:pPr>
            <w:r w:rsidRPr="00E01F3B">
              <w:rPr>
                <w:sz w:val="14"/>
                <w:szCs w:val="14"/>
              </w:rPr>
              <w:t>60</w:t>
            </w:r>
          </w:p>
        </w:tc>
        <w:tc>
          <w:tcPr>
            <w:tcW w:w="524" w:type="dxa"/>
            <w:tcBorders>
              <w:left w:val="single" w:sz="12" w:space="0" w:color="auto"/>
              <w:bottom w:val="single" w:sz="12" w:space="0" w:color="auto"/>
            </w:tcBorders>
            <w:shd w:val="clear" w:color="auto" w:fill="E5DFEC" w:themeFill="accent4" w:themeFillTint="33"/>
          </w:tcPr>
          <w:p w:rsidR="007440BE" w:rsidRPr="00E01F3B" w:rsidRDefault="007440BE" w:rsidP="00F1637A">
            <w:pPr>
              <w:rPr>
                <w:sz w:val="14"/>
                <w:szCs w:val="14"/>
              </w:rPr>
            </w:pPr>
            <w:r w:rsidRPr="00E01F3B">
              <w:rPr>
                <w:sz w:val="14"/>
                <w:szCs w:val="14"/>
              </w:rPr>
              <w:t>1120</w:t>
            </w:r>
          </w:p>
        </w:tc>
        <w:tc>
          <w:tcPr>
            <w:tcW w:w="425" w:type="dxa"/>
            <w:tcBorders>
              <w:bottom w:val="single" w:sz="12" w:space="0" w:color="auto"/>
            </w:tcBorders>
            <w:shd w:val="clear" w:color="auto" w:fill="E5DFEC" w:themeFill="accent4" w:themeFillTint="33"/>
          </w:tcPr>
          <w:p w:rsidR="007440BE" w:rsidRPr="00E01F3B" w:rsidRDefault="007440BE" w:rsidP="00F1637A">
            <w:pPr>
              <w:rPr>
                <w:sz w:val="14"/>
                <w:szCs w:val="14"/>
              </w:rPr>
            </w:pPr>
            <w:r w:rsidRPr="00E01F3B">
              <w:rPr>
                <w:sz w:val="14"/>
                <w:szCs w:val="14"/>
              </w:rPr>
              <w:t>28</w:t>
            </w:r>
          </w:p>
        </w:tc>
        <w:tc>
          <w:tcPr>
            <w:tcW w:w="284" w:type="dxa"/>
            <w:tcBorders>
              <w:bottom w:val="single" w:sz="12" w:space="0" w:color="auto"/>
            </w:tcBorders>
            <w:shd w:val="clear" w:color="auto" w:fill="E5DFEC" w:themeFill="accent4" w:themeFillTint="33"/>
          </w:tcPr>
          <w:p w:rsidR="007440BE" w:rsidRPr="00E01F3B" w:rsidRDefault="007440BE" w:rsidP="00F1637A">
            <w:pPr>
              <w:rPr>
                <w:sz w:val="14"/>
                <w:szCs w:val="14"/>
              </w:rPr>
            </w:pPr>
            <w:r w:rsidRPr="00E01F3B">
              <w:rPr>
                <w:sz w:val="14"/>
                <w:szCs w:val="14"/>
              </w:rPr>
              <w:t>4</w:t>
            </w:r>
          </w:p>
        </w:tc>
        <w:tc>
          <w:tcPr>
            <w:tcW w:w="284" w:type="dxa"/>
            <w:tcBorders>
              <w:bottom w:val="single" w:sz="12" w:space="0" w:color="auto"/>
            </w:tcBorders>
            <w:shd w:val="clear" w:color="auto" w:fill="E5DFEC" w:themeFill="accent4" w:themeFillTint="33"/>
          </w:tcPr>
          <w:p w:rsidR="007440BE" w:rsidRPr="00E01F3B" w:rsidRDefault="007440BE" w:rsidP="00F1637A">
            <w:pPr>
              <w:rPr>
                <w:sz w:val="14"/>
                <w:szCs w:val="14"/>
              </w:rPr>
            </w:pPr>
          </w:p>
        </w:tc>
        <w:tc>
          <w:tcPr>
            <w:tcW w:w="571" w:type="dxa"/>
            <w:tcBorders>
              <w:bottom w:val="single" w:sz="12" w:space="0" w:color="auto"/>
              <w:right w:val="single" w:sz="12" w:space="0" w:color="auto"/>
            </w:tcBorders>
            <w:shd w:val="clear" w:color="auto" w:fill="E5DFEC" w:themeFill="accent4" w:themeFillTint="33"/>
          </w:tcPr>
          <w:p w:rsidR="007440BE" w:rsidRPr="00E01F3B" w:rsidRDefault="007440BE" w:rsidP="00F1637A">
            <w:pPr>
              <w:rPr>
                <w:sz w:val="14"/>
                <w:szCs w:val="14"/>
              </w:rPr>
            </w:pPr>
            <w:r w:rsidRPr="00E01F3B">
              <w:rPr>
                <w:sz w:val="14"/>
                <w:szCs w:val="14"/>
              </w:rPr>
              <w:t>60</w:t>
            </w:r>
          </w:p>
        </w:tc>
        <w:tc>
          <w:tcPr>
            <w:tcW w:w="567" w:type="dxa"/>
            <w:tcBorders>
              <w:left w:val="single" w:sz="12" w:space="0" w:color="auto"/>
              <w:bottom w:val="single" w:sz="12" w:space="0" w:color="auto"/>
            </w:tcBorders>
            <w:shd w:val="clear" w:color="auto" w:fill="E5DFEC" w:themeFill="accent4" w:themeFillTint="33"/>
          </w:tcPr>
          <w:p w:rsidR="007440BE" w:rsidRPr="00E01F3B" w:rsidRDefault="007440BE" w:rsidP="00F1637A">
            <w:pPr>
              <w:rPr>
                <w:sz w:val="14"/>
                <w:szCs w:val="14"/>
              </w:rPr>
            </w:pPr>
            <w:r w:rsidRPr="00E01F3B">
              <w:rPr>
                <w:sz w:val="14"/>
                <w:szCs w:val="14"/>
              </w:rPr>
              <w:t>1120</w:t>
            </w:r>
          </w:p>
        </w:tc>
        <w:tc>
          <w:tcPr>
            <w:tcW w:w="426" w:type="dxa"/>
            <w:tcBorders>
              <w:bottom w:val="single" w:sz="12" w:space="0" w:color="auto"/>
            </w:tcBorders>
            <w:shd w:val="clear" w:color="auto" w:fill="E5DFEC" w:themeFill="accent4" w:themeFillTint="33"/>
          </w:tcPr>
          <w:p w:rsidR="007440BE" w:rsidRPr="00E01F3B" w:rsidRDefault="007440BE" w:rsidP="00F1637A">
            <w:pPr>
              <w:rPr>
                <w:sz w:val="14"/>
                <w:szCs w:val="14"/>
              </w:rPr>
            </w:pPr>
            <w:r w:rsidRPr="00E01F3B">
              <w:rPr>
                <w:sz w:val="14"/>
                <w:szCs w:val="14"/>
              </w:rPr>
              <w:t>29</w:t>
            </w:r>
          </w:p>
        </w:tc>
        <w:tc>
          <w:tcPr>
            <w:tcW w:w="283" w:type="dxa"/>
            <w:tcBorders>
              <w:bottom w:val="single" w:sz="12" w:space="0" w:color="auto"/>
            </w:tcBorders>
            <w:shd w:val="clear" w:color="auto" w:fill="E5DFEC" w:themeFill="accent4" w:themeFillTint="33"/>
          </w:tcPr>
          <w:p w:rsidR="007440BE" w:rsidRPr="00E01F3B" w:rsidRDefault="007440BE" w:rsidP="00F1637A">
            <w:pPr>
              <w:rPr>
                <w:sz w:val="14"/>
                <w:szCs w:val="14"/>
              </w:rPr>
            </w:pPr>
            <w:r w:rsidRPr="00E01F3B">
              <w:rPr>
                <w:sz w:val="14"/>
                <w:szCs w:val="14"/>
              </w:rPr>
              <w:t>3</w:t>
            </w:r>
          </w:p>
        </w:tc>
        <w:tc>
          <w:tcPr>
            <w:tcW w:w="322" w:type="dxa"/>
            <w:tcBorders>
              <w:bottom w:val="single" w:sz="12" w:space="0" w:color="auto"/>
            </w:tcBorders>
            <w:shd w:val="clear" w:color="auto" w:fill="E5DFEC" w:themeFill="accent4" w:themeFillTint="33"/>
          </w:tcPr>
          <w:p w:rsidR="007440BE" w:rsidRPr="00E01F3B" w:rsidRDefault="007440BE" w:rsidP="00F1637A">
            <w:pPr>
              <w:rPr>
                <w:sz w:val="14"/>
                <w:szCs w:val="14"/>
              </w:rPr>
            </w:pPr>
          </w:p>
        </w:tc>
        <w:tc>
          <w:tcPr>
            <w:tcW w:w="564" w:type="dxa"/>
            <w:tcBorders>
              <w:bottom w:val="single" w:sz="12" w:space="0" w:color="auto"/>
              <w:right w:val="single" w:sz="12" w:space="0" w:color="auto"/>
            </w:tcBorders>
            <w:shd w:val="clear" w:color="auto" w:fill="E5DFEC" w:themeFill="accent4" w:themeFillTint="33"/>
          </w:tcPr>
          <w:p w:rsidR="007440BE" w:rsidRPr="00A10818" w:rsidRDefault="007440BE" w:rsidP="00F1637A">
            <w:pPr>
              <w:rPr>
                <w:sz w:val="14"/>
                <w:szCs w:val="14"/>
              </w:rPr>
            </w:pPr>
            <w:r w:rsidRPr="00A10818">
              <w:rPr>
                <w:sz w:val="14"/>
                <w:szCs w:val="14"/>
              </w:rPr>
              <w:t>60</w:t>
            </w:r>
          </w:p>
        </w:tc>
        <w:tc>
          <w:tcPr>
            <w:tcW w:w="567" w:type="dxa"/>
            <w:tcBorders>
              <w:left w:val="single" w:sz="12" w:space="0" w:color="auto"/>
              <w:bottom w:val="single" w:sz="12" w:space="0" w:color="auto"/>
            </w:tcBorders>
            <w:shd w:val="clear" w:color="auto" w:fill="E5DFEC" w:themeFill="accent4" w:themeFillTint="33"/>
          </w:tcPr>
          <w:p w:rsidR="007440BE" w:rsidRPr="00A10818" w:rsidRDefault="007440BE" w:rsidP="00F1637A">
            <w:pPr>
              <w:rPr>
                <w:sz w:val="14"/>
                <w:szCs w:val="14"/>
              </w:rPr>
            </w:pPr>
            <w:r w:rsidRPr="00A10818">
              <w:rPr>
                <w:sz w:val="14"/>
                <w:szCs w:val="14"/>
              </w:rPr>
              <w:t>1024</w:t>
            </w:r>
          </w:p>
        </w:tc>
        <w:tc>
          <w:tcPr>
            <w:tcW w:w="425" w:type="dxa"/>
            <w:tcBorders>
              <w:bottom w:val="single" w:sz="12" w:space="0" w:color="auto"/>
            </w:tcBorders>
            <w:shd w:val="clear" w:color="auto" w:fill="E5DFEC" w:themeFill="accent4" w:themeFillTint="33"/>
          </w:tcPr>
          <w:p w:rsidR="007440BE" w:rsidRPr="00A10818" w:rsidRDefault="007440BE" w:rsidP="00F1637A">
            <w:pPr>
              <w:rPr>
                <w:sz w:val="14"/>
                <w:szCs w:val="14"/>
              </w:rPr>
            </w:pPr>
            <w:r w:rsidRPr="00A10818">
              <w:rPr>
                <w:sz w:val="14"/>
                <w:szCs w:val="14"/>
              </w:rPr>
              <w:t>27</w:t>
            </w:r>
          </w:p>
        </w:tc>
        <w:tc>
          <w:tcPr>
            <w:tcW w:w="286" w:type="dxa"/>
            <w:tcBorders>
              <w:bottom w:val="single" w:sz="12" w:space="0" w:color="auto"/>
            </w:tcBorders>
            <w:shd w:val="clear" w:color="auto" w:fill="E5DFEC" w:themeFill="accent4" w:themeFillTint="33"/>
          </w:tcPr>
          <w:p w:rsidR="007440BE" w:rsidRPr="00A10818" w:rsidRDefault="007440BE" w:rsidP="00F1637A">
            <w:pPr>
              <w:rPr>
                <w:sz w:val="14"/>
                <w:szCs w:val="14"/>
              </w:rPr>
            </w:pPr>
            <w:r w:rsidRPr="00A10818">
              <w:rPr>
                <w:sz w:val="14"/>
                <w:szCs w:val="14"/>
              </w:rPr>
              <w:t>5</w:t>
            </w:r>
          </w:p>
        </w:tc>
        <w:tc>
          <w:tcPr>
            <w:tcW w:w="429" w:type="dxa"/>
            <w:gridSpan w:val="2"/>
            <w:tcBorders>
              <w:bottom w:val="single" w:sz="12" w:space="0" w:color="auto"/>
            </w:tcBorders>
            <w:shd w:val="clear" w:color="auto" w:fill="E5DFEC" w:themeFill="accent4" w:themeFillTint="33"/>
          </w:tcPr>
          <w:p w:rsidR="007440BE" w:rsidRPr="00A10818" w:rsidRDefault="007440BE" w:rsidP="00F1637A">
            <w:pPr>
              <w:rPr>
                <w:sz w:val="14"/>
                <w:szCs w:val="14"/>
              </w:rPr>
            </w:pPr>
          </w:p>
        </w:tc>
        <w:tc>
          <w:tcPr>
            <w:tcW w:w="425" w:type="dxa"/>
            <w:tcBorders>
              <w:bottom w:val="single" w:sz="12" w:space="0" w:color="auto"/>
              <w:right w:val="single" w:sz="12" w:space="0" w:color="auto"/>
            </w:tcBorders>
            <w:shd w:val="clear" w:color="auto" w:fill="E5DFEC" w:themeFill="accent4" w:themeFillTint="33"/>
          </w:tcPr>
          <w:p w:rsidR="007440BE" w:rsidRPr="00A10818" w:rsidRDefault="007440BE" w:rsidP="00DF1696">
            <w:pPr>
              <w:rPr>
                <w:sz w:val="14"/>
                <w:szCs w:val="14"/>
              </w:rPr>
            </w:pPr>
            <w:r w:rsidRPr="00A10818">
              <w:rPr>
                <w:sz w:val="14"/>
                <w:szCs w:val="14"/>
              </w:rPr>
              <w:t>60</w:t>
            </w:r>
          </w:p>
        </w:tc>
      </w:tr>
    </w:tbl>
    <w:p w:rsidR="001A0339" w:rsidRPr="00C34AF5" w:rsidRDefault="001A0339" w:rsidP="00CD52A7">
      <w:pPr>
        <w:rPr>
          <w:sz w:val="20"/>
          <w:szCs w:val="20"/>
        </w:rPr>
      </w:pPr>
      <w:r>
        <w:rPr>
          <w:sz w:val="20"/>
          <w:szCs w:val="20"/>
        </w:rPr>
        <w:t>* Napomena: u prvom, drugom, trećem i četvrtom razredu, u izbornom strukovnom modulu, odabire se jedan izborni predmet.</w:t>
      </w:r>
    </w:p>
    <w:p w:rsidR="00EC609F" w:rsidRPr="00CD52A7" w:rsidRDefault="001B6C81" w:rsidP="00CD52A7">
      <w:pPr>
        <w:rPr>
          <w:rFonts w:ascii="Arial" w:hAnsi="Arial" w:cs="Arial"/>
          <w:b/>
        </w:rPr>
      </w:pPr>
      <w:r w:rsidRPr="00CD52A7">
        <w:rPr>
          <w:rFonts w:ascii="Arial" w:hAnsi="Arial" w:cs="Arial"/>
          <w:b/>
        </w:rPr>
        <w:t xml:space="preserve">Nastavni plan </w:t>
      </w:r>
      <w:r>
        <w:rPr>
          <w:rFonts w:ascii="Arial" w:hAnsi="Arial" w:cs="Arial"/>
          <w:b/>
        </w:rPr>
        <w:t xml:space="preserve">za </w:t>
      </w:r>
      <w:r w:rsidRPr="00CD52A7">
        <w:rPr>
          <w:rFonts w:ascii="Arial" w:hAnsi="Arial" w:cs="Arial"/>
          <w:b/>
        </w:rPr>
        <w:t xml:space="preserve">dopisno </w:t>
      </w:r>
      <w:r>
        <w:rPr>
          <w:rFonts w:ascii="Arial" w:hAnsi="Arial" w:cs="Arial"/>
          <w:b/>
        </w:rPr>
        <w:t xml:space="preserve">- </w:t>
      </w:r>
      <w:r w:rsidRPr="00CD52A7">
        <w:rPr>
          <w:rFonts w:ascii="Arial" w:hAnsi="Arial" w:cs="Arial"/>
          <w:b/>
        </w:rPr>
        <w:t>konzultativn</w:t>
      </w:r>
      <w:r>
        <w:rPr>
          <w:rFonts w:ascii="Arial" w:hAnsi="Arial" w:cs="Arial"/>
          <w:b/>
        </w:rPr>
        <w:t>u</w:t>
      </w:r>
      <w:r w:rsidRPr="00CD52A7">
        <w:rPr>
          <w:rFonts w:ascii="Arial" w:hAnsi="Arial" w:cs="Arial"/>
          <w:b/>
        </w:rPr>
        <w:t xml:space="preserve"> nastav</w:t>
      </w:r>
      <w:r>
        <w:rPr>
          <w:rFonts w:ascii="Arial" w:hAnsi="Arial" w:cs="Arial"/>
          <w:b/>
        </w:rPr>
        <w:t>u (</w:t>
      </w:r>
      <w:r w:rsidR="007A1E6F">
        <w:rPr>
          <w:rFonts w:ascii="Arial" w:hAnsi="Arial" w:cs="Arial"/>
          <w:b/>
        </w:rPr>
        <w:t xml:space="preserve">samo </w:t>
      </w:r>
      <w:r>
        <w:rPr>
          <w:rFonts w:ascii="Arial" w:hAnsi="Arial" w:cs="Arial"/>
          <w:b/>
        </w:rPr>
        <w:t>općeobrazovni dio)</w:t>
      </w:r>
    </w:p>
    <w:tbl>
      <w:tblPr>
        <w:tblW w:w="11175"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632"/>
        <w:gridCol w:w="567"/>
        <w:gridCol w:w="567"/>
        <w:gridCol w:w="567"/>
        <w:gridCol w:w="709"/>
        <w:gridCol w:w="567"/>
        <w:gridCol w:w="567"/>
        <w:gridCol w:w="567"/>
        <w:gridCol w:w="709"/>
        <w:gridCol w:w="567"/>
        <w:gridCol w:w="567"/>
        <w:gridCol w:w="567"/>
        <w:gridCol w:w="650"/>
        <w:gridCol w:w="567"/>
        <w:gridCol w:w="626"/>
        <w:gridCol w:w="708"/>
      </w:tblGrid>
      <w:tr w:rsidR="00EC609F" w:rsidRPr="00CD52A7" w:rsidTr="006220EE">
        <w:trPr>
          <w:trHeight w:val="247"/>
          <w:jc w:val="center"/>
        </w:trPr>
        <w:tc>
          <w:tcPr>
            <w:tcW w:w="1471" w:type="dxa"/>
            <w:vMerge w:val="restart"/>
            <w:tcBorders>
              <w:top w:val="double" w:sz="4" w:space="0" w:color="auto"/>
              <w:left w:val="double" w:sz="4" w:space="0" w:color="auto"/>
              <w:bottom w:val="double" w:sz="4" w:space="0" w:color="auto"/>
              <w:right w:val="double" w:sz="4" w:space="0" w:color="auto"/>
            </w:tcBorders>
            <w:shd w:val="clear" w:color="auto" w:fill="EEECE1"/>
            <w:vAlign w:val="center"/>
            <w:hideMark/>
          </w:tcPr>
          <w:p w:rsidR="00EC609F" w:rsidRPr="00CD52A7" w:rsidRDefault="00EC609F">
            <w:pPr>
              <w:spacing w:after="0" w:line="300" w:lineRule="atLeast"/>
              <w:jc w:val="center"/>
              <w:rPr>
                <w:rFonts w:cs="Arial"/>
                <w:b/>
              </w:rPr>
            </w:pPr>
            <w:r w:rsidRPr="00CD52A7">
              <w:rPr>
                <w:rFonts w:cs="Arial"/>
                <w:b/>
              </w:rPr>
              <w:t>Nastavni predmet</w:t>
            </w:r>
          </w:p>
        </w:tc>
        <w:tc>
          <w:tcPr>
            <w:tcW w:w="2333" w:type="dxa"/>
            <w:gridSpan w:val="4"/>
            <w:tcBorders>
              <w:top w:val="double" w:sz="4" w:space="0" w:color="auto"/>
              <w:left w:val="double" w:sz="4" w:space="0" w:color="auto"/>
              <w:bottom w:val="double" w:sz="4" w:space="0" w:color="auto"/>
              <w:right w:val="single" w:sz="4" w:space="0" w:color="auto"/>
            </w:tcBorders>
            <w:shd w:val="clear" w:color="auto" w:fill="EEECE1"/>
            <w:hideMark/>
          </w:tcPr>
          <w:p w:rsidR="00EC609F" w:rsidRPr="00CD52A7" w:rsidRDefault="00EC609F">
            <w:pPr>
              <w:spacing w:after="0" w:line="300" w:lineRule="atLeast"/>
              <w:jc w:val="center"/>
              <w:rPr>
                <w:rFonts w:cs="Arial"/>
                <w:b/>
                <w:sz w:val="20"/>
                <w:szCs w:val="20"/>
              </w:rPr>
            </w:pPr>
            <w:r w:rsidRPr="00CD52A7">
              <w:rPr>
                <w:rFonts w:cs="Arial"/>
                <w:b/>
                <w:sz w:val="20"/>
                <w:szCs w:val="20"/>
              </w:rPr>
              <w:t>1.RAZRED</w:t>
            </w:r>
          </w:p>
        </w:tc>
        <w:tc>
          <w:tcPr>
            <w:tcW w:w="2410" w:type="dxa"/>
            <w:gridSpan w:val="4"/>
            <w:tcBorders>
              <w:top w:val="double" w:sz="4" w:space="0" w:color="auto"/>
              <w:left w:val="single" w:sz="4" w:space="0" w:color="auto"/>
              <w:bottom w:val="double" w:sz="4" w:space="0" w:color="auto"/>
              <w:right w:val="single" w:sz="4" w:space="0" w:color="auto"/>
            </w:tcBorders>
            <w:shd w:val="clear" w:color="auto" w:fill="EEECE1"/>
            <w:hideMark/>
          </w:tcPr>
          <w:p w:rsidR="00EC609F" w:rsidRPr="00CD52A7" w:rsidRDefault="00EC609F">
            <w:pPr>
              <w:spacing w:after="0" w:line="300" w:lineRule="atLeast"/>
              <w:jc w:val="center"/>
              <w:rPr>
                <w:rFonts w:cs="Arial"/>
                <w:b/>
                <w:sz w:val="20"/>
                <w:szCs w:val="20"/>
              </w:rPr>
            </w:pPr>
            <w:r w:rsidRPr="00CD52A7">
              <w:rPr>
                <w:rFonts w:cs="Arial"/>
                <w:b/>
                <w:sz w:val="20"/>
                <w:szCs w:val="20"/>
              </w:rPr>
              <w:t>2.RAZRED</w:t>
            </w:r>
          </w:p>
        </w:tc>
        <w:tc>
          <w:tcPr>
            <w:tcW w:w="2410" w:type="dxa"/>
            <w:gridSpan w:val="4"/>
            <w:tcBorders>
              <w:top w:val="double" w:sz="4" w:space="0" w:color="auto"/>
              <w:left w:val="single" w:sz="4" w:space="0" w:color="auto"/>
              <w:bottom w:val="double" w:sz="4" w:space="0" w:color="auto"/>
              <w:right w:val="single" w:sz="4" w:space="0" w:color="auto"/>
            </w:tcBorders>
            <w:shd w:val="clear" w:color="auto" w:fill="EEECE1"/>
            <w:hideMark/>
          </w:tcPr>
          <w:p w:rsidR="00EC609F" w:rsidRPr="00CD52A7" w:rsidRDefault="00EC609F">
            <w:pPr>
              <w:spacing w:after="0" w:line="300" w:lineRule="atLeast"/>
              <w:jc w:val="center"/>
              <w:rPr>
                <w:rFonts w:cs="Arial"/>
                <w:b/>
                <w:sz w:val="20"/>
                <w:szCs w:val="20"/>
              </w:rPr>
            </w:pPr>
            <w:r w:rsidRPr="00CD52A7">
              <w:rPr>
                <w:rFonts w:cs="Arial"/>
                <w:b/>
                <w:sz w:val="20"/>
                <w:szCs w:val="20"/>
              </w:rPr>
              <w:t>3.RAZRED</w:t>
            </w:r>
          </w:p>
        </w:tc>
        <w:tc>
          <w:tcPr>
            <w:tcW w:w="2551" w:type="dxa"/>
            <w:gridSpan w:val="4"/>
            <w:tcBorders>
              <w:top w:val="double" w:sz="4" w:space="0" w:color="auto"/>
              <w:left w:val="single" w:sz="4" w:space="0" w:color="auto"/>
              <w:bottom w:val="double" w:sz="4" w:space="0" w:color="auto"/>
              <w:right w:val="double" w:sz="4" w:space="0" w:color="auto"/>
            </w:tcBorders>
            <w:shd w:val="clear" w:color="auto" w:fill="EEECE1"/>
            <w:hideMark/>
          </w:tcPr>
          <w:p w:rsidR="00EC609F" w:rsidRPr="00CD52A7" w:rsidRDefault="00EC609F">
            <w:pPr>
              <w:spacing w:after="0" w:line="300" w:lineRule="atLeast"/>
              <w:jc w:val="center"/>
              <w:rPr>
                <w:rFonts w:cs="Arial"/>
                <w:b/>
                <w:sz w:val="20"/>
                <w:szCs w:val="20"/>
              </w:rPr>
            </w:pPr>
            <w:r w:rsidRPr="00CD52A7">
              <w:rPr>
                <w:rFonts w:cs="Arial"/>
                <w:b/>
                <w:sz w:val="20"/>
                <w:szCs w:val="20"/>
              </w:rPr>
              <w:t>4.RAZRED</w:t>
            </w:r>
          </w:p>
        </w:tc>
      </w:tr>
      <w:tr w:rsidR="00CF6540" w:rsidRPr="00CD52A7" w:rsidTr="00E01F3B">
        <w:trPr>
          <w:trHeight w:val="247"/>
          <w:jc w:val="center"/>
        </w:trPr>
        <w:tc>
          <w:tcPr>
            <w:tcW w:w="1471" w:type="dxa"/>
            <w:vMerge/>
            <w:tcBorders>
              <w:top w:val="double" w:sz="4" w:space="0" w:color="auto"/>
              <w:left w:val="double" w:sz="4" w:space="0" w:color="auto"/>
              <w:bottom w:val="double" w:sz="4" w:space="0" w:color="auto"/>
              <w:right w:val="double" w:sz="4" w:space="0" w:color="auto"/>
            </w:tcBorders>
            <w:vAlign w:val="center"/>
            <w:hideMark/>
          </w:tcPr>
          <w:p w:rsidR="00EC609F" w:rsidRPr="00CD52A7" w:rsidRDefault="00EC609F">
            <w:pPr>
              <w:spacing w:after="0" w:line="240" w:lineRule="auto"/>
              <w:rPr>
                <w:rFonts w:cs="Arial"/>
                <w:b/>
              </w:rPr>
            </w:pPr>
          </w:p>
        </w:tc>
        <w:tc>
          <w:tcPr>
            <w:tcW w:w="632" w:type="dxa"/>
            <w:tcBorders>
              <w:top w:val="double" w:sz="4" w:space="0" w:color="auto"/>
              <w:left w:val="doub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right"/>
              <w:rPr>
                <w:rFonts w:cs="Arial"/>
                <w:b/>
                <w:sz w:val="20"/>
                <w:szCs w:val="20"/>
              </w:rPr>
            </w:pPr>
            <w:r w:rsidRPr="00CD52A7">
              <w:rPr>
                <w:rFonts w:cs="Arial"/>
                <w:b/>
                <w:sz w:val="20"/>
                <w:szCs w:val="20"/>
              </w:rPr>
              <w:t>RN</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OO</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SK</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IK</w:t>
            </w:r>
          </w:p>
        </w:tc>
        <w:tc>
          <w:tcPr>
            <w:tcW w:w="709"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RN</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OO</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SK</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IK</w:t>
            </w:r>
          </w:p>
        </w:tc>
        <w:tc>
          <w:tcPr>
            <w:tcW w:w="709"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RN</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OO</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SK</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IK</w:t>
            </w:r>
          </w:p>
        </w:tc>
        <w:tc>
          <w:tcPr>
            <w:tcW w:w="650"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RN</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OO</w:t>
            </w:r>
          </w:p>
        </w:tc>
        <w:tc>
          <w:tcPr>
            <w:tcW w:w="626" w:type="dxa"/>
            <w:tcBorders>
              <w:top w:val="double" w:sz="4" w:space="0" w:color="auto"/>
              <w:left w:val="single" w:sz="4" w:space="0" w:color="auto"/>
              <w:bottom w:val="double" w:sz="4" w:space="0" w:color="auto"/>
              <w:right w:val="sing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SK</w:t>
            </w:r>
          </w:p>
        </w:tc>
        <w:tc>
          <w:tcPr>
            <w:tcW w:w="708" w:type="dxa"/>
            <w:tcBorders>
              <w:top w:val="double" w:sz="4" w:space="0" w:color="auto"/>
              <w:left w:val="single" w:sz="4" w:space="0" w:color="auto"/>
              <w:bottom w:val="double" w:sz="4" w:space="0" w:color="auto"/>
              <w:right w:val="double" w:sz="4" w:space="0" w:color="auto"/>
            </w:tcBorders>
            <w:shd w:val="clear" w:color="auto" w:fill="DDD9C3"/>
            <w:hideMark/>
          </w:tcPr>
          <w:p w:rsidR="00EC609F" w:rsidRPr="00CD52A7" w:rsidRDefault="00EC609F">
            <w:pPr>
              <w:spacing w:after="0" w:line="300" w:lineRule="atLeast"/>
              <w:jc w:val="both"/>
              <w:rPr>
                <w:rFonts w:cs="Arial"/>
                <w:b/>
                <w:sz w:val="20"/>
                <w:szCs w:val="20"/>
              </w:rPr>
            </w:pPr>
            <w:r w:rsidRPr="00CD52A7">
              <w:rPr>
                <w:rFonts w:cs="Arial"/>
                <w:b/>
                <w:sz w:val="20"/>
                <w:szCs w:val="20"/>
              </w:rPr>
              <w:t>IK</w:t>
            </w:r>
          </w:p>
        </w:tc>
      </w:tr>
      <w:tr w:rsidR="00CD52A7" w:rsidRPr="00CD52A7" w:rsidTr="006220EE">
        <w:trPr>
          <w:trHeight w:val="247"/>
          <w:jc w:val="center"/>
        </w:trPr>
        <w:tc>
          <w:tcPr>
            <w:tcW w:w="11175" w:type="dxa"/>
            <w:gridSpan w:val="17"/>
            <w:tcBorders>
              <w:top w:val="double" w:sz="4" w:space="0" w:color="auto"/>
              <w:left w:val="double" w:sz="4" w:space="0" w:color="auto"/>
              <w:bottom w:val="single" w:sz="4" w:space="0" w:color="auto"/>
              <w:right w:val="double" w:sz="4" w:space="0" w:color="auto"/>
            </w:tcBorders>
            <w:shd w:val="clear" w:color="auto" w:fill="E5DFEC" w:themeFill="accent4" w:themeFillTint="33"/>
          </w:tcPr>
          <w:p w:rsidR="00CD52A7" w:rsidRPr="00CD52A7" w:rsidRDefault="00E01F3B" w:rsidP="00CD52A7">
            <w:pPr>
              <w:spacing w:after="0" w:line="300" w:lineRule="atLeast"/>
              <w:rPr>
                <w:rFonts w:cs="Arial"/>
                <w:b/>
                <w:sz w:val="18"/>
                <w:szCs w:val="18"/>
              </w:rPr>
            </w:pPr>
            <w:r w:rsidRPr="00E01F3B">
              <w:rPr>
                <w:rFonts w:cs="Arial"/>
                <w:b/>
                <w:sz w:val="24"/>
                <w:szCs w:val="24"/>
              </w:rPr>
              <w:t>A</w:t>
            </w:r>
            <w:r>
              <w:rPr>
                <w:rFonts w:cs="Arial"/>
                <w:b/>
                <w:sz w:val="18"/>
                <w:szCs w:val="18"/>
              </w:rPr>
              <w:t xml:space="preserve"> </w:t>
            </w:r>
            <w:r w:rsidR="00CD52A7" w:rsidRPr="00E01F3B">
              <w:rPr>
                <w:rFonts w:cs="Arial"/>
                <w:b/>
                <w:sz w:val="24"/>
                <w:szCs w:val="24"/>
              </w:rPr>
              <w:t>OPĆEOBRAZOVNI PREDMETI:</w:t>
            </w:r>
          </w:p>
        </w:tc>
      </w:tr>
      <w:tr w:rsidR="00CF6540" w:rsidRPr="00CD52A7" w:rsidTr="00E01F3B">
        <w:trPr>
          <w:trHeight w:val="247"/>
          <w:jc w:val="center"/>
        </w:trPr>
        <w:tc>
          <w:tcPr>
            <w:tcW w:w="1471" w:type="dxa"/>
            <w:tcBorders>
              <w:top w:val="doub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Hrvatski jezik</w:t>
            </w:r>
          </w:p>
        </w:tc>
        <w:tc>
          <w:tcPr>
            <w:tcW w:w="632" w:type="dxa"/>
            <w:tcBorders>
              <w:top w:val="double" w:sz="4" w:space="0" w:color="auto"/>
              <w:left w:val="doub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doub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53</w:t>
            </w:r>
          </w:p>
        </w:tc>
        <w:tc>
          <w:tcPr>
            <w:tcW w:w="567" w:type="dxa"/>
            <w:tcBorders>
              <w:top w:val="doub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11</w:t>
            </w:r>
          </w:p>
        </w:tc>
        <w:tc>
          <w:tcPr>
            <w:tcW w:w="567" w:type="dxa"/>
            <w:tcBorders>
              <w:top w:val="doub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42</w:t>
            </w:r>
          </w:p>
        </w:tc>
        <w:tc>
          <w:tcPr>
            <w:tcW w:w="709" w:type="dxa"/>
            <w:tcBorders>
              <w:top w:val="doub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doub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53</w:t>
            </w:r>
          </w:p>
        </w:tc>
        <w:tc>
          <w:tcPr>
            <w:tcW w:w="567" w:type="dxa"/>
            <w:tcBorders>
              <w:top w:val="doub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11</w:t>
            </w:r>
          </w:p>
        </w:tc>
        <w:tc>
          <w:tcPr>
            <w:tcW w:w="567" w:type="dxa"/>
            <w:tcBorders>
              <w:top w:val="doub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42</w:t>
            </w:r>
          </w:p>
        </w:tc>
        <w:tc>
          <w:tcPr>
            <w:tcW w:w="709" w:type="dxa"/>
            <w:tcBorders>
              <w:top w:val="doub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doub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53</w:t>
            </w:r>
          </w:p>
        </w:tc>
        <w:tc>
          <w:tcPr>
            <w:tcW w:w="567" w:type="dxa"/>
            <w:tcBorders>
              <w:top w:val="doub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11</w:t>
            </w:r>
          </w:p>
        </w:tc>
        <w:tc>
          <w:tcPr>
            <w:tcW w:w="567" w:type="dxa"/>
            <w:tcBorders>
              <w:top w:val="doub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42</w:t>
            </w:r>
          </w:p>
        </w:tc>
        <w:tc>
          <w:tcPr>
            <w:tcW w:w="650" w:type="dxa"/>
            <w:tcBorders>
              <w:top w:val="doub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96</w:t>
            </w:r>
          </w:p>
        </w:tc>
        <w:tc>
          <w:tcPr>
            <w:tcW w:w="567" w:type="dxa"/>
            <w:tcBorders>
              <w:top w:val="doub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48</w:t>
            </w:r>
          </w:p>
        </w:tc>
        <w:tc>
          <w:tcPr>
            <w:tcW w:w="626" w:type="dxa"/>
            <w:tcBorders>
              <w:top w:val="doub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w:t>
            </w:r>
          </w:p>
        </w:tc>
        <w:tc>
          <w:tcPr>
            <w:tcW w:w="708" w:type="dxa"/>
            <w:tcBorders>
              <w:top w:val="double" w:sz="4" w:space="0" w:color="auto"/>
              <w:left w:val="single" w:sz="4" w:space="0" w:color="auto"/>
              <w:bottom w:val="single" w:sz="4" w:space="0" w:color="auto"/>
              <w:right w:val="doub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38</w:t>
            </w: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Engleski jezik</w:t>
            </w:r>
          </w:p>
        </w:tc>
        <w:tc>
          <w:tcPr>
            <w:tcW w:w="632" w:type="dxa"/>
            <w:tcBorders>
              <w:top w:val="single" w:sz="4" w:space="0" w:color="auto"/>
              <w:left w:val="doub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42</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53</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42</w:t>
            </w: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96</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48</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38</w:t>
            </w: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Matematika</w:t>
            </w:r>
          </w:p>
        </w:tc>
        <w:tc>
          <w:tcPr>
            <w:tcW w:w="632" w:type="dxa"/>
            <w:tcBorders>
              <w:top w:val="single" w:sz="4" w:space="0" w:color="auto"/>
              <w:left w:val="doub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42</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53</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42</w:t>
            </w: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96</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48</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38</w:t>
            </w: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Geografija</w:t>
            </w:r>
          </w:p>
        </w:tc>
        <w:tc>
          <w:tcPr>
            <w:tcW w:w="632" w:type="dxa"/>
            <w:tcBorders>
              <w:top w:val="single" w:sz="4" w:space="0" w:color="auto"/>
              <w:left w:val="doub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28</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Fizika</w:t>
            </w:r>
          </w:p>
        </w:tc>
        <w:tc>
          <w:tcPr>
            <w:tcW w:w="632" w:type="dxa"/>
            <w:tcBorders>
              <w:top w:val="single" w:sz="4" w:space="0" w:color="auto"/>
              <w:left w:val="doub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28</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28</w:t>
            </w: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Računalstvo</w:t>
            </w:r>
          </w:p>
        </w:tc>
        <w:tc>
          <w:tcPr>
            <w:tcW w:w="632" w:type="dxa"/>
            <w:tcBorders>
              <w:top w:val="single" w:sz="4" w:space="0" w:color="auto"/>
              <w:left w:val="doub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28</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28</w:t>
            </w: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Povijest</w:t>
            </w:r>
          </w:p>
        </w:tc>
        <w:tc>
          <w:tcPr>
            <w:tcW w:w="632" w:type="dxa"/>
            <w:tcBorders>
              <w:top w:val="single" w:sz="4" w:space="0" w:color="auto"/>
              <w:left w:val="doub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28</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Vjeronauk/Etika</w:t>
            </w:r>
          </w:p>
        </w:tc>
        <w:tc>
          <w:tcPr>
            <w:tcW w:w="632" w:type="dxa"/>
            <w:tcBorders>
              <w:top w:val="single" w:sz="4" w:space="0" w:color="auto"/>
              <w:left w:val="doub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14</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14</w:t>
            </w: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16</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13</w:t>
            </w: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Politika i gospodarstvo</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64</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32</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6</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26</w:t>
            </w:r>
          </w:p>
        </w:tc>
      </w:tr>
      <w:tr w:rsidR="00CF6540" w:rsidRPr="00CD52A7" w:rsidTr="00E01F3B">
        <w:trPr>
          <w:trHeight w:val="247"/>
          <w:jc w:val="center"/>
        </w:trPr>
        <w:tc>
          <w:tcPr>
            <w:tcW w:w="1471" w:type="dxa"/>
            <w:tcBorders>
              <w:top w:val="single" w:sz="4" w:space="0" w:color="auto"/>
              <w:left w:val="double" w:sz="4" w:space="0" w:color="auto"/>
              <w:bottom w:val="single" w:sz="12"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Tjelesna i zdravstvena kultura</w:t>
            </w:r>
          </w:p>
        </w:tc>
        <w:tc>
          <w:tcPr>
            <w:tcW w:w="632" w:type="dxa"/>
            <w:tcBorders>
              <w:top w:val="single" w:sz="4" w:space="0" w:color="auto"/>
              <w:left w:val="double" w:sz="4" w:space="0" w:color="auto"/>
              <w:bottom w:val="single" w:sz="12"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12"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p>
        </w:tc>
        <w:tc>
          <w:tcPr>
            <w:tcW w:w="567" w:type="dxa"/>
            <w:tcBorders>
              <w:top w:val="single" w:sz="4" w:space="0" w:color="auto"/>
              <w:left w:val="single" w:sz="4" w:space="0" w:color="auto"/>
              <w:bottom w:val="single" w:sz="12"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28</w:t>
            </w:r>
          </w:p>
        </w:tc>
        <w:tc>
          <w:tcPr>
            <w:tcW w:w="709" w:type="dxa"/>
            <w:tcBorders>
              <w:top w:val="single" w:sz="4" w:space="0" w:color="auto"/>
              <w:left w:val="single" w:sz="4" w:space="0" w:color="auto"/>
              <w:bottom w:val="single" w:sz="12"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28</w:t>
            </w:r>
          </w:p>
        </w:tc>
        <w:tc>
          <w:tcPr>
            <w:tcW w:w="709" w:type="dxa"/>
            <w:tcBorders>
              <w:top w:val="single" w:sz="4" w:space="0" w:color="auto"/>
              <w:left w:val="single" w:sz="4" w:space="0" w:color="auto"/>
              <w:bottom w:val="single" w:sz="12"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12"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p>
        </w:tc>
        <w:tc>
          <w:tcPr>
            <w:tcW w:w="567" w:type="dxa"/>
            <w:tcBorders>
              <w:top w:val="single" w:sz="4" w:space="0" w:color="auto"/>
              <w:left w:val="single" w:sz="4" w:space="0" w:color="auto"/>
              <w:bottom w:val="single" w:sz="12"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28</w:t>
            </w:r>
          </w:p>
        </w:tc>
        <w:tc>
          <w:tcPr>
            <w:tcW w:w="650" w:type="dxa"/>
            <w:tcBorders>
              <w:top w:val="single" w:sz="4" w:space="0" w:color="auto"/>
              <w:left w:val="single" w:sz="4" w:space="0" w:color="auto"/>
              <w:bottom w:val="single" w:sz="12"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64</w:t>
            </w:r>
          </w:p>
        </w:tc>
        <w:tc>
          <w:tcPr>
            <w:tcW w:w="567" w:type="dxa"/>
            <w:tcBorders>
              <w:top w:val="single" w:sz="4" w:space="0" w:color="auto"/>
              <w:left w:val="single" w:sz="4" w:space="0" w:color="auto"/>
              <w:bottom w:val="single" w:sz="12"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32</w:t>
            </w:r>
          </w:p>
        </w:tc>
        <w:tc>
          <w:tcPr>
            <w:tcW w:w="626" w:type="dxa"/>
            <w:tcBorders>
              <w:top w:val="single" w:sz="4" w:space="0" w:color="auto"/>
              <w:left w:val="single" w:sz="4" w:space="0" w:color="auto"/>
              <w:bottom w:val="single" w:sz="12"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6</w:t>
            </w:r>
          </w:p>
        </w:tc>
        <w:tc>
          <w:tcPr>
            <w:tcW w:w="708" w:type="dxa"/>
            <w:tcBorders>
              <w:top w:val="single" w:sz="4" w:space="0" w:color="auto"/>
              <w:left w:val="single" w:sz="4" w:space="0" w:color="auto"/>
              <w:bottom w:val="single" w:sz="12" w:space="0" w:color="auto"/>
              <w:right w:val="doub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26</w:t>
            </w:r>
          </w:p>
        </w:tc>
      </w:tr>
      <w:tr w:rsidR="00CF6540" w:rsidRPr="00CD52A7" w:rsidTr="00E01F3B">
        <w:trPr>
          <w:trHeight w:val="247"/>
          <w:jc w:val="center"/>
        </w:trPr>
        <w:tc>
          <w:tcPr>
            <w:tcW w:w="1471" w:type="dxa"/>
            <w:tcBorders>
              <w:top w:val="single" w:sz="4" w:space="0" w:color="auto"/>
              <w:left w:val="double" w:sz="4" w:space="0" w:color="auto"/>
              <w:bottom w:val="single" w:sz="12" w:space="0" w:color="auto"/>
              <w:right w:val="double" w:sz="4" w:space="0" w:color="auto"/>
            </w:tcBorders>
            <w:shd w:val="clear" w:color="auto" w:fill="DDD9C3" w:themeFill="background2" w:themeFillShade="E6"/>
          </w:tcPr>
          <w:p w:rsidR="00CF6540" w:rsidRPr="00CD52A7" w:rsidRDefault="00CF6540">
            <w:pPr>
              <w:rPr>
                <w:rFonts w:cs="Arial"/>
                <w:b/>
                <w:sz w:val="18"/>
                <w:szCs w:val="18"/>
              </w:rPr>
            </w:pPr>
            <w:r w:rsidRPr="00CD52A7">
              <w:rPr>
                <w:rFonts w:cs="Arial"/>
                <w:b/>
                <w:sz w:val="18"/>
                <w:szCs w:val="18"/>
              </w:rPr>
              <w:t>UKUPNO:</w:t>
            </w:r>
          </w:p>
        </w:tc>
        <w:tc>
          <w:tcPr>
            <w:tcW w:w="632" w:type="dxa"/>
            <w:tcBorders>
              <w:top w:val="single" w:sz="4" w:space="0" w:color="auto"/>
              <w:left w:val="doub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700</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352</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72</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280</w:t>
            </w:r>
          </w:p>
        </w:tc>
        <w:tc>
          <w:tcPr>
            <w:tcW w:w="709"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595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300</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62</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238</w:t>
            </w:r>
          </w:p>
        </w:tc>
        <w:tc>
          <w:tcPr>
            <w:tcW w:w="709"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420</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212</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44</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168</w:t>
            </w:r>
          </w:p>
        </w:tc>
        <w:tc>
          <w:tcPr>
            <w:tcW w:w="650"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448</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224</w:t>
            </w:r>
          </w:p>
        </w:tc>
        <w:tc>
          <w:tcPr>
            <w:tcW w:w="626"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45</w:t>
            </w:r>
          </w:p>
        </w:tc>
        <w:tc>
          <w:tcPr>
            <w:tcW w:w="708" w:type="dxa"/>
            <w:tcBorders>
              <w:top w:val="single" w:sz="4" w:space="0" w:color="auto"/>
              <w:left w:val="single" w:sz="4" w:space="0" w:color="auto"/>
              <w:bottom w:val="single" w:sz="12" w:space="0" w:color="auto"/>
              <w:right w:val="double" w:sz="4" w:space="0" w:color="auto"/>
            </w:tcBorders>
            <w:shd w:val="clear" w:color="auto" w:fill="DDD9C3" w:themeFill="background2" w:themeFillShade="E6"/>
            <w:vAlign w:val="center"/>
          </w:tcPr>
          <w:p w:rsidR="00CF6540" w:rsidRPr="00CD52A7" w:rsidRDefault="00CF6540" w:rsidP="00CD52A7">
            <w:pPr>
              <w:jc w:val="center"/>
              <w:rPr>
                <w:rFonts w:cs="Arial"/>
                <w:b/>
                <w:color w:val="000000"/>
                <w:sz w:val="18"/>
                <w:szCs w:val="18"/>
              </w:rPr>
            </w:pPr>
            <w:r w:rsidRPr="00CD52A7">
              <w:rPr>
                <w:rFonts w:cs="Arial"/>
                <w:b/>
                <w:color w:val="000000"/>
                <w:sz w:val="18"/>
                <w:szCs w:val="18"/>
              </w:rPr>
              <w:t>179</w:t>
            </w:r>
          </w:p>
        </w:tc>
      </w:tr>
      <w:tr w:rsidR="00CD52A7" w:rsidRPr="00CD52A7" w:rsidTr="006220EE">
        <w:trPr>
          <w:trHeight w:val="247"/>
          <w:jc w:val="center"/>
        </w:trPr>
        <w:tc>
          <w:tcPr>
            <w:tcW w:w="11175" w:type="dxa"/>
            <w:gridSpan w:val="17"/>
            <w:tcBorders>
              <w:top w:val="single" w:sz="12" w:space="0" w:color="auto"/>
              <w:left w:val="double" w:sz="4" w:space="0" w:color="auto"/>
              <w:bottom w:val="single" w:sz="4" w:space="0" w:color="auto"/>
              <w:right w:val="double" w:sz="4" w:space="0" w:color="auto"/>
            </w:tcBorders>
            <w:shd w:val="clear" w:color="auto" w:fill="E5DFEC" w:themeFill="accent4" w:themeFillTint="33"/>
          </w:tcPr>
          <w:p w:rsidR="00CD52A7" w:rsidRPr="00E01F3B" w:rsidRDefault="00E01F3B" w:rsidP="00CD52A7">
            <w:pPr>
              <w:spacing w:after="0" w:line="300" w:lineRule="atLeast"/>
              <w:rPr>
                <w:rFonts w:cs="Arial"/>
                <w:b/>
                <w:sz w:val="24"/>
                <w:szCs w:val="24"/>
              </w:rPr>
            </w:pPr>
            <w:r w:rsidRPr="00E01F3B">
              <w:rPr>
                <w:rFonts w:cs="Arial"/>
                <w:b/>
                <w:sz w:val="24"/>
                <w:szCs w:val="24"/>
              </w:rPr>
              <w:t xml:space="preserve">B - B1 </w:t>
            </w:r>
            <w:r w:rsidR="00CD52A7" w:rsidRPr="00E01F3B">
              <w:rPr>
                <w:rFonts w:cs="Arial"/>
                <w:b/>
                <w:sz w:val="24"/>
                <w:szCs w:val="24"/>
              </w:rPr>
              <w:t>OBAVEZNI STRUKOVNI PREDMETI</w:t>
            </w:r>
            <w:r w:rsidR="00C34AF5">
              <w:rPr>
                <w:sz w:val="20"/>
                <w:szCs w:val="20"/>
              </w:rPr>
              <w:t>*</w:t>
            </w:r>
            <w:r w:rsidR="00CD52A7" w:rsidRPr="00E01F3B">
              <w:rPr>
                <w:rFonts w:cs="Arial"/>
                <w:b/>
                <w:sz w:val="24"/>
                <w:szCs w:val="24"/>
              </w:rPr>
              <w:t>:</w:t>
            </w:r>
          </w:p>
        </w:tc>
      </w:tr>
      <w:tr w:rsidR="00CF6540" w:rsidRPr="00CD52A7" w:rsidTr="00E01F3B">
        <w:trPr>
          <w:trHeight w:val="247"/>
          <w:jc w:val="center"/>
        </w:trPr>
        <w:tc>
          <w:tcPr>
            <w:tcW w:w="1471" w:type="dxa"/>
            <w:tcBorders>
              <w:top w:val="single" w:sz="12"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Terestrička navigacija</w:t>
            </w:r>
          </w:p>
        </w:tc>
        <w:tc>
          <w:tcPr>
            <w:tcW w:w="632" w:type="dxa"/>
            <w:tcBorders>
              <w:top w:val="single" w:sz="12" w:space="0" w:color="auto"/>
              <w:left w:val="doub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709"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812554">
            <w:pPr>
              <w:spacing w:after="0" w:line="300" w:lineRule="atLeast"/>
              <w:jc w:val="center"/>
              <w:rPr>
                <w:rFonts w:cs="Arial"/>
                <w:sz w:val="18"/>
                <w:szCs w:val="18"/>
              </w:rPr>
            </w:pPr>
            <w:r>
              <w:rPr>
                <w:rFonts w:cs="Arial"/>
                <w:sz w:val="18"/>
                <w:szCs w:val="18"/>
              </w:rPr>
              <w:t>70</w:t>
            </w:r>
          </w:p>
        </w:tc>
        <w:tc>
          <w:tcPr>
            <w:tcW w:w="567"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r w:rsidR="00812554">
              <w:rPr>
                <w:rFonts w:cs="Arial"/>
                <w:sz w:val="18"/>
                <w:szCs w:val="18"/>
              </w:rPr>
              <w:t>0</w:t>
            </w:r>
          </w:p>
        </w:tc>
        <w:tc>
          <w:tcPr>
            <w:tcW w:w="567"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p>
        </w:tc>
        <w:tc>
          <w:tcPr>
            <w:tcW w:w="709" w:type="dxa"/>
            <w:tcBorders>
              <w:top w:val="single" w:sz="12"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12" w:space="0" w:color="auto"/>
              <w:left w:val="single" w:sz="4" w:space="0" w:color="auto"/>
              <w:bottom w:val="single" w:sz="4" w:space="0" w:color="auto"/>
              <w:right w:val="single" w:sz="4" w:space="0" w:color="auto"/>
            </w:tcBorders>
            <w:vAlign w:val="center"/>
            <w:hideMark/>
          </w:tcPr>
          <w:p w:rsidR="00EC609F" w:rsidRPr="00CD52A7" w:rsidRDefault="00812554">
            <w:pPr>
              <w:spacing w:after="0" w:line="300" w:lineRule="atLeast"/>
              <w:jc w:val="center"/>
              <w:rPr>
                <w:rFonts w:cs="Arial"/>
                <w:sz w:val="18"/>
                <w:szCs w:val="18"/>
              </w:rPr>
            </w:pPr>
            <w:r>
              <w:rPr>
                <w:rFonts w:cs="Arial"/>
                <w:sz w:val="18"/>
                <w:szCs w:val="18"/>
              </w:rPr>
              <w:t>70</w:t>
            </w:r>
          </w:p>
        </w:tc>
        <w:tc>
          <w:tcPr>
            <w:tcW w:w="567" w:type="dxa"/>
            <w:tcBorders>
              <w:top w:val="single" w:sz="12"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r w:rsidR="00812554">
              <w:rPr>
                <w:rFonts w:cs="Arial"/>
                <w:sz w:val="18"/>
                <w:szCs w:val="18"/>
              </w:rPr>
              <w:t>0</w:t>
            </w:r>
          </w:p>
        </w:tc>
        <w:tc>
          <w:tcPr>
            <w:tcW w:w="567" w:type="dxa"/>
            <w:tcBorders>
              <w:top w:val="single" w:sz="12"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p>
        </w:tc>
        <w:tc>
          <w:tcPr>
            <w:tcW w:w="650" w:type="dxa"/>
            <w:tcBorders>
              <w:top w:val="single" w:sz="12"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12"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12"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Astronomska navigacija</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812554">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r w:rsidR="00812554">
              <w:rPr>
                <w:rFonts w:cs="Arial"/>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64</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812554">
            <w:pPr>
              <w:spacing w:after="0" w:line="300" w:lineRule="atLeast"/>
              <w:jc w:val="center"/>
              <w:rPr>
                <w:rFonts w:cs="Arial"/>
                <w:sz w:val="18"/>
                <w:szCs w:val="18"/>
              </w:rPr>
            </w:pPr>
            <w:r>
              <w:rPr>
                <w:rFonts w:cs="Arial"/>
                <w:sz w:val="18"/>
                <w:szCs w:val="18"/>
              </w:rPr>
              <w:t>64</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6</w:t>
            </w:r>
            <w:r w:rsidR="00812554">
              <w:rPr>
                <w:rFonts w:cs="Arial"/>
                <w:sz w:val="18"/>
                <w:szCs w:val="18"/>
              </w:rPr>
              <w:t>4</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p>
        </w:tc>
      </w:tr>
      <w:tr w:rsidR="00CF6540" w:rsidRPr="00CD52A7" w:rsidTr="00FA58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812554" w:rsidRDefault="00EC609F" w:rsidP="00FA58C8">
            <w:pPr>
              <w:rPr>
                <w:rFonts w:cs="Arial"/>
                <w:sz w:val="18"/>
                <w:szCs w:val="18"/>
              </w:rPr>
            </w:pPr>
            <w:r w:rsidRPr="00812554">
              <w:rPr>
                <w:rFonts w:cs="Arial"/>
                <w:sz w:val="18"/>
                <w:szCs w:val="18"/>
              </w:rPr>
              <w:t xml:space="preserve">Elektronička navigacija </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642081" w:rsidRDefault="00EC609F">
            <w:pPr>
              <w:spacing w:after="0" w:line="300" w:lineRule="atLeast"/>
              <w:jc w:val="center"/>
              <w:rPr>
                <w:rFonts w:cs="Arial"/>
                <w:sz w:val="18"/>
                <w:szCs w:val="18"/>
              </w:rPr>
            </w:pPr>
            <w:r w:rsidRPr="00642081">
              <w:rPr>
                <w:rFonts w:cs="Arial"/>
                <w:sz w:val="18"/>
                <w:szCs w:val="18"/>
              </w:rPr>
              <w:t>128</w:t>
            </w:r>
          </w:p>
          <w:p w:rsidR="003D2837" w:rsidRPr="00642081" w:rsidRDefault="005E6B34">
            <w:pPr>
              <w:spacing w:after="0" w:line="300" w:lineRule="atLeast"/>
              <w:jc w:val="center"/>
              <w:rPr>
                <w:rFonts w:cs="Arial"/>
                <w:sz w:val="16"/>
                <w:szCs w:val="16"/>
              </w:rPr>
            </w:pPr>
            <w:r w:rsidRPr="00642081">
              <w:rPr>
                <w:rFonts w:cs="Arial"/>
                <w:sz w:val="16"/>
                <w:szCs w:val="16"/>
              </w:rPr>
              <w:t>(64+</w:t>
            </w:r>
          </w:p>
          <w:p w:rsidR="00536D68" w:rsidRPr="00642081" w:rsidRDefault="005E6B34">
            <w:pPr>
              <w:spacing w:after="0" w:line="300" w:lineRule="atLeast"/>
              <w:jc w:val="center"/>
              <w:rPr>
                <w:rFonts w:cs="Arial"/>
                <w:sz w:val="16"/>
                <w:szCs w:val="16"/>
              </w:rPr>
            </w:pPr>
            <w:r w:rsidRPr="00642081">
              <w:rPr>
                <w:rFonts w:cs="Arial"/>
                <w:sz w:val="16"/>
                <w:szCs w:val="16"/>
              </w:rPr>
              <w:t>64v)</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642081" w:rsidRDefault="00FA58C8" w:rsidP="005E6B34">
            <w:pPr>
              <w:spacing w:after="0" w:line="300" w:lineRule="atLeast"/>
              <w:jc w:val="center"/>
              <w:rPr>
                <w:rFonts w:cs="Arial"/>
                <w:sz w:val="18"/>
                <w:szCs w:val="18"/>
              </w:rPr>
            </w:pPr>
            <w:r w:rsidRPr="00642081">
              <w:rPr>
                <w:rFonts w:cs="Arial"/>
                <w:sz w:val="18"/>
                <w:szCs w:val="18"/>
              </w:rPr>
              <w:t>128</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642081" w:rsidRDefault="00FA58C8">
            <w:pPr>
              <w:spacing w:after="0" w:line="300" w:lineRule="atLeast"/>
              <w:jc w:val="center"/>
              <w:rPr>
                <w:rFonts w:cs="Arial"/>
                <w:sz w:val="18"/>
                <w:szCs w:val="18"/>
              </w:rPr>
            </w:pPr>
            <w:r w:rsidRPr="00642081">
              <w:rPr>
                <w:rFonts w:cs="Arial"/>
                <w:sz w:val="18"/>
                <w:szCs w:val="18"/>
              </w:rPr>
              <w:t>128</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Meteorologija i oceanografija</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812554">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r w:rsidR="00812554">
              <w:rPr>
                <w:rFonts w:cs="Arial"/>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812554">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812554">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Pravila o izbjegavanju sudara na moru</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642081">
            <w:pPr>
              <w:spacing w:after="0" w:line="300" w:lineRule="atLeast"/>
              <w:jc w:val="center"/>
              <w:rPr>
                <w:rFonts w:cs="Arial"/>
                <w:sz w:val="18"/>
                <w:szCs w:val="18"/>
              </w:rPr>
            </w:pPr>
            <w:r>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642081">
            <w:pPr>
              <w:spacing w:after="0" w:line="300" w:lineRule="atLeast"/>
              <w:jc w:val="center"/>
              <w:rPr>
                <w:rFonts w:cs="Arial"/>
                <w:sz w:val="18"/>
                <w:szCs w:val="18"/>
              </w:rPr>
            </w:pPr>
            <w:r>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Manevriranje brodom</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64</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642081">
            <w:pPr>
              <w:spacing w:after="0" w:line="300" w:lineRule="atLeast"/>
              <w:jc w:val="center"/>
              <w:rPr>
                <w:rFonts w:cs="Arial"/>
                <w:sz w:val="18"/>
                <w:szCs w:val="18"/>
              </w:rPr>
            </w:pPr>
            <w:r>
              <w:rPr>
                <w:rFonts w:cs="Arial"/>
                <w:sz w:val="18"/>
                <w:szCs w:val="18"/>
              </w:rPr>
              <w:t>64</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6</w:t>
            </w:r>
            <w:r w:rsidR="00642081">
              <w:rPr>
                <w:rFonts w:cs="Arial"/>
                <w:sz w:val="18"/>
                <w:szCs w:val="18"/>
              </w:rPr>
              <w:t>4</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p>
        </w:tc>
      </w:tr>
      <w:tr w:rsidR="00CF6540" w:rsidRPr="00CD52A7" w:rsidTr="00FA58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642081" w:rsidRDefault="00EC609F">
            <w:pPr>
              <w:rPr>
                <w:rFonts w:cs="Arial"/>
                <w:sz w:val="18"/>
                <w:szCs w:val="18"/>
              </w:rPr>
            </w:pPr>
            <w:r w:rsidRPr="00642081">
              <w:rPr>
                <w:rFonts w:cs="Arial"/>
                <w:sz w:val="18"/>
                <w:szCs w:val="18"/>
              </w:rPr>
              <w:lastRenderedPageBreak/>
              <w:t>Držanje straže na brodu</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642081"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642081" w:rsidRDefault="00EC609F">
            <w:pPr>
              <w:spacing w:after="0" w:line="300" w:lineRule="atLeast"/>
              <w:jc w:val="center"/>
              <w:rPr>
                <w:rFonts w:cs="Arial"/>
                <w:sz w:val="18"/>
                <w:szCs w:val="18"/>
              </w:rPr>
            </w:pPr>
            <w:r w:rsidRPr="00642081">
              <w:rPr>
                <w:rFonts w:cs="Arial"/>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642081" w:rsidRDefault="00FA58C8">
            <w:pPr>
              <w:spacing w:after="0" w:line="300" w:lineRule="atLeast"/>
              <w:jc w:val="center"/>
              <w:rPr>
                <w:rFonts w:cs="Arial"/>
                <w:sz w:val="18"/>
                <w:szCs w:val="18"/>
              </w:rPr>
            </w:pPr>
            <w:r w:rsidRPr="00642081">
              <w:rPr>
                <w:rFonts w:cs="Arial"/>
                <w:sz w:val="18"/>
                <w:szCs w:val="18"/>
              </w:rPr>
              <w:t>32</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642081" w:rsidRDefault="00FA58C8">
            <w:pPr>
              <w:spacing w:after="0" w:line="300" w:lineRule="atLeast"/>
              <w:jc w:val="center"/>
              <w:rPr>
                <w:rFonts w:cs="Arial"/>
                <w:sz w:val="18"/>
                <w:szCs w:val="18"/>
              </w:rPr>
            </w:pPr>
            <w:r w:rsidRPr="00642081">
              <w:rPr>
                <w:rFonts w:cs="Arial"/>
                <w:sz w:val="18"/>
                <w:szCs w:val="18"/>
              </w:rPr>
              <w:t>32</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Poznavanje broda</w:t>
            </w:r>
          </w:p>
        </w:tc>
        <w:tc>
          <w:tcPr>
            <w:tcW w:w="632" w:type="dxa"/>
            <w:tcBorders>
              <w:top w:val="single" w:sz="4" w:space="0" w:color="auto"/>
              <w:left w:val="doub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642081">
            <w:pPr>
              <w:spacing w:after="0" w:line="300" w:lineRule="atLeast"/>
              <w:jc w:val="center"/>
              <w:rPr>
                <w:rFonts w:cs="Arial"/>
                <w:sz w:val="18"/>
                <w:szCs w:val="18"/>
              </w:rPr>
            </w:pPr>
            <w:r>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642081">
            <w:pPr>
              <w:spacing w:after="0" w:line="300" w:lineRule="atLeast"/>
              <w:jc w:val="center"/>
              <w:rPr>
                <w:rFonts w:cs="Arial"/>
                <w:sz w:val="18"/>
                <w:szCs w:val="18"/>
              </w:rPr>
            </w:pPr>
            <w:r>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Stabilnost broda</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642081">
            <w:pPr>
              <w:spacing w:after="0" w:line="300" w:lineRule="atLeast"/>
              <w:jc w:val="center"/>
              <w:rPr>
                <w:rFonts w:cs="Arial"/>
                <w:sz w:val="18"/>
                <w:szCs w:val="18"/>
              </w:rPr>
            </w:pPr>
            <w:r>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rsidP="00642081">
            <w:pPr>
              <w:spacing w:after="0" w:line="300" w:lineRule="atLeast"/>
              <w:jc w:val="center"/>
              <w:rPr>
                <w:rFonts w:cs="Arial"/>
                <w:sz w:val="18"/>
                <w:szCs w:val="18"/>
              </w:rPr>
            </w:pPr>
            <w:r w:rsidRPr="00CD52A7">
              <w:rPr>
                <w:rFonts w:cs="Arial"/>
                <w:sz w:val="18"/>
                <w:szCs w:val="18"/>
              </w:rPr>
              <w:t>1</w:t>
            </w:r>
            <w:r w:rsidR="00642081">
              <w:rPr>
                <w:rFonts w:cs="Arial"/>
                <w:sz w:val="18"/>
                <w:szCs w:val="18"/>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Rukovanje teretom</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96</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642081">
            <w:pPr>
              <w:spacing w:after="0" w:line="300" w:lineRule="atLeast"/>
              <w:jc w:val="center"/>
              <w:rPr>
                <w:rFonts w:cs="Arial"/>
                <w:sz w:val="18"/>
                <w:szCs w:val="18"/>
              </w:rPr>
            </w:pPr>
            <w:r>
              <w:rPr>
                <w:rFonts w:cs="Arial"/>
                <w:sz w:val="18"/>
                <w:szCs w:val="18"/>
              </w:rPr>
              <w:t>96</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642081">
            <w:pPr>
              <w:spacing w:after="0" w:line="300" w:lineRule="atLeast"/>
              <w:jc w:val="center"/>
              <w:rPr>
                <w:rFonts w:cs="Arial"/>
                <w:sz w:val="18"/>
                <w:szCs w:val="18"/>
              </w:rPr>
            </w:pPr>
            <w:r>
              <w:rPr>
                <w:rFonts w:cs="Arial"/>
                <w:sz w:val="18"/>
                <w:szCs w:val="18"/>
              </w:rPr>
              <w:t>96</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642081" w:rsidRDefault="00EC609F" w:rsidP="00FA58C8">
            <w:pPr>
              <w:rPr>
                <w:rFonts w:cs="Arial"/>
                <w:sz w:val="18"/>
                <w:szCs w:val="18"/>
              </w:rPr>
            </w:pPr>
            <w:r w:rsidRPr="00642081">
              <w:rPr>
                <w:rFonts w:cs="Arial"/>
                <w:sz w:val="18"/>
                <w:szCs w:val="18"/>
              </w:rPr>
              <w:t xml:space="preserve">Prijevoz opasnih tereta morem </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642081"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642081"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642081" w:rsidRDefault="00EC609F">
            <w:pPr>
              <w:spacing w:after="0" w:line="300" w:lineRule="atLeast"/>
              <w:jc w:val="center"/>
              <w:rPr>
                <w:rFonts w:cs="Arial"/>
                <w:sz w:val="18"/>
                <w:szCs w:val="18"/>
              </w:rPr>
            </w:pPr>
            <w:r w:rsidRPr="00642081">
              <w:rPr>
                <w:rFonts w:cs="Arial"/>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642081" w:rsidRDefault="00EC609F">
            <w:pPr>
              <w:spacing w:after="0" w:line="300" w:lineRule="atLeast"/>
              <w:jc w:val="center"/>
              <w:rPr>
                <w:rFonts w:cs="Arial"/>
                <w:sz w:val="18"/>
                <w:szCs w:val="18"/>
              </w:rPr>
            </w:pPr>
            <w:r w:rsidRPr="00642081">
              <w:rPr>
                <w:rFonts w:cs="Arial"/>
                <w:sz w:val="18"/>
                <w:szCs w:val="18"/>
              </w:rPr>
              <w:t>32</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642081" w:rsidRDefault="00CD52A7">
            <w:pPr>
              <w:spacing w:after="0" w:line="300" w:lineRule="atLeast"/>
              <w:jc w:val="center"/>
              <w:rPr>
                <w:rFonts w:cs="Arial"/>
                <w:sz w:val="18"/>
                <w:szCs w:val="18"/>
              </w:rPr>
            </w:pPr>
            <w:r w:rsidRPr="00642081">
              <w:rPr>
                <w:rFonts w:cs="Arial"/>
                <w:sz w:val="18"/>
                <w:szCs w:val="18"/>
              </w:rPr>
              <w:t>32</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FA58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AF4C4E" w:rsidRDefault="00EC609F" w:rsidP="00FA58C8">
            <w:pPr>
              <w:rPr>
                <w:rFonts w:cs="Arial"/>
                <w:sz w:val="18"/>
                <w:szCs w:val="18"/>
              </w:rPr>
            </w:pPr>
            <w:r w:rsidRPr="00AF4C4E">
              <w:rPr>
                <w:rFonts w:cs="Arial"/>
                <w:sz w:val="18"/>
                <w:szCs w:val="18"/>
              </w:rPr>
              <w:t xml:space="preserve">Sigurnost na moru </w:t>
            </w:r>
          </w:p>
        </w:tc>
        <w:tc>
          <w:tcPr>
            <w:tcW w:w="632" w:type="dxa"/>
            <w:tcBorders>
              <w:top w:val="single" w:sz="4" w:space="0" w:color="auto"/>
              <w:left w:val="double" w:sz="4" w:space="0" w:color="auto"/>
              <w:bottom w:val="single" w:sz="4" w:space="0" w:color="auto"/>
              <w:right w:val="single" w:sz="4" w:space="0" w:color="auto"/>
            </w:tcBorders>
            <w:vAlign w:val="center"/>
            <w:hideMark/>
          </w:tcPr>
          <w:p w:rsidR="00EC609F" w:rsidRPr="00AF4C4E" w:rsidRDefault="00EC609F">
            <w:pPr>
              <w:spacing w:after="0" w:line="300" w:lineRule="atLeast"/>
              <w:jc w:val="center"/>
              <w:rPr>
                <w:rFonts w:cs="Arial"/>
                <w:sz w:val="18"/>
                <w:szCs w:val="18"/>
              </w:rPr>
            </w:pPr>
            <w:r w:rsidRPr="00AF4C4E">
              <w:rPr>
                <w:rFonts w:cs="Arial"/>
                <w:sz w:val="18"/>
                <w:szCs w:val="18"/>
              </w:rPr>
              <w:t>70</w:t>
            </w:r>
          </w:p>
          <w:p w:rsidR="00E26C59" w:rsidRPr="00AF4C4E" w:rsidRDefault="00E26C59">
            <w:pPr>
              <w:spacing w:after="0" w:line="300" w:lineRule="atLeast"/>
              <w:jc w:val="center"/>
              <w:rPr>
                <w:rFonts w:cs="Arial"/>
                <w:sz w:val="18"/>
                <w:szCs w:val="18"/>
              </w:rPr>
            </w:pPr>
            <w:r w:rsidRPr="00AF4C4E">
              <w:rPr>
                <w:rFonts w:cs="Arial"/>
                <w:sz w:val="18"/>
                <w:szCs w:val="18"/>
              </w:rPr>
              <w:t>(35+35v)</w:t>
            </w: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AF4C4E" w:rsidRDefault="00FA58C8">
            <w:pPr>
              <w:spacing w:after="0" w:line="300" w:lineRule="atLeast"/>
              <w:jc w:val="center"/>
              <w:rPr>
                <w:rFonts w:cs="Arial"/>
                <w:sz w:val="18"/>
                <w:szCs w:val="18"/>
              </w:rPr>
            </w:pPr>
            <w:r w:rsidRPr="00AF4C4E">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AF4C4E" w:rsidRDefault="00FA58C8">
            <w:pPr>
              <w:spacing w:after="0" w:line="300" w:lineRule="atLeast"/>
              <w:jc w:val="center"/>
              <w:rPr>
                <w:rFonts w:cs="Arial"/>
                <w:sz w:val="18"/>
                <w:szCs w:val="18"/>
              </w:rPr>
            </w:pPr>
            <w:r w:rsidRPr="00AF4C4E">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AF4C4E"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AF4C4E" w:rsidRDefault="00EC609F">
            <w:pPr>
              <w:spacing w:after="0" w:line="300" w:lineRule="atLeast"/>
              <w:jc w:val="center"/>
              <w:rPr>
                <w:rFonts w:cs="Arial"/>
                <w:sz w:val="18"/>
                <w:szCs w:val="18"/>
              </w:rPr>
            </w:pPr>
            <w:r w:rsidRPr="00AF4C4E">
              <w:rPr>
                <w:rFonts w:cs="Arial"/>
                <w:sz w:val="18"/>
                <w:szCs w:val="18"/>
              </w:rPr>
              <w:t>70</w:t>
            </w:r>
          </w:p>
          <w:p w:rsidR="00B01F1C" w:rsidRPr="00AF4C4E" w:rsidRDefault="00E26C59">
            <w:pPr>
              <w:spacing w:after="0" w:line="300" w:lineRule="atLeast"/>
              <w:jc w:val="center"/>
              <w:rPr>
                <w:rFonts w:cs="Arial"/>
                <w:sz w:val="18"/>
                <w:szCs w:val="18"/>
              </w:rPr>
            </w:pPr>
            <w:r w:rsidRPr="00AF4C4E">
              <w:rPr>
                <w:rFonts w:cs="Arial"/>
                <w:sz w:val="18"/>
                <w:szCs w:val="18"/>
              </w:rPr>
              <w:t>(35+</w:t>
            </w:r>
          </w:p>
          <w:p w:rsidR="00E26C59" w:rsidRPr="00AF4C4E" w:rsidRDefault="00E26C59">
            <w:pPr>
              <w:spacing w:after="0" w:line="300" w:lineRule="atLeast"/>
              <w:jc w:val="center"/>
              <w:rPr>
                <w:rFonts w:cs="Arial"/>
                <w:sz w:val="18"/>
                <w:szCs w:val="18"/>
              </w:rPr>
            </w:pPr>
            <w:r w:rsidRPr="00AF4C4E">
              <w:rPr>
                <w:rFonts w:cs="Arial"/>
                <w:sz w:val="18"/>
                <w:szCs w:val="18"/>
              </w:rPr>
              <w:t>35v)</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AF4C4E" w:rsidRDefault="00FA58C8">
            <w:pPr>
              <w:spacing w:after="0" w:line="300" w:lineRule="atLeast"/>
              <w:jc w:val="center"/>
              <w:rPr>
                <w:rFonts w:cs="Arial"/>
                <w:sz w:val="18"/>
                <w:szCs w:val="18"/>
              </w:rPr>
            </w:pPr>
            <w:r w:rsidRPr="00AF4C4E">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AF4C4E" w:rsidRDefault="00FA58C8">
            <w:pPr>
              <w:spacing w:after="0" w:line="300" w:lineRule="atLeast"/>
              <w:jc w:val="center"/>
              <w:rPr>
                <w:rFonts w:cs="Arial"/>
                <w:sz w:val="18"/>
                <w:szCs w:val="18"/>
              </w:rPr>
            </w:pPr>
            <w:r w:rsidRPr="00AF4C4E">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AE7291" w:rsidRDefault="00EC609F">
            <w:pPr>
              <w:spacing w:after="0" w:line="300" w:lineRule="atLeast"/>
              <w:jc w:val="center"/>
              <w:rPr>
                <w:rFonts w:cs="Arial"/>
                <w:color w:val="FF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AE7291" w:rsidRDefault="00EC609F">
            <w:pPr>
              <w:spacing w:after="0" w:line="300" w:lineRule="atLeast"/>
              <w:jc w:val="center"/>
              <w:rPr>
                <w:rFonts w:cs="Arial"/>
                <w:color w:val="FF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AE7291" w:rsidRDefault="00EC609F">
            <w:pPr>
              <w:spacing w:after="0" w:line="300" w:lineRule="atLeast"/>
              <w:jc w:val="center"/>
              <w:rPr>
                <w:rFonts w:cs="Arial"/>
                <w:color w:val="FF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AE7291" w:rsidRDefault="00EC609F">
            <w:pPr>
              <w:spacing w:after="0" w:line="300" w:lineRule="atLeast"/>
              <w:jc w:val="center"/>
              <w:rPr>
                <w:rFonts w:cs="Arial"/>
                <w:color w:val="FF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FA58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52798E" w:rsidRDefault="00EC609F" w:rsidP="00FA58C8">
            <w:pPr>
              <w:rPr>
                <w:rFonts w:cs="Arial"/>
                <w:sz w:val="18"/>
                <w:szCs w:val="18"/>
              </w:rPr>
            </w:pPr>
            <w:r w:rsidRPr="0052798E">
              <w:rPr>
                <w:rFonts w:cs="Arial"/>
                <w:sz w:val="18"/>
                <w:szCs w:val="18"/>
              </w:rPr>
              <w:t xml:space="preserve">Medicina za pomorce </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52798E"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09F" w:rsidRPr="0052798E" w:rsidRDefault="00EC609F">
            <w:pPr>
              <w:spacing w:after="0" w:line="300" w:lineRule="atLeast"/>
              <w:jc w:val="center"/>
              <w:rPr>
                <w:rFonts w:cs="Arial"/>
                <w:sz w:val="18"/>
                <w:szCs w:val="18"/>
              </w:rPr>
            </w:pPr>
            <w:r w:rsidRPr="0052798E">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FA58C8">
            <w:pPr>
              <w:spacing w:after="0" w:line="300" w:lineRule="atLeast"/>
              <w:jc w:val="center"/>
              <w:rPr>
                <w:rFonts w:cs="Arial"/>
                <w:sz w:val="18"/>
                <w:szCs w:val="18"/>
              </w:rPr>
            </w:pPr>
            <w:r w:rsidRPr="0052798E">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FA58C8">
            <w:pPr>
              <w:spacing w:after="0" w:line="300" w:lineRule="atLeast"/>
              <w:jc w:val="center"/>
              <w:rPr>
                <w:rFonts w:cs="Arial"/>
                <w:sz w:val="18"/>
                <w:szCs w:val="18"/>
              </w:rPr>
            </w:pPr>
            <w:r w:rsidRPr="0052798E">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FA58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52798E" w:rsidRDefault="00EC609F" w:rsidP="00EC609F">
            <w:pPr>
              <w:rPr>
                <w:rFonts w:cs="Arial"/>
                <w:sz w:val="18"/>
                <w:szCs w:val="18"/>
              </w:rPr>
            </w:pPr>
            <w:r w:rsidRPr="0052798E">
              <w:rPr>
                <w:rFonts w:cs="Arial"/>
                <w:sz w:val="18"/>
                <w:szCs w:val="18"/>
              </w:rPr>
              <w:t xml:space="preserve">Zaštita morskog okoliša </w:t>
            </w:r>
          </w:p>
        </w:tc>
        <w:tc>
          <w:tcPr>
            <w:tcW w:w="632" w:type="dxa"/>
            <w:tcBorders>
              <w:top w:val="single" w:sz="4" w:space="0" w:color="auto"/>
              <w:left w:val="double" w:sz="4" w:space="0" w:color="auto"/>
              <w:bottom w:val="single" w:sz="4" w:space="0" w:color="auto"/>
              <w:right w:val="single" w:sz="4" w:space="0" w:color="auto"/>
            </w:tcBorders>
            <w:vAlign w:val="center"/>
            <w:hideMark/>
          </w:tcPr>
          <w:p w:rsidR="00EC609F" w:rsidRPr="0052798E" w:rsidRDefault="00EC609F">
            <w:pPr>
              <w:spacing w:after="0" w:line="300" w:lineRule="atLeast"/>
              <w:jc w:val="center"/>
              <w:rPr>
                <w:rFonts w:cs="Arial"/>
                <w:sz w:val="18"/>
                <w:szCs w:val="18"/>
              </w:rPr>
            </w:pPr>
            <w:r w:rsidRPr="0052798E">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FA58C8">
            <w:pPr>
              <w:spacing w:after="0" w:line="300" w:lineRule="atLeast"/>
              <w:jc w:val="center"/>
              <w:rPr>
                <w:rFonts w:cs="Arial"/>
                <w:sz w:val="18"/>
                <w:szCs w:val="18"/>
              </w:rPr>
            </w:pPr>
            <w:r w:rsidRPr="0052798E">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FA58C8">
            <w:pPr>
              <w:spacing w:after="0" w:line="300" w:lineRule="atLeast"/>
              <w:jc w:val="center"/>
              <w:rPr>
                <w:rFonts w:cs="Arial"/>
                <w:sz w:val="18"/>
                <w:szCs w:val="18"/>
              </w:rPr>
            </w:pPr>
            <w:r w:rsidRPr="0052798E">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52798E" w:rsidRDefault="00EC609F">
            <w:pPr>
              <w:rPr>
                <w:rFonts w:cs="Arial"/>
                <w:sz w:val="18"/>
                <w:szCs w:val="18"/>
              </w:rPr>
            </w:pPr>
            <w:r w:rsidRPr="0052798E">
              <w:rPr>
                <w:rFonts w:cs="Arial"/>
                <w:sz w:val="18"/>
                <w:szCs w:val="18"/>
              </w:rPr>
              <w:t>Brodski strojevi i uređaji</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52798E" w:rsidRDefault="00EC609F">
            <w:pPr>
              <w:spacing w:after="0" w:line="300" w:lineRule="atLeast"/>
              <w:jc w:val="center"/>
              <w:rPr>
                <w:rFonts w:cs="Arial"/>
                <w:sz w:val="18"/>
                <w:szCs w:val="18"/>
              </w:rPr>
            </w:pPr>
            <w:r w:rsidRPr="0052798E">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52798E">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r w:rsidR="0052798E">
              <w:rPr>
                <w:rFonts w:cs="Arial"/>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FA58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52798E" w:rsidRDefault="00EC609F" w:rsidP="00FA58C8">
            <w:pPr>
              <w:rPr>
                <w:rFonts w:cs="Arial"/>
                <w:sz w:val="18"/>
                <w:szCs w:val="18"/>
              </w:rPr>
            </w:pPr>
            <w:r w:rsidRPr="0052798E">
              <w:rPr>
                <w:rFonts w:cs="Arial"/>
                <w:sz w:val="18"/>
                <w:szCs w:val="18"/>
              </w:rPr>
              <w:t xml:space="preserve">Pomorske komunikacije </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52798E" w:rsidRDefault="00EC609F">
            <w:pPr>
              <w:spacing w:after="0" w:line="300" w:lineRule="atLeast"/>
              <w:jc w:val="center"/>
              <w:rPr>
                <w:rFonts w:cs="Arial"/>
                <w:sz w:val="18"/>
                <w:szCs w:val="18"/>
              </w:rPr>
            </w:pPr>
            <w:r w:rsidRPr="0052798E">
              <w:rPr>
                <w:rFonts w:cs="Arial"/>
                <w:sz w:val="18"/>
                <w:szCs w:val="18"/>
              </w:rPr>
              <w:t>70</w:t>
            </w:r>
          </w:p>
          <w:p w:rsidR="00B01F1C" w:rsidRPr="0052798E" w:rsidRDefault="00E26C59">
            <w:pPr>
              <w:spacing w:after="0" w:line="300" w:lineRule="atLeast"/>
              <w:jc w:val="center"/>
              <w:rPr>
                <w:rFonts w:cs="Arial"/>
                <w:sz w:val="18"/>
                <w:szCs w:val="18"/>
              </w:rPr>
            </w:pPr>
            <w:r w:rsidRPr="0052798E">
              <w:rPr>
                <w:rFonts w:cs="Arial"/>
                <w:sz w:val="18"/>
                <w:szCs w:val="18"/>
              </w:rPr>
              <w:t>(35+</w:t>
            </w:r>
          </w:p>
          <w:p w:rsidR="00E26C59" w:rsidRPr="0052798E" w:rsidRDefault="00E26C59">
            <w:pPr>
              <w:spacing w:after="0" w:line="300" w:lineRule="atLeast"/>
              <w:jc w:val="center"/>
              <w:rPr>
                <w:rFonts w:cs="Arial"/>
                <w:sz w:val="18"/>
                <w:szCs w:val="18"/>
              </w:rPr>
            </w:pPr>
            <w:r w:rsidRPr="0052798E">
              <w:rPr>
                <w:rFonts w:cs="Arial"/>
                <w:sz w:val="18"/>
                <w:szCs w:val="18"/>
              </w:rPr>
              <w:t>35v)</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52798E" w:rsidRDefault="00EC609F">
            <w:pPr>
              <w:spacing w:after="0" w:line="300" w:lineRule="atLeast"/>
              <w:jc w:val="center"/>
              <w:rPr>
                <w:rFonts w:cs="Arial"/>
                <w:sz w:val="18"/>
                <w:szCs w:val="18"/>
              </w:rPr>
            </w:pPr>
            <w:r w:rsidRPr="0052798E">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52798E" w:rsidRDefault="00CD52A7">
            <w:pPr>
              <w:spacing w:after="0" w:line="300" w:lineRule="atLeast"/>
              <w:jc w:val="center"/>
              <w:rPr>
                <w:rFonts w:cs="Arial"/>
                <w:sz w:val="18"/>
                <w:szCs w:val="18"/>
              </w:rPr>
            </w:pPr>
            <w:r w:rsidRPr="0052798E">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52798E"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09F" w:rsidRPr="0052798E" w:rsidRDefault="00EC609F">
            <w:pPr>
              <w:spacing w:after="0" w:line="300" w:lineRule="atLeast"/>
              <w:jc w:val="center"/>
              <w:rPr>
                <w:rFonts w:cs="Arial"/>
                <w:sz w:val="18"/>
                <w:szCs w:val="18"/>
              </w:rPr>
            </w:pPr>
            <w:r w:rsidRPr="0052798E">
              <w:rPr>
                <w:rFonts w:cs="Arial"/>
                <w:sz w:val="18"/>
                <w:szCs w:val="18"/>
              </w:rPr>
              <w:t>70</w:t>
            </w:r>
          </w:p>
          <w:p w:rsidR="00B01F1C" w:rsidRPr="0052798E" w:rsidRDefault="00E26C59">
            <w:pPr>
              <w:spacing w:after="0" w:line="300" w:lineRule="atLeast"/>
              <w:jc w:val="center"/>
              <w:rPr>
                <w:rFonts w:cs="Arial"/>
                <w:sz w:val="18"/>
                <w:szCs w:val="18"/>
              </w:rPr>
            </w:pPr>
            <w:r w:rsidRPr="0052798E">
              <w:rPr>
                <w:rFonts w:cs="Arial"/>
                <w:sz w:val="18"/>
                <w:szCs w:val="18"/>
              </w:rPr>
              <w:t>(35+</w:t>
            </w:r>
          </w:p>
          <w:p w:rsidR="00E26C59" w:rsidRPr="0052798E" w:rsidRDefault="00E26C59">
            <w:pPr>
              <w:spacing w:after="0" w:line="300" w:lineRule="atLeast"/>
              <w:jc w:val="center"/>
              <w:rPr>
                <w:rFonts w:cs="Arial"/>
                <w:sz w:val="18"/>
                <w:szCs w:val="18"/>
              </w:rPr>
            </w:pPr>
            <w:r w:rsidRPr="0052798E">
              <w:rPr>
                <w:rFonts w:cs="Arial"/>
                <w:sz w:val="18"/>
                <w:szCs w:val="18"/>
              </w:rPr>
              <w:t>35v)</w:t>
            </w: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FA58C8">
            <w:pPr>
              <w:spacing w:after="0" w:line="300" w:lineRule="atLeast"/>
              <w:jc w:val="center"/>
              <w:rPr>
                <w:rFonts w:cs="Arial"/>
                <w:sz w:val="18"/>
                <w:szCs w:val="18"/>
              </w:rPr>
            </w:pPr>
            <w:r w:rsidRPr="0052798E">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FA58C8">
            <w:pPr>
              <w:spacing w:after="0" w:line="300" w:lineRule="atLeast"/>
              <w:jc w:val="center"/>
              <w:rPr>
                <w:rFonts w:cs="Arial"/>
                <w:sz w:val="18"/>
                <w:szCs w:val="18"/>
              </w:rPr>
            </w:pPr>
            <w:r w:rsidRPr="0052798E">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52798E"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Talijanski jezik u pomorstvu</w:t>
            </w:r>
          </w:p>
        </w:tc>
        <w:tc>
          <w:tcPr>
            <w:tcW w:w="632" w:type="dxa"/>
            <w:tcBorders>
              <w:top w:val="single" w:sz="4" w:space="0" w:color="auto"/>
              <w:left w:val="doub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52798E">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r w:rsidR="0052798E">
              <w:rPr>
                <w:rFonts w:cs="Arial"/>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52798E">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r w:rsidR="0052798E">
              <w:rPr>
                <w:rFonts w:cs="Arial"/>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Pomorsko pravo</w:t>
            </w:r>
          </w:p>
        </w:tc>
        <w:tc>
          <w:tcPr>
            <w:tcW w:w="632" w:type="dxa"/>
            <w:tcBorders>
              <w:top w:val="single" w:sz="4" w:space="0" w:color="auto"/>
              <w:left w:val="doub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52798E" w:rsidP="0052798E">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w:t>
            </w:r>
            <w:r w:rsidR="0052798E">
              <w:rPr>
                <w:rFonts w:cs="Arial"/>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52798E">
            <w:pPr>
              <w:spacing w:after="0" w:line="300" w:lineRule="atLeast"/>
              <w:jc w:val="center"/>
              <w:rPr>
                <w:rFonts w:cs="Arial"/>
                <w:sz w:val="18"/>
                <w:szCs w:val="18"/>
              </w:rPr>
            </w:pPr>
            <w:r>
              <w:rPr>
                <w:rFonts w:cs="Arial"/>
                <w:sz w:val="18"/>
                <w:szCs w:val="18"/>
              </w:rPr>
              <w:t>32</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w:t>
            </w:r>
            <w:r w:rsidR="0052798E">
              <w:rPr>
                <w:rFonts w:cs="Arial"/>
                <w:sz w:val="18"/>
                <w:szCs w:val="18"/>
              </w:rPr>
              <w:t>2</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12"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Praktična nastava</w:t>
            </w:r>
          </w:p>
        </w:tc>
        <w:tc>
          <w:tcPr>
            <w:tcW w:w="632" w:type="dxa"/>
            <w:tcBorders>
              <w:top w:val="single" w:sz="4" w:space="0" w:color="auto"/>
              <w:left w:val="double" w:sz="4" w:space="0" w:color="auto"/>
              <w:bottom w:val="single" w:sz="12"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12" w:space="0" w:color="auto"/>
              <w:right w:val="single" w:sz="4" w:space="0" w:color="auto"/>
            </w:tcBorders>
            <w:vAlign w:val="center"/>
          </w:tcPr>
          <w:p w:rsidR="00EC609F" w:rsidRPr="00CD52A7" w:rsidRDefault="00CD52A7">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12" w:space="0" w:color="auto"/>
              <w:right w:val="single" w:sz="4" w:space="0" w:color="auto"/>
            </w:tcBorders>
            <w:vAlign w:val="center"/>
          </w:tcPr>
          <w:p w:rsidR="00EC609F" w:rsidRPr="00CD52A7" w:rsidRDefault="00CD52A7">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12"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12"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tcPr>
          <w:p w:rsidR="00EC609F" w:rsidRPr="00CD52A7" w:rsidRDefault="00CD52A7">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tcPr>
          <w:p w:rsidR="00EC609F" w:rsidRPr="00CD52A7" w:rsidRDefault="00CD52A7">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vAlign w:val="center"/>
          </w:tcPr>
          <w:p w:rsidR="00EC609F" w:rsidRPr="00CD52A7" w:rsidRDefault="00CD52A7">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vAlign w:val="center"/>
          </w:tcPr>
          <w:p w:rsidR="00EC609F" w:rsidRPr="00CD52A7" w:rsidRDefault="00CD52A7">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12" w:space="0" w:color="auto"/>
              <w:right w:val="single" w:sz="4" w:space="0" w:color="auto"/>
            </w:tcBorders>
            <w:shd w:val="clear" w:color="auto" w:fill="DAEEF3"/>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96</w:t>
            </w:r>
          </w:p>
        </w:tc>
        <w:tc>
          <w:tcPr>
            <w:tcW w:w="567" w:type="dxa"/>
            <w:tcBorders>
              <w:top w:val="single" w:sz="4" w:space="0" w:color="auto"/>
              <w:left w:val="single" w:sz="4" w:space="0" w:color="auto"/>
              <w:bottom w:val="single" w:sz="12" w:space="0" w:color="auto"/>
              <w:right w:val="single" w:sz="4" w:space="0" w:color="auto"/>
            </w:tcBorders>
            <w:shd w:val="clear" w:color="auto" w:fill="DAEEF3"/>
            <w:vAlign w:val="center"/>
          </w:tcPr>
          <w:p w:rsidR="00EC609F" w:rsidRPr="00CD52A7" w:rsidRDefault="00CD52A7">
            <w:pPr>
              <w:spacing w:after="0" w:line="300" w:lineRule="atLeast"/>
              <w:jc w:val="center"/>
              <w:rPr>
                <w:rFonts w:cs="Arial"/>
                <w:sz w:val="18"/>
                <w:szCs w:val="18"/>
              </w:rPr>
            </w:pPr>
            <w:r w:rsidRPr="00CD52A7">
              <w:rPr>
                <w:rFonts w:cs="Arial"/>
                <w:sz w:val="18"/>
                <w:szCs w:val="18"/>
              </w:rPr>
              <w:t>96</w:t>
            </w:r>
          </w:p>
        </w:tc>
        <w:tc>
          <w:tcPr>
            <w:tcW w:w="626" w:type="dxa"/>
            <w:tcBorders>
              <w:top w:val="single" w:sz="4" w:space="0" w:color="auto"/>
              <w:left w:val="single" w:sz="4" w:space="0" w:color="auto"/>
              <w:bottom w:val="single" w:sz="12" w:space="0" w:color="auto"/>
              <w:right w:val="single" w:sz="4" w:space="0" w:color="auto"/>
            </w:tcBorders>
            <w:shd w:val="clear" w:color="auto" w:fill="DAEEF3"/>
            <w:vAlign w:val="center"/>
          </w:tcPr>
          <w:p w:rsidR="00EC609F" w:rsidRPr="00CD52A7" w:rsidRDefault="00CD52A7">
            <w:pPr>
              <w:spacing w:after="0" w:line="300" w:lineRule="atLeast"/>
              <w:jc w:val="center"/>
              <w:rPr>
                <w:rFonts w:cs="Arial"/>
                <w:sz w:val="18"/>
                <w:szCs w:val="18"/>
              </w:rPr>
            </w:pPr>
            <w:r w:rsidRPr="00CD52A7">
              <w:rPr>
                <w:rFonts w:cs="Arial"/>
                <w:sz w:val="18"/>
                <w:szCs w:val="18"/>
              </w:rPr>
              <w:t>96</w:t>
            </w:r>
          </w:p>
        </w:tc>
        <w:tc>
          <w:tcPr>
            <w:tcW w:w="708" w:type="dxa"/>
            <w:tcBorders>
              <w:top w:val="single" w:sz="4" w:space="0" w:color="auto"/>
              <w:left w:val="single" w:sz="4" w:space="0" w:color="auto"/>
              <w:bottom w:val="single" w:sz="12"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FF1923" w:rsidRPr="00CD52A7" w:rsidTr="0033517F">
        <w:trPr>
          <w:trHeight w:val="247"/>
          <w:jc w:val="center"/>
        </w:trPr>
        <w:tc>
          <w:tcPr>
            <w:tcW w:w="1471" w:type="dxa"/>
            <w:tcBorders>
              <w:top w:val="single" w:sz="4" w:space="0" w:color="auto"/>
              <w:left w:val="double" w:sz="4" w:space="0" w:color="auto"/>
              <w:bottom w:val="single" w:sz="12" w:space="0" w:color="auto"/>
              <w:right w:val="double" w:sz="4" w:space="0" w:color="auto"/>
            </w:tcBorders>
            <w:shd w:val="clear" w:color="auto" w:fill="DDD9C3" w:themeFill="background2" w:themeFillShade="E6"/>
          </w:tcPr>
          <w:p w:rsidR="00FF1923" w:rsidRPr="00CD52A7" w:rsidRDefault="00FF1923">
            <w:pPr>
              <w:rPr>
                <w:rFonts w:cs="Arial"/>
                <w:sz w:val="18"/>
                <w:szCs w:val="18"/>
              </w:rPr>
            </w:pPr>
            <w:r>
              <w:rPr>
                <w:rFonts w:cs="Arial"/>
                <w:sz w:val="18"/>
                <w:szCs w:val="18"/>
              </w:rPr>
              <w:t>UKUPNO:</w:t>
            </w:r>
          </w:p>
        </w:tc>
        <w:tc>
          <w:tcPr>
            <w:tcW w:w="632" w:type="dxa"/>
            <w:tcBorders>
              <w:top w:val="single" w:sz="4" w:space="0" w:color="auto"/>
              <w:left w:val="double" w:sz="4" w:space="0" w:color="auto"/>
              <w:bottom w:val="single" w:sz="12" w:space="0" w:color="auto"/>
              <w:right w:val="single" w:sz="4" w:space="0" w:color="auto"/>
            </w:tcBorders>
            <w:shd w:val="clear" w:color="auto" w:fill="DDD9C3" w:themeFill="background2" w:themeFillShade="E6"/>
            <w:vAlign w:val="bottom"/>
          </w:tcPr>
          <w:p w:rsidR="00FF1923" w:rsidRDefault="00FF1923">
            <w:pPr>
              <w:jc w:val="right"/>
              <w:rPr>
                <w:rFonts w:ascii="Calibri" w:hAnsi="Calibri"/>
                <w:color w:val="000000"/>
              </w:rPr>
            </w:pPr>
            <w:r>
              <w:rPr>
                <w:rFonts w:ascii="Calibri" w:hAnsi="Calibri"/>
                <w:color w:val="000000"/>
              </w:rPr>
              <w:t>385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7A1E6F">
            <w:pPr>
              <w:jc w:val="right"/>
              <w:rPr>
                <w:rFonts w:ascii="Calibri" w:hAnsi="Calibri"/>
                <w:color w:val="000000"/>
              </w:rPr>
            </w:pPr>
            <w:r>
              <w:rPr>
                <w:rFonts w:ascii="Calibri" w:hAnsi="Calibri"/>
                <w:color w:val="000000"/>
              </w:rPr>
              <w:t>385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7A1E6F">
            <w:pPr>
              <w:jc w:val="right"/>
              <w:rPr>
                <w:rFonts w:ascii="Calibri" w:hAnsi="Calibri"/>
                <w:color w:val="000000"/>
              </w:rPr>
            </w:pPr>
            <w:r>
              <w:rPr>
                <w:rFonts w:ascii="Calibri" w:hAnsi="Calibri"/>
                <w:color w:val="000000"/>
              </w:rPr>
              <w:t>385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FF1923">
            <w:pPr>
              <w:jc w:val="right"/>
              <w:rPr>
                <w:rFonts w:ascii="Calibri" w:hAnsi="Calibri"/>
                <w:color w:val="000000"/>
              </w:rPr>
            </w:pPr>
          </w:p>
        </w:tc>
        <w:tc>
          <w:tcPr>
            <w:tcW w:w="709"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FF1923">
            <w:pPr>
              <w:jc w:val="right"/>
              <w:rPr>
                <w:rFonts w:ascii="Calibri" w:hAnsi="Calibri"/>
                <w:color w:val="000000"/>
              </w:rPr>
            </w:pPr>
            <w:r>
              <w:rPr>
                <w:rFonts w:ascii="Calibri" w:hAnsi="Calibri"/>
                <w:color w:val="000000"/>
              </w:rPr>
              <w:t>490</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7A1E6F">
            <w:pPr>
              <w:jc w:val="right"/>
              <w:rPr>
                <w:rFonts w:ascii="Calibri" w:hAnsi="Calibri"/>
                <w:color w:val="000000"/>
              </w:rPr>
            </w:pPr>
            <w:r>
              <w:rPr>
                <w:rFonts w:ascii="Calibri" w:hAnsi="Calibri"/>
                <w:color w:val="000000"/>
              </w:rPr>
              <w:t>490</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7A1E6F">
            <w:pPr>
              <w:jc w:val="right"/>
              <w:rPr>
                <w:rFonts w:ascii="Calibri" w:hAnsi="Calibri"/>
                <w:color w:val="000000"/>
              </w:rPr>
            </w:pPr>
            <w:r>
              <w:rPr>
                <w:rFonts w:ascii="Calibri" w:hAnsi="Calibri"/>
                <w:color w:val="000000"/>
              </w:rPr>
              <w:t>490</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FF1923">
            <w:pPr>
              <w:jc w:val="right"/>
              <w:rPr>
                <w:rFonts w:ascii="Calibri" w:hAnsi="Calibri"/>
                <w:color w:val="000000"/>
              </w:rPr>
            </w:pPr>
          </w:p>
        </w:tc>
        <w:tc>
          <w:tcPr>
            <w:tcW w:w="709"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FF1923">
            <w:pPr>
              <w:jc w:val="right"/>
              <w:rPr>
                <w:rFonts w:ascii="Calibri" w:hAnsi="Calibri"/>
                <w:color w:val="000000"/>
              </w:rPr>
            </w:pPr>
            <w:r>
              <w:rPr>
                <w:rFonts w:ascii="Calibri" w:hAnsi="Calibri"/>
                <w:color w:val="000000"/>
              </w:rPr>
              <w:t>665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7A1E6F">
            <w:pPr>
              <w:jc w:val="right"/>
              <w:rPr>
                <w:rFonts w:ascii="Calibri" w:hAnsi="Calibri"/>
                <w:color w:val="000000"/>
              </w:rPr>
            </w:pPr>
            <w:r>
              <w:rPr>
                <w:rFonts w:ascii="Calibri" w:hAnsi="Calibri"/>
                <w:color w:val="000000"/>
              </w:rPr>
              <w:t>665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7A1E6F">
            <w:pPr>
              <w:jc w:val="right"/>
              <w:rPr>
                <w:rFonts w:ascii="Calibri" w:hAnsi="Calibri"/>
                <w:color w:val="000000"/>
              </w:rPr>
            </w:pPr>
            <w:r>
              <w:rPr>
                <w:rFonts w:ascii="Calibri" w:hAnsi="Calibri"/>
                <w:color w:val="000000"/>
              </w:rPr>
              <w:t>665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FF1923">
            <w:pPr>
              <w:jc w:val="right"/>
              <w:rPr>
                <w:rFonts w:ascii="Calibri" w:hAnsi="Calibri"/>
                <w:color w:val="000000"/>
              </w:rPr>
            </w:pPr>
          </w:p>
        </w:tc>
        <w:tc>
          <w:tcPr>
            <w:tcW w:w="650"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FF1923">
            <w:pPr>
              <w:jc w:val="right"/>
              <w:rPr>
                <w:rFonts w:ascii="Calibri" w:hAnsi="Calibri"/>
                <w:color w:val="000000"/>
              </w:rPr>
            </w:pPr>
            <w:r>
              <w:rPr>
                <w:rFonts w:ascii="Calibri" w:hAnsi="Calibri"/>
                <w:color w:val="000000"/>
              </w:rPr>
              <w:t>544</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7A1E6F">
            <w:pPr>
              <w:jc w:val="right"/>
              <w:rPr>
                <w:rFonts w:ascii="Calibri" w:hAnsi="Calibri"/>
                <w:color w:val="000000"/>
              </w:rPr>
            </w:pPr>
            <w:r>
              <w:rPr>
                <w:rFonts w:ascii="Calibri" w:hAnsi="Calibri"/>
                <w:color w:val="000000"/>
              </w:rPr>
              <w:t>544</w:t>
            </w:r>
          </w:p>
        </w:tc>
        <w:tc>
          <w:tcPr>
            <w:tcW w:w="626"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FF1923" w:rsidRDefault="007A1E6F">
            <w:pPr>
              <w:jc w:val="right"/>
              <w:rPr>
                <w:rFonts w:ascii="Calibri" w:hAnsi="Calibri"/>
                <w:color w:val="000000"/>
              </w:rPr>
            </w:pPr>
            <w:r>
              <w:rPr>
                <w:rFonts w:ascii="Calibri" w:hAnsi="Calibri"/>
                <w:color w:val="000000"/>
              </w:rPr>
              <w:t>544</w:t>
            </w:r>
          </w:p>
        </w:tc>
        <w:tc>
          <w:tcPr>
            <w:tcW w:w="708" w:type="dxa"/>
            <w:tcBorders>
              <w:top w:val="single" w:sz="4" w:space="0" w:color="auto"/>
              <w:left w:val="single" w:sz="4" w:space="0" w:color="auto"/>
              <w:bottom w:val="single" w:sz="12" w:space="0" w:color="auto"/>
              <w:right w:val="double" w:sz="4" w:space="0" w:color="auto"/>
            </w:tcBorders>
            <w:shd w:val="clear" w:color="auto" w:fill="DDD9C3" w:themeFill="background2" w:themeFillShade="E6"/>
            <w:vAlign w:val="bottom"/>
          </w:tcPr>
          <w:p w:rsidR="00FF1923" w:rsidRDefault="00FF1923">
            <w:pPr>
              <w:jc w:val="right"/>
              <w:rPr>
                <w:rFonts w:ascii="Calibri" w:hAnsi="Calibri"/>
                <w:color w:val="000000"/>
              </w:rPr>
            </w:pPr>
          </w:p>
        </w:tc>
      </w:tr>
      <w:tr w:rsidR="00CD52A7" w:rsidRPr="00CD52A7" w:rsidTr="006220EE">
        <w:trPr>
          <w:trHeight w:val="247"/>
          <w:jc w:val="center"/>
        </w:trPr>
        <w:tc>
          <w:tcPr>
            <w:tcW w:w="11175" w:type="dxa"/>
            <w:gridSpan w:val="17"/>
            <w:tcBorders>
              <w:top w:val="single" w:sz="12" w:space="0" w:color="auto"/>
              <w:left w:val="double" w:sz="4" w:space="0" w:color="auto"/>
              <w:bottom w:val="single" w:sz="4" w:space="0" w:color="auto"/>
              <w:right w:val="double" w:sz="4" w:space="0" w:color="auto"/>
            </w:tcBorders>
            <w:shd w:val="clear" w:color="auto" w:fill="E5DFEC" w:themeFill="accent4" w:themeFillTint="33"/>
          </w:tcPr>
          <w:p w:rsidR="00CD52A7" w:rsidRPr="00E01F3B" w:rsidRDefault="00E01F3B" w:rsidP="00CD52A7">
            <w:pPr>
              <w:spacing w:after="0" w:line="300" w:lineRule="atLeast"/>
              <w:rPr>
                <w:rFonts w:cs="Arial"/>
                <w:b/>
                <w:sz w:val="24"/>
                <w:szCs w:val="24"/>
              </w:rPr>
            </w:pPr>
            <w:r>
              <w:rPr>
                <w:rFonts w:cs="Arial"/>
                <w:b/>
                <w:sz w:val="24"/>
                <w:szCs w:val="24"/>
              </w:rPr>
              <w:t xml:space="preserve">B2 - </w:t>
            </w:r>
            <w:r w:rsidR="00CD52A7" w:rsidRPr="00E01F3B">
              <w:rPr>
                <w:rFonts w:cs="Arial"/>
                <w:b/>
                <w:sz w:val="24"/>
                <w:szCs w:val="24"/>
              </w:rPr>
              <w:t xml:space="preserve">IZBORNI </w:t>
            </w:r>
            <w:r w:rsidR="00D738C4">
              <w:rPr>
                <w:rFonts w:cs="Arial"/>
                <w:b/>
                <w:sz w:val="24"/>
                <w:szCs w:val="24"/>
              </w:rPr>
              <w:t xml:space="preserve">STRUKOVNI </w:t>
            </w:r>
            <w:r w:rsidR="00CD52A7" w:rsidRPr="00E01F3B">
              <w:rPr>
                <w:rFonts w:cs="Arial"/>
                <w:b/>
                <w:sz w:val="24"/>
                <w:szCs w:val="24"/>
              </w:rPr>
              <w:t>PREDMETI</w:t>
            </w:r>
            <w:r w:rsidR="00812554">
              <w:rPr>
                <w:sz w:val="20"/>
                <w:szCs w:val="20"/>
              </w:rPr>
              <w:t>*</w:t>
            </w:r>
            <w:r w:rsidR="00CD52A7" w:rsidRPr="00E01F3B">
              <w:rPr>
                <w:rFonts w:cs="Arial"/>
                <w:b/>
                <w:sz w:val="24"/>
                <w:szCs w:val="24"/>
              </w:rPr>
              <w:t>:</w:t>
            </w:r>
          </w:p>
        </w:tc>
      </w:tr>
      <w:tr w:rsidR="00CF6540" w:rsidRPr="00CD52A7" w:rsidTr="00E01F3B">
        <w:trPr>
          <w:trHeight w:val="247"/>
          <w:jc w:val="center"/>
        </w:trPr>
        <w:tc>
          <w:tcPr>
            <w:tcW w:w="1471" w:type="dxa"/>
            <w:tcBorders>
              <w:top w:val="single" w:sz="12"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Engleski jezik u pomorstvu</w:t>
            </w:r>
          </w:p>
        </w:tc>
        <w:tc>
          <w:tcPr>
            <w:tcW w:w="632" w:type="dxa"/>
            <w:tcBorders>
              <w:top w:val="single" w:sz="12" w:space="0" w:color="auto"/>
              <w:left w:val="doub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12" w:space="0" w:color="auto"/>
              <w:left w:val="single" w:sz="4" w:space="0" w:color="auto"/>
              <w:bottom w:val="single" w:sz="4" w:space="0" w:color="auto"/>
              <w:right w:val="single" w:sz="4" w:space="0" w:color="auto"/>
            </w:tcBorders>
            <w:vAlign w:val="center"/>
            <w:hideMark/>
          </w:tcPr>
          <w:p w:rsidR="00EC609F" w:rsidRPr="00CD52A7" w:rsidRDefault="0052798E">
            <w:pPr>
              <w:spacing w:after="0" w:line="300" w:lineRule="atLeast"/>
              <w:jc w:val="center"/>
              <w:rPr>
                <w:rFonts w:cs="Arial"/>
                <w:sz w:val="18"/>
                <w:szCs w:val="18"/>
              </w:rPr>
            </w:pPr>
            <w:r>
              <w:rPr>
                <w:rFonts w:cs="Arial"/>
                <w:sz w:val="18"/>
                <w:szCs w:val="18"/>
              </w:rPr>
              <w:t>35</w:t>
            </w:r>
          </w:p>
        </w:tc>
        <w:tc>
          <w:tcPr>
            <w:tcW w:w="567" w:type="dxa"/>
            <w:tcBorders>
              <w:top w:val="single" w:sz="12" w:space="0" w:color="auto"/>
              <w:left w:val="single" w:sz="4" w:space="0" w:color="auto"/>
              <w:bottom w:val="single" w:sz="4" w:space="0" w:color="auto"/>
              <w:right w:val="single" w:sz="4" w:space="0" w:color="auto"/>
            </w:tcBorders>
            <w:vAlign w:val="center"/>
            <w:hideMark/>
          </w:tcPr>
          <w:p w:rsidR="00EC609F" w:rsidRPr="00CD52A7" w:rsidRDefault="0052798E">
            <w:pPr>
              <w:spacing w:after="0" w:line="300" w:lineRule="atLeast"/>
              <w:jc w:val="center"/>
              <w:rPr>
                <w:rFonts w:cs="Arial"/>
                <w:sz w:val="18"/>
                <w:szCs w:val="18"/>
              </w:rPr>
            </w:pPr>
            <w:r>
              <w:rPr>
                <w:rFonts w:cs="Arial"/>
                <w:sz w:val="18"/>
                <w:szCs w:val="18"/>
              </w:rPr>
              <w:t>35</w:t>
            </w:r>
          </w:p>
        </w:tc>
        <w:tc>
          <w:tcPr>
            <w:tcW w:w="567" w:type="dxa"/>
            <w:tcBorders>
              <w:top w:val="single" w:sz="12"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p>
        </w:tc>
        <w:tc>
          <w:tcPr>
            <w:tcW w:w="709"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52798E">
            <w:pPr>
              <w:spacing w:after="0" w:line="300" w:lineRule="atLeast"/>
              <w:jc w:val="center"/>
              <w:rPr>
                <w:rFonts w:cs="Arial"/>
                <w:sz w:val="18"/>
                <w:szCs w:val="18"/>
              </w:rPr>
            </w:pPr>
            <w:r>
              <w:rPr>
                <w:rFonts w:cs="Arial"/>
                <w:sz w:val="18"/>
                <w:szCs w:val="18"/>
              </w:rPr>
              <w:t>35</w:t>
            </w:r>
          </w:p>
        </w:tc>
        <w:tc>
          <w:tcPr>
            <w:tcW w:w="567"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52798E">
            <w:pPr>
              <w:spacing w:after="0" w:line="300" w:lineRule="atLeast"/>
              <w:jc w:val="center"/>
              <w:rPr>
                <w:rFonts w:cs="Arial"/>
                <w:sz w:val="18"/>
                <w:szCs w:val="18"/>
              </w:rPr>
            </w:pPr>
            <w:r>
              <w:rPr>
                <w:rFonts w:cs="Arial"/>
                <w:sz w:val="18"/>
                <w:szCs w:val="18"/>
              </w:rPr>
              <w:t>35</w:t>
            </w:r>
          </w:p>
        </w:tc>
        <w:tc>
          <w:tcPr>
            <w:tcW w:w="567"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p>
        </w:tc>
        <w:tc>
          <w:tcPr>
            <w:tcW w:w="709" w:type="dxa"/>
            <w:tcBorders>
              <w:top w:val="single" w:sz="12"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12"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12"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12"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CF6540"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EC609F" w:rsidRPr="00CD52A7" w:rsidRDefault="00EC609F">
            <w:pPr>
              <w:rPr>
                <w:rFonts w:cs="Arial"/>
                <w:sz w:val="18"/>
                <w:szCs w:val="18"/>
              </w:rPr>
            </w:pPr>
            <w:r w:rsidRPr="00CD52A7">
              <w:rPr>
                <w:rFonts w:cs="Arial"/>
                <w:sz w:val="18"/>
                <w:szCs w:val="18"/>
              </w:rPr>
              <w:t>Osnove komunikologije</w:t>
            </w:r>
          </w:p>
        </w:tc>
        <w:tc>
          <w:tcPr>
            <w:tcW w:w="632" w:type="dxa"/>
            <w:tcBorders>
              <w:top w:val="single" w:sz="4" w:space="0" w:color="auto"/>
              <w:left w:val="doub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52798E">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52798E">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52798E">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52798E">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EC609F" w:rsidRPr="00CD52A7" w:rsidRDefault="00EC609F">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C609F" w:rsidRPr="00CD52A7" w:rsidRDefault="00EC609F">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EC609F" w:rsidRPr="00CD52A7" w:rsidRDefault="00EC609F">
            <w:pPr>
              <w:spacing w:after="0" w:line="300" w:lineRule="atLeast"/>
              <w:jc w:val="center"/>
              <w:rPr>
                <w:rFonts w:cs="Arial"/>
                <w:sz w:val="18"/>
                <w:szCs w:val="18"/>
              </w:rPr>
            </w:pPr>
          </w:p>
        </w:tc>
      </w:tr>
      <w:tr w:rsidR="006220EE" w:rsidRPr="00CD52A7" w:rsidTr="00E01F3B">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6220EE" w:rsidRPr="00CD52A7" w:rsidRDefault="006220EE">
            <w:pPr>
              <w:rPr>
                <w:rFonts w:cs="Arial"/>
                <w:sz w:val="18"/>
                <w:szCs w:val="18"/>
              </w:rPr>
            </w:pPr>
            <w:r w:rsidRPr="00CD52A7">
              <w:rPr>
                <w:rFonts w:cs="Arial"/>
                <w:sz w:val="18"/>
                <w:szCs w:val="18"/>
              </w:rPr>
              <w:t>Psihologija rada</w:t>
            </w:r>
          </w:p>
        </w:tc>
        <w:tc>
          <w:tcPr>
            <w:tcW w:w="632" w:type="dxa"/>
            <w:tcBorders>
              <w:top w:val="single" w:sz="4" w:space="0" w:color="auto"/>
              <w:left w:val="double" w:sz="4" w:space="0" w:color="auto"/>
              <w:bottom w:val="single" w:sz="4" w:space="0" w:color="auto"/>
              <w:right w:val="single" w:sz="4" w:space="0" w:color="auto"/>
            </w:tcBorders>
            <w:vAlign w:val="center"/>
          </w:tcPr>
          <w:p w:rsidR="006220EE" w:rsidRPr="00CD52A7" w:rsidRDefault="006220EE">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6220EE" w:rsidRPr="00CD52A7" w:rsidRDefault="006220EE">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6220EE" w:rsidRPr="00CD52A7" w:rsidRDefault="006220EE">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6220EE" w:rsidRPr="00CD52A7" w:rsidRDefault="006220EE">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6220EE" w:rsidRPr="00CD52A7" w:rsidRDefault="006220EE">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6220EE" w:rsidRPr="00CD52A7" w:rsidRDefault="006220EE">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6220EE" w:rsidRPr="00CD52A7" w:rsidRDefault="006220EE">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6220EE" w:rsidRPr="00CD52A7" w:rsidRDefault="006220EE">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220EE" w:rsidRPr="00CD52A7" w:rsidRDefault="006220EE" w:rsidP="00EC0A33">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6220EE" w:rsidRPr="00CD52A7" w:rsidRDefault="0052798E" w:rsidP="00EC0A33">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6220EE" w:rsidRPr="00CD52A7" w:rsidRDefault="0052798E" w:rsidP="00EC0A33">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6220EE" w:rsidRPr="00CD52A7" w:rsidRDefault="006220EE" w:rsidP="00EC0A33">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6220EE" w:rsidRPr="00CD52A7" w:rsidRDefault="006220EE">
            <w:pPr>
              <w:spacing w:after="0" w:line="300" w:lineRule="atLeast"/>
              <w:jc w:val="center"/>
              <w:rPr>
                <w:rFonts w:cs="Arial"/>
                <w:sz w:val="18"/>
                <w:szCs w:val="18"/>
              </w:rPr>
            </w:pPr>
            <w:r>
              <w:rPr>
                <w:rFonts w:cs="Arial"/>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6220EE" w:rsidRPr="00CD52A7" w:rsidRDefault="0052798E">
            <w:pPr>
              <w:spacing w:after="0" w:line="300" w:lineRule="atLeast"/>
              <w:jc w:val="center"/>
              <w:rPr>
                <w:rFonts w:cs="Arial"/>
                <w:sz w:val="18"/>
                <w:szCs w:val="18"/>
              </w:rPr>
            </w:pPr>
            <w:r>
              <w:rPr>
                <w:rFonts w:cs="Arial"/>
                <w:sz w:val="18"/>
                <w:szCs w:val="18"/>
              </w:rPr>
              <w:t>32</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6220EE" w:rsidRPr="00CD52A7" w:rsidRDefault="006220EE">
            <w:pPr>
              <w:spacing w:after="0" w:line="300" w:lineRule="atLeast"/>
              <w:jc w:val="center"/>
              <w:rPr>
                <w:rFonts w:cs="Arial"/>
                <w:sz w:val="18"/>
                <w:szCs w:val="18"/>
              </w:rPr>
            </w:pPr>
            <w:r>
              <w:rPr>
                <w:rFonts w:cs="Arial"/>
                <w:sz w:val="18"/>
                <w:szCs w:val="18"/>
              </w:rPr>
              <w:t>3</w:t>
            </w:r>
            <w:r w:rsidR="0052798E">
              <w:rPr>
                <w:rFonts w:cs="Arial"/>
                <w:sz w:val="18"/>
                <w:szCs w:val="18"/>
              </w:rPr>
              <w:t>2</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6220EE" w:rsidRPr="00CD52A7" w:rsidRDefault="006220EE">
            <w:pPr>
              <w:spacing w:after="0" w:line="300" w:lineRule="atLeast"/>
              <w:jc w:val="center"/>
              <w:rPr>
                <w:rFonts w:cs="Arial"/>
                <w:sz w:val="18"/>
                <w:szCs w:val="18"/>
              </w:rPr>
            </w:pPr>
          </w:p>
        </w:tc>
      </w:tr>
      <w:tr w:rsidR="00E01F3B" w:rsidRPr="00CD52A7" w:rsidTr="00F16D03">
        <w:trPr>
          <w:trHeight w:val="1048"/>
          <w:jc w:val="center"/>
        </w:trPr>
        <w:tc>
          <w:tcPr>
            <w:tcW w:w="1471" w:type="dxa"/>
            <w:tcBorders>
              <w:top w:val="single" w:sz="4" w:space="0" w:color="auto"/>
              <w:left w:val="double" w:sz="4" w:space="0" w:color="auto"/>
              <w:bottom w:val="single" w:sz="12" w:space="0" w:color="auto"/>
              <w:right w:val="double" w:sz="4" w:space="0" w:color="auto"/>
            </w:tcBorders>
            <w:hideMark/>
          </w:tcPr>
          <w:p w:rsidR="00E01F3B" w:rsidRPr="0052798E" w:rsidRDefault="00E01F3B" w:rsidP="00C34AF5">
            <w:pPr>
              <w:rPr>
                <w:rFonts w:cs="Arial"/>
                <w:sz w:val="18"/>
                <w:szCs w:val="18"/>
              </w:rPr>
            </w:pPr>
            <w:r w:rsidRPr="0052798E">
              <w:rPr>
                <w:rFonts w:cs="Arial"/>
                <w:sz w:val="18"/>
                <w:szCs w:val="18"/>
              </w:rPr>
              <w:t xml:space="preserve">Osnovna osposobljenost za rad na tankerima </w:t>
            </w:r>
          </w:p>
        </w:tc>
        <w:tc>
          <w:tcPr>
            <w:tcW w:w="632" w:type="dxa"/>
            <w:tcBorders>
              <w:top w:val="single" w:sz="4" w:space="0" w:color="auto"/>
              <w:left w:val="double" w:sz="4" w:space="0" w:color="auto"/>
              <w:bottom w:val="single" w:sz="12" w:space="0" w:color="auto"/>
              <w:right w:val="single" w:sz="4" w:space="0" w:color="auto"/>
            </w:tcBorders>
            <w:vAlign w:val="center"/>
          </w:tcPr>
          <w:p w:rsidR="00E01F3B" w:rsidRPr="0052798E" w:rsidRDefault="00E01F3B">
            <w:pPr>
              <w:spacing w:after="0" w:line="300" w:lineRule="atLeast"/>
              <w:jc w:val="center"/>
              <w:rPr>
                <w:rFonts w:cs="Arial"/>
                <w:sz w:val="18"/>
                <w:szCs w:val="18"/>
              </w:rPr>
            </w:pPr>
          </w:p>
        </w:tc>
        <w:tc>
          <w:tcPr>
            <w:tcW w:w="567" w:type="dxa"/>
            <w:tcBorders>
              <w:top w:val="single" w:sz="4" w:space="0" w:color="auto"/>
              <w:left w:val="single" w:sz="4" w:space="0" w:color="auto"/>
              <w:bottom w:val="single" w:sz="12" w:space="0" w:color="auto"/>
              <w:right w:val="single" w:sz="4" w:space="0" w:color="auto"/>
            </w:tcBorders>
            <w:vAlign w:val="center"/>
          </w:tcPr>
          <w:p w:rsidR="00E01F3B" w:rsidRPr="0052798E" w:rsidRDefault="00E01F3B">
            <w:pPr>
              <w:spacing w:after="0" w:line="300" w:lineRule="atLeast"/>
              <w:jc w:val="center"/>
              <w:rPr>
                <w:rFonts w:cs="Arial"/>
                <w:sz w:val="18"/>
                <w:szCs w:val="18"/>
              </w:rPr>
            </w:pPr>
          </w:p>
        </w:tc>
        <w:tc>
          <w:tcPr>
            <w:tcW w:w="567" w:type="dxa"/>
            <w:tcBorders>
              <w:top w:val="single" w:sz="4" w:space="0" w:color="auto"/>
              <w:left w:val="single" w:sz="4" w:space="0" w:color="auto"/>
              <w:bottom w:val="single" w:sz="12" w:space="0" w:color="auto"/>
              <w:right w:val="single" w:sz="4" w:space="0" w:color="auto"/>
            </w:tcBorders>
            <w:vAlign w:val="center"/>
          </w:tcPr>
          <w:p w:rsidR="00E01F3B" w:rsidRPr="0052798E" w:rsidRDefault="00E01F3B">
            <w:pPr>
              <w:spacing w:after="0" w:line="300" w:lineRule="atLeast"/>
              <w:jc w:val="center"/>
              <w:rPr>
                <w:rFonts w:cs="Arial"/>
                <w:sz w:val="18"/>
                <w:szCs w:val="18"/>
              </w:rPr>
            </w:pPr>
          </w:p>
        </w:tc>
        <w:tc>
          <w:tcPr>
            <w:tcW w:w="567" w:type="dxa"/>
            <w:tcBorders>
              <w:top w:val="single" w:sz="4" w:space="0" w:color="auto"/>
              <w:left w:val="single" w:sz="4" w:space="0" w:color="auto"/>
              <w:bottom w:val="single" w:sz="12" w:space="0" w:color="auto"/>
              <w:right w:val="single" w:sz="4" w:space="0" w:color="auto"/>
            </w:tcBorders>
            <w:vAlign w:val="center"/>
          </w:tcPr>
          <w:p w:rsidR="00E01F3B" w:rsidRPr="0052798E" w:rsidRDefault="00E01F3B">
            <w:pPr>
              <w:spacing w:after="0" w:line="300" w:lineRule="atLeast"/>
              <w:jc w:val="center"/>
              <w:rPr>
                <w:rFonts w:cs="Arial"/>
                <w:sz w:val="18"/>
                <w:szCs w:val="18"/>
              </w:rPr>
            </w:pPr>
          </w:p>
        </w:tc>
        <w:tc>
          <w:tcPr>
            <w:tcW w:w="709" w:type="dxa"/>
            <w:tcBorders>
              <w:top w:val="single" w:sz="4" w:space="0" w:color="auto"/>
              <w:left w:val="single" w:sz="4" w:space="0" w:color="auto"/>
              <w:bottom w:val="single" w:sz="12" w:space="0" w:color="auto"/>
              <w:right w:val="single" w:sz="4" w:space="0" w:color="auto"/>
            </w:tcBorders>
            <w:shd w:val="clear" w:color="auto" w:fill="FDE9D9"/>
            <w:vAlign w:val="center"/>
          </w:tcPr>
          <w:p w:rsidR="00E01F3B" w:rsidRPr="0052798E" w:rsidRDefault="00E01F3B">
            <w:pPr>
              <w:spacing w:after="0" w:line="300" w:lineRule="atLeast"/>
              <w:jc w:val="center"/>
              <w:rPr>
                <w:rFonts w:cs="Arial"/>
                <w:sz w:val="18"/>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tcPr>
          <w:p w:rsidR="00E01F3B" w:rsidRPr="0052798E" w:rsidRDefault="00E01F3B">
            <w:pPr>
              <w:spacing w:after="0" w:line="300" w:lineRule="atLeast"/>
              <w:jc w:val="center"/>
              <w:rPr>
                <w:rFonts w:cs="Arial"/>
                <w:sz w:val="18"/>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tcPr>
          <w:p w:rsidR="00E01F3B" w:rsidRPr="0052798E" w:rsidRDefault="00E01F3B">
            <w:pPr>
              <w:spacing w:after="0" w:line="300" w:lineRule="atLeast"/>
              <w:jc w:val="center"/>
              <w:rPr>
                <w:rFonts w:cs="Arial"/>
                <w:sz w:val="18"/>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tcPr>
          <w:p w:rsidR="00E01F3B" w:rsidRPr="0052798E" w:rsidRDefault="00E01F3B">
            <w:pPr>
              <w:spacing w:after="0" w:line="300" w:lineRule="atLeast"/>
              <w:jc w:val="center"/>
              <w:rPr>
                <w:rFonts w:cs="Arial"/>
                <w:sz w:val="18"/>
                <w:szCs w:val="18"/>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E01F3B" w:rsidRPr="0052798E" w:rsidRDefault="00E01F3B">
            <w:pPr>
              <w:spacing w:after="0" w:line="300" w:lineRule="atLeast"/>
              <w:jc w:val="center"/>
              <w:rPr>
                <w:rFonts w:cs="Arial"/>
                <w:sz w:val="18"/>
                <w:szCs w:val="18"/>
              </w:rPr>
            </w:pPr>
            <w:r w:rsidRPr="0052798E">
              <w:rPr>
                <w:rFonts w:cs="Arial"/>
                <w:sz w:val="18"/>
                <w:szCs w:val="18"/>
              </w:rPr>
              <w:t>35</w:t>
            </w:r>
          </w:p>
        </w:tc>
        <w:tc>
          <w:tcPr>
            <w:tcW w:w="567" w:type="dxa"/>
            <w:tcBorders>
              <w:top w:val="single" w:sz="4" w:space="0" w:color="auto"/>
              <w:left w:val="single" w:sz="4" w:space="0" w:color="auto"/>
              <w:bottom w:val="single" w:sz="12" w:space="0" w:color="auto"/>
              <w:right w:val="single" w:sz="4" w:space="0" w:color="auto"/>
            </w:tcBorders>
            <w:vAlign w:val="center"/>
          </w:tcPr>
          <w:p w:rsidR="00E01F3B" w:rsidRPr="0052798E" w:rsidRDefault="00FA58C8" w:rsidP="00EC0A33">
            <w:pPr>
              <w:spacing w:after="0" w:line="300" w:lineRule="atLeast"/>
              <w:jc w:val="center"/>
              <w:rPr>
                <w:rFonts w:cs="Arial"/>
                <w:sz w:val="18"/>
                <w:szCs w:val="18"/>
              </w:rPr>
            </w:pPr>
            <w:r w:rsidRPr="0052798E">
              <w:rPr>
                <w:rFonts w:cs="Arial"/>
                <w:sz w:val="18"/>
                <w:szCs w:val="18"/>
              </w:rPr>
              <w:t>35</w:t>
            </w:r>
          </w:p>
        </w:tc>
        <w:tc>
          <w:tcPr>
            <w:tcW w:w="567" w:type="dxa"/>
            <w:tcBorders>
              <w:top w:val="single" w:sz="4" w:space="0" w:color="auto"/>
              <w:left w:val="single" w:sz="4" w:space="0" w:color="auto"/>
              <w:bottom w:val="single" w:sz="12" w:space="0" w:color="auto"/>
              <w:right w:val="single" w:sz="4" w:space="0" w:color="auto"/>
            </w:tcBorders>
            <w:vAlign w:val="center"/>
          </w:tcPr>
          <w:p w:rsidR="00E01F3B" w:rsidRPr="0052798E" w:rsidRDefault="00FA58C8" w:rsidP="00EC0A33">
            <w:pPr>
              <w:spacing w:after="0" w:line="300" w:lineRule="atLeast"/>
              <w:jc w:val="center"/>
              <w:rPr>
                <w:rFonts w:cs="Arial"/>
                <w:sz w:val="18"/>
                <w:szCs w:val="18"/>
              </w:rPr>
            </w:pPr>
            <w:r w:rsidRPr="0052798E">
              <w:rPr>
                <w:rFonts w:cs="Arial"/>
                <w:sz w:val="18"/>
                <w:szCs w:val="18"/>
              </w:rPr>
              <w:t>35</w:t>
            </w:r>
          </w:p>
        </w:tc>
        <w:tc>
          <w:tcPr>
            <w:tcW w:w="567" w:type="dxa"/>
            <w:tcBorders>
              <w:top w:val="single" w:sz="4" w:space="0" w:color="auto"/>
              <w:left w:val="single" w:sz="4" w:space="0" w:color="auto"/>
              <w:bottom w:val="single" w:sz="12" w:space="0" w:color="auto"/>
              <w:right w:val="single" w:sz="4" w:space="0" w:color="auto"/>
            </w:tcBorders>
            <w:vAlign w:val="center"/>
          </w:tcPr>
          <w:p w:rsidR="00E01F3B" w:rsidRPr="0052798E" w:rsidRDefault="00E01F3B" w:rsidP="00EC0A33">
            <w:pPr>
              <w:spacing w:after="0" w:line="300" w:lineRule="atLeast"/>
              <w:jc w:val="center"/>
              <w:rPr>
                <w:rFonts w:cs="Arial"/>
                <w:sz w:val="18"/>
                <w:szCs w:val="18"/>
              </w:rPr>
            </w:pPr>
          </w:p>
        </w:tc>
        <w:tc>
          <w:tcPr>
            <w:tcW w:w="650" w:type="dxa"/>
            <w:tcBorders>
              <w:top w:val="single" w:sz="4" w:space="0" w:color="auto"/>
              <w:left w:val="single" w:sz="4" w:space="0" w:color="auto"/>
              <w:bottom w:val="single" w:sz="12" w:space="0" w:color="auto"/>
              <w:right w:val="single" w:sz="4" w:space="0" w:color="auto"/>
            </w:tcBorders>
            <w:shd w:val="clear" w:color="auto" w:fill="DAEEF3"/>
            <w:vAlign w:val="center"/>
          </w:tcPr>
          <w:p w:rsidR="00E01F3B" w:rsidRPr="0052798E" w:rsidRDefault="00E01F3B">
            <w:pPr>
              <w:spacing w:after="0" w:line="300" w:lineRule="atLeast"/>
              <w:jc w:val="center"/>
              <w:rPr>
                <w:rFonts w:cs="Arial"/>
                <w:sz w:val="18"/>
                <w:szCs w:val="18"/>
              </w:rPr>
            </w:pPr>
            <w:r w:rsidRPr="0052798E">
              <w:rPr>
                <w:rFonts w:cs="Arial"/>
                <w:sz w:val="18"/>
                <w:szCs w:val="18"/>
              </w:rPr>
              <w:t>32</w:t>
            </w:r>
          </w:p>
        </w:tc>
        <w:tc>
          <w:tcPr>
            <w:tcW w:w="567" w:type="dxa"/>
            <w:tcBorders>
              <w:top w:val="single" w:sz="4" w:space="0" w:color="auto"/>
              <w:left w:val="single" w:sz="4" w:space="0" w:color="auto"/>
              <w:bottom w:val="single" w:sz="12" w:space="0" w:color="auto"/>
              <w:right w:val="single" w:sz="4" w:space="0" w:color="auto"/>
            </w:tcBorders>
            <w:shd w:val="clear" w:color="auto" w:fill="DAEEF3"/>
            <w:vAlign w:val="center"/>
          </w:tcPr>
          <w:p w:rsidR="00E01F3B" w:rsidRPr="0052798E" w:rsidRDefault="00FA58C8">
            <w:pPr>
              <w:spacing w:after="0" w:line="300" w:lineRule="atLeast"/>
              <w:jc w:val="center"/>
              <w:rPr>
                <w:rFonts w:cs="Arial"/>
                <w:sz w:val="18"/>
                <w:szCs w:val="18"/>
              </w:rPr>
            </w:pPr>
            <w:r w:rsidRPr="0052798E">
              <w:rPr>
                <w:rFonts w:cs="Arial"/>
                <w:sz w:val="18"/>
                <w:szCs w:val="18"/>
              </w:rPr>
              <w:t>32</w:t>
            </w:r>
          </w:p>
        </w:tc>
        <w:tc>
          <w:tcPr>
            <w:tcW w:w="626" w:type="dxa"/>
            <w:tcBorders>
              <w:top w:val="single" w:sz="4" w:space="0" w:color="auto"/>
              <w:left w:val="single" w:sz="4" w:space="0" w:color="auto"/>
              <w:bottom w:val="single" w:sz="12" w:space="0" w:color="auto"/>
              <w:right w:val="single" w:sz="4" w:space="0" w:color="auto"/>
            </w:tcBorders>
            <w:shd w:val="clear" w:color="auto" w:fill="DAEEF3"/>
            <w:vAlign w:val="center"/>
          </w:tcPr>
          <w:p w:rsidR="00E01F3B" w:rsidRPr="0052798E" w:rsidRDefault="00FA58C8">
            <w:pPr>
              <w:spacing w:after="0" w:line="300" w:lineRule="atLeast"/>
              <w:jc w:val="center"/>
              <w:rPr>
                <w:rFonts w:cs="Arial"/>
                <w:sz w:val="18"/>
                <w:szCs w:val="18"/>
              </w:rPr>
            </w:pPr>
            <w:r w:rsidRPr="0052798E">
              <w:rPr>
                <w:rFonts w:cs="Arial"/>
                <w:sz w:val="18"/>
                <w:szCs w:val="18"/>
              </w:rPr>
              <w:t>32</w:t>
            </w:r>
          </w:p>
        </w:tc>
        <w:tc>
          <w:tcPr>
            <w:tcW w:w="708" w:type="dxa"/>
            <w:tcBorders>
              <w:top w:val="single" w:sz="4" w:space="0" w:color="auto"/>
              <w:left w:val="single" w:sz="4" w:space="0" w:color="auto"/>
              <w:bottom w:val="single" w:sz="12" w:space="0" w:color="auto"/>
              <w:right w:val="double" w:sz="4" w:space="0" w:color="auto"/>
            </w:tcBorders>
            <w:shd w:val="clear" w:color="auto" w:fill="DAEEF3"/>
            <w:vAlign w:val="center"/>
          </w:tcPr>
          <w:p w:rsidR="00E01F3B" w:rsidRPr="0052798E" w:rsidRDefault="00E01F3B">
            <w:pPr>
              <w:spacing w:after="0" w:line="300" w:lineRule="atLeast"/>
              <w:jc w:val="center"/>
              <w:rPr>
                <w:rFonts w:cs="Arial"/>
                <w:sz w:val="18"/>
                <w:szCs w:val="18"/>
              </w:rPr>
            </w:pPr>
          </w:p>
        </w:tc>
      </w:tr>
      <w:tr w:rsidR="00AE7291" w:rsidRPr="00CD52A7" w:rsidTr="0033517F">
        <w:trPr>
          <w:trHeight w:val="525"/>
          <w:jc w:val="center"/>
        </w:trPr>
        <w:tc>
          <w:tcPr>
            <w:tcW w:w="1471" w:type="dxa"/>
            <w:tcBorders>
              <w:top w:val="single" w:sz="12" w:space="0" w:color="auto"/>
              <w:left w:val="double" w:sz="4" w:space="0" w:color="auto"/>
              <w:bottom w:val="single" w:sz="12" w:space="0" w:color="auto"/>
              <w:right w:val="double" w:sz="4" w:space="0" w:color="auto"/>
            </w:tcBorders>
            <w:shd w:val="clear" w:color="auto" w:fill="DDD9C3"/>
            <w:vAlign w:val="center"/>
            <w:hideMark/>
          </w:tcPr>
          <w:p w:rsidR="00AE7291" w:rsidRPr="0052798E" w:rsidRDefault="00AE7291" w:rsidP="00E01F3B">
            <w:pPr>
              <w:spacing w:after="0" w:line="240" w:lineRule="auto"/>
              <w:jc w:val="center"/>
              <w:rPr>
                <w:rFonts w:eastAsia="Times New Roman" w:cs="Arial"/>
                <w:lang w:eastAsia="hr-HR"/>
              </w:rPr>
            </w:pPr>
            <w:r w:rsidRPr="0052798E">
              <w:rPr>
                <w:rFonts w:eastAsia="Times New Roman" w:cs="Arial"/>
                <w:lang w:eastAsia="hr-HR"/>
              </w:rPr>
              <w:t>UKUPNO:</w:t>
            </w:r>
          </w:p>
        </w:tc>
        <w:tc>
          <w:tcPr>
            <w:tcW w:w="632" w:type="dxa"/>
            <w:tcBorders>
              <w:top w:val="single" w:sz="12" w:space="0" w:color="auto"/>
              <w:left w:val="double" w:sz="4" w:space="0" w:color="auto"/>
              <w:bottom w:val="single" w:sz="12" w:space="0" w:color="auto"/>
              <w:right w:val="single" w:sz="4" w:space="0" w:color="auto"/>
            </w:tcBorders>
            <w:shd w:val="clear" w:color="auto" w:fill="DDD9C3"/>
            <w:vAlign w:val="bottom"/>
          </w:tcPr>
          <w:p w:rsidR="00AE7291" w:rsidRPr="007A1E6F" w:rsidRDefault="007A1E6F" w:rsidP="007A1E6F">
            <w:pPr>
              <w:jc w:val="center"/>
              <w:rPr>
                <w:rFonts w:ascii="Calibri" w:hAnsi="Calibri"/>
              </w:rPr>
            </w:pPr>
            <w:r w:rsidRPr="007A1E6F">
              <w:rPr>
                <w:rFonts w:ascii="Calibri" w:hAnsi="Calibri"/>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vAlign w:val="bottom"/>
          </w:tcPr>
          <w:p w:rsidR="00AE7291" w:rsidRPr="007A1E6F" w:rsidRDefault="007A1E6F" w:rsidP="007A1E6F">
            <w:pPr>
              <w:jc w:val="center"/>
              <w:rPr>
                <w:rFonts w:ascii="Calibri" w:hAnsi="Calibri"/>
              </w:rPr>
            </w:pPr>
            <w:r w:rsidRPr="007A1E6F">
              <w:rPr>
                <w:rFonts w:ascii="Calibri" w:hAnsi="Calibri"/>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vAlign w:val="bottom"/>
          </w:tcPr>
          <w:p w:rsidR="00AE7291" w:rsidRPr="007A1E6F" w:rsidRDefault="007A1E6F" w:rsidP="007A1E6F">
            <w:pPr>
              <w:jc w:val="center"/>
              <w:rPr>
                <w:rFonts w:ascii="Calibri" w:hAnsi="Calibri"/>
              </w:rPr>
            </w:pPr>
            <w:r w:rsidRPr="007A1E6F">
              <w:rPr>
                <w:rFonts w:ascii="Calibri" w:hAnsi="Calibri"/>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vAlign w:val="bottom"/>
          </w:tcPr>
          <w:p w:rsidR="00AE7291" w:rsidRPr="007A1E6F" w:rsidRDefault="00AE7291" w:rsidP="007A1E6F">
            <w:pPr>
              <w:jc w:val="center"/>
              <w:rPr>
                <w:rFonts w:ascii="Calibri" w:hAnsi="Calibri"/>
              </w:rPr>
            </w:pPr>
          </w:p>
        </w:tc>
        <w:tc>
          <w:tcPr>
            <w:tcW w:w="709" w:type="dxa"/>
            <w:tcBorders>
              <w:top w:val="single" w:sz="12" w:space="0" w:color="auto"/>
              <w:left w:val="single" w:sz="4" w:space="0" w:color="auto"/>
              <w:bottom w:val="single" w:sz="12" w:space="0" w:color="auto"/>
              <w:right w:val="single" w:sz="4" w:space="0" w:color="auto"/>
            </w:tcBorders>
            <w:shd w:val="clear" w:color="auto" w:fill="DDD9C3"/>
            <w:vAlign w:val="bottom"/>
          </w:tcPr>
          <w:p w:rsidR="00AE7291" w:rsidRPr="007A1E6F" w:rsidRDefault="007A1E6F" w:rsidP="007A1E6F">
            <w:pPr>
              <w:jc w:val="center"/>
              <w:rPr>
                <w:rFonts w:ascii="Calibri" w:hAnsi="Calibri"/>
              </w:rPr>
            </w:pPr>
            <w:r w:rsidRPr="007A1E6F">
              <w:rPr>
                <w:rFonts w:ascii="Calibri" w:hAnsi="Calibri"/>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vAlign w:val="bottom"/>
          </w:tcPr>
          <w:p w:rsidR="00AE7291" w:rsidRPr="007A1E6F" w:rsidRDefault="007A1E6F" w:rsidP="007A1E6F">
            <w:pPr>
              <w:jc w:val="center"/>
              <w:rPr>
                <w:rFonts w:ascii="Calibri" w:hAnsi="Calibri"/>
              </w:rPr>
            </w:pPr>
            <w:r w:rsidRPr="007A1E6F">
              <w:rPr>
                <w:rFonts w:ascii="Calibri" w:hAnsi="Calibri"/>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vAlign w:val="bottom"/>
          </w:tcPr>
          <w:p w:rsidR="00AE7291" w:rsidRPr="007A1E6F" w:rsidRDefault="007A1E6F" w:rsidP="007A1E6F">
            <w:pPr>
              <w:jc w:val="center"/>
              <w:rPr>
                <w:rFonts w:ascii="Calibri" w:hAnsi="Calibri"/>
              </w:rPr>
            </w:pPr>
            <w:r w:rsidRPr="007A1E6F">
              <w:rPr>
                <w:rFonts w:ascii="Calibri" w:hAnsi="Calibri"/>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vAlign w:val="bottom"/>
          </w:tcPr>
          <w:p w:rsidR="00AE7291" w:rsidRPr="007A1E6F" w:rsidRDefault="00AE7291" w:rsidP="007A1E6F">
            <w:pPr>
              <w:jc w:val="center"/>
              <w:rPr>
                <w:rFonts w:ascii="Calibri" w:hAnsi="Calibri"/>
              </w:rPr>
            </w:pPr>
          </w:p>
        </w:tc>
        <w:tc>
          <w:tcPr>
            <w:tcW w:w="709" w:type="dxa"/>
            <w:tcBorders>
              <w:top w:val="single" w:sz="12" w:space="0" w:color="auto"/>
              <w:left w:val="single" w:sz="4" w:space="0" w:color="auto"/>
              <w:bottom w:val="single" w:sz="12" w:space="0" w:color="auto"/>
              <w:right w:val="single" w:sz="4" w:space="0" w:color="auto"/>
            </w:tcBorders>
            <w:shd w:val="clear" w:color="auto" w:fill="DDD9C3"/>
            <w:vAlign w:val="bottom"/>
          </w:tcPr>
          <w:p w:rsidR="00AE7291" w:rsidRPr="007A1E6F" w:rsidRDefault="007A1E6F" w:rsidP="007A1E6F">
            <w:pPr>
              <w:jc w:val="center"/>
              <w:rPr>
                <w:rFonts w:ascii="Calibri" w:hAnsi="Calibri"/>
              </w:rPr>
            </w:pPr>
            <w:r w:rsidRPr="007A1E6F">
              <w:rPr>
                <w:rFonts w:ascii="Calibri" w:hAnsi="Calibri"/>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vAlign w:val="bottom"/>
          </w:tcPr>
          <w:p w:rsidR="006B6395" w:rsidRPr="007A1E6F" w:rsidRDefault="007A1E6F" w:rsidP="007A1E6F">
            <w:pPr>
              <w:jc w:val="center"/>
              <w:rPr>
                <w:rFonts w:ascii="Calibri" w:hAnsi="Calibri"/>
              </w:rPr>
            </w:pPr>
            <w:r w:rsidRPr="007A1E6F">
              <w:rPr>
                <w:rFonts w:ascii="Calibri" w:hAnsi="Calibri"/>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vAlign w:val="bottom"/>
          </w:tcPr>
          <w:p w:rsidR="00AE7291" w:rsidRPr="007A1E6F" w:rsidRDefault="007A1E6F" w:rsidP="007A1E6F">
            <w:pPr>
              <w:jc w:val="center"/>
              <w:rPr>
                <w:rFonts w:ascii="Calibri" w:hAnsi="Calibri"/>
              </w:rPr>
            </w:pPr>
            <w:r w:rsidRPr="007A1E6F">
              <w:rPr>
                <w:rFonts w:ascii="Calibri" w:hAnsi="Calibri"/>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vAlign w:val="bottom"/>
          </w:tcPr>
          <w:p w:rsidR="00F16D03" w:rsidRPr="007A1E6F" w:rsidRDefault="00F16D03" w:rsidP="007A1E6F">
            <w:pPr>
              <w:jc w:val="center"/>
              <w:rPr>
                <w:rFonts w:ascii="Calibri" w:hAnsi="Calibri"/>
              </w:rPr>
            </w:pPr>
          </w:p>
        </w:tc>
        <w:tc>
          <w:tcPr>
            <w:tcW w:w="650" w:type="dxa"/>
            <w:tcBorders>
              <w:top w:val="single" w:sz="12" w:space="0" w:color="auto"/>
              <w:left w:val="single" w:sz="4" w:space="0" w:color="auto"/>
              <w:bottom w:val="single" w:sz="12" w:space="0" w:color="auto"/>
              <w:right w:val="single" w:sz="4" w:space="0" w:color="auto"/>
            </w:tcBorders>
            <w:shd w:val="clear" w:color="auto" w:fill="DDD9C3"/>
            <w:vAlign w:val="bottom"/>
          </w:tcPr>
          <w:p w:rsidR="00AE7291" w:rsidRPr="007A1E6F" w:rsidRDefault="007A1E6F" w:rsidP="007A1E6F">
            <w:pPr>
              <w:jc w:val="center"/>
              <w:rPr>
                <w:rFonts w:ascii="Calibri" w:hAnsi="Calibri"/>
              </w:rPr>
            </w:pPr>
            <w:r w:rsidRPr="007A1E6F">
              <w:rPr>
                <w:rFonts w:ascii="Calibri" w:hAnsi="Calibri"/>
              </w:rPr>
              <w:t>32</w:t>
            </w:r>
          </w:p>
        </w:tc>
        <w:tc>
          <w:tcPr>
            <w:tcW w:w="567" w:type="dxa"/>
            <w:tcBorders>
              <w:top w:val="single" w:sz="12" w:space="0" w:color="auto"/>
              <w:left w:val="single" w:sz="4" w:space="0" w:color="auto"/>
              <w:bottom w:val="single" w:sz="12" w:space="0" w:color="auto"/>
              <w:right w:val="single" w:sz="4" w:space="0" w:color="auto"/>
            </w:tcBorders>
            <w:shd w:val="clear" w:color="auto" w:fill="DDD9C3"/>
            <w:vAlign w:val="bottom"/>
          </w:tcPr>
          <w:p w:rsidR="006B6395" w:rsidRPr="007A1E6F" w:rsidRDefault="007A1E6F" w:rsidP="007A1E6F">
            <w:pPr>
              <w:jc w:val="center"/>
              <w:rPr>
                <w:rFonts w:ascii="Calibri" w:hAnsi="Calibri"/>
              </w:rPr>
            </w:pPr>
            <w:r>
              <w:rPr>
                <w:rFonts w:ascii="Calibri" w:hAnsi="Calibri"/>
              </w:rPr>
              <w:t>32</w:t>
            </w:r>
          </w:p>
        </w:tc>
        <w:tc>
          <w:tcPr>
            <w:tcW w:w="626" w:type="dxa"/>
            <w:tcBorders>
              <w:top w:val="single" w:sz="12" w:space="0" w:color="auto"/>
              <w:left w:val="single" w:sz="4" w:space="0" w:color="auto"/>
              <w:bottom w:val="single" w:sz="12" w:space="0" w:color="auto"/>
              <w:right w:val="single" w:sz="4" w:space="0" w:color="auto"/>
            </w:tcBorders>
            <w:shd w:val="clear" w:color="auto" w:fill="DDD9C3"/>
            <w:vAlign w:val="bottom"/>
          </w:tcPr>
          <w:p w:rsidR="00AE7291" w:rsidRPr="007A1E6F" w:rsidRDefault="007A1E6F" w:rsidP="007A1E6F">
            <w:pPr>
              <w:jc w:val="center"/>
              <w:rPr>
                <w:rFonts w:ascii="Calibri" w:hAnsi="Calibri"/>
              </w:rPr>
            </w:pPr>
            <w:r>
              <w:rPr>
                <w:rFonts w:ascii="Calibri" w:hAnsi="Calibri"/>
              </w:rPr>
              <w:t>32</w:t>
            </w:r>
          </w:p>
        </w:tc>
        <w:tc>
          <w:tcPr>
            <w:tcW w:w="708" w:type="dxa"/>
            <w:tcBorders>
              <w:top w:val="single" w:sz="12" w:space="0" w:color="auto"/>
              <w:left w:val="single" w:sz="4" w:space="0" w:color="auto"/>
              <w:bottom w:val="single" w:sz="12" w:space="0" w:color="auto"/>
              <w:right w:val="double" w:sz="4" w:space="0" w:color="auto"/>
            </w:tcBorders>
            <w:shd w:val="clear" w:color="auto" w:fill="DDD9C3"/>
            <w:vAlign w:val="bottom"/>
          </w:tcPr>
          <w:p w:rsidR="00F16D03" w:rsidRPr="007A1E6F" w:rsidRDefault="00F16D03" w:rsidP="007A1E6F">
            <w:pPr>
              <w:jc w:val="center"/>
              <w:rPr>
                <w:rFonts w:ascii="Calibri" w:hAnsi="Calibri"/>
              </w:rPr>
            </w:pPr>
          </w:p>
        </w:tc>
      </w:tr>
      <w:tr w:rsidR="00FF1923" w:rsidRPr="00CD52A7" w:rsidTr="004756C8">
        <w:trPr>
          <w:trHeight w:val="525"/>
          <w:jc w:val="center"/>
        </w:trPr>
        <w:tc>
          <w:tcPr>
            <w:tcW w:w="1471" w:type="dxa"/>
            <w:tcBorders>
              <w:top w:val="single" w:sz="12" w:space="0" w:color="auto"/>
              <w:left w:val="double" w:sz="4" w:space="0" w:color="auto"/>
              <w:bottom w:val="single" w:sz="12" w:space="0" w:color="auto"/>
              <w:right w:val="double" w:sz="4" w:space="0" w:color="auto"/>
            </w:tcBorders>
            <w:shd w:val="clear" w:color="auto" w:fill="auto"/>
            <w:vAlign w:val="center"/>
          </w:tcPr>
          <w:p w:rsidR="00FF1923" w:rsidRPr="00CD52A7" w:rsidRDefault="00FF1923" w:rsidP="00E01F3B">
            <w:pPr>
              <w:spacing w:after="0" w:line="240" w:lineRule="auto"/>
              <w:jc w:val="center"/>
              <w:rPr>
                <w:rFonts w:eastAsia="Times New Roman" w:cs="Arial"/>
                <w:lang w:eastAsia="hr-HR"/>
              </w:rPr>
            </w:pPr>
            <w:r>
              <w:rPr>
                <w:rFonts w:eastAsia="Times New Roman" w:cs="Arial"/>
                <w:lang w:eastAsia="hr-HR"/>
              </w:rPr>
              <w:lastRenderedPageBreak/>
              <w:t>UKUPNO A+B</w:t>
            </w:r>
          </w:p>
        </w:tc>
        <w:tc>
          <w:tcPr>
            <w:tcW w:w="632" w:type="dxa"/>
            <w:tcBorders>
              <w:top w:val="single" w:sz="12" w:space="0" w:color="auto"/>
              <w:left w:val="double" w:sz="4" w:space="0" w:color="auto"/>
              <w:bottom w:val="single" w:sz="12" w:space="0" w:color="auto"/>
              <w:right w:val="single" w:sz="4" w:space="0" w:color="auto"/>
            </w:tcBorders>
            <w:shd w:val="clear" w:color="auto" w:fill="auto"/>
            <w:vAlign w:val="bottom"/>
          </w:tcPr>
          <w:p w:rsidR="00FF1923" w:rsidRDefault="00C90BB5">
            <w:pPr>
              <w:jc w:val="right"/>
              <w:rPr>
                <w:rFonts w:ascii="Calibri" w:hAnsi="Calibri"/>
                <w:b/>
                <w:color w:val="000000"/>
                <w:sz w:val="18"/>
                <w:szCs w:val="18"/>
              </w:rPr>
            </w:pPr>
            <w:r>
              <w:rPr>
                <w:rFonts w:ascii="Calibri" w:hAnsi="Calibri"/>
                <w:b/>
                <w:color w:val="000000"/>
                <w:sz w:val="18"/>
                <w:szCs w:val="18"/>
              </w:rPr>
              <w:t>1120</w:t>
            </w:r>
          </w:p>
          <w:p w:rsidR="00EA1006" w:rsidRPr="00FF1923" w:rsidRDefault="00EA1006">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FF1923" w:rsidRPr="0054469A" w:rsidRDefault="007A1E6F" w:rsidP="00C90BB5">
            <w:pPr>
              <w:jc w:val="right"/>
              <w:rPr>
                <w:rFonts w:ascii="Calibri" w:hAnsi="Calibri"/>
                <w:b/>
                <w:color w:val="FF0000"/>
                <w:sz w:val="18"/>
                <w:szCs w:val="18"/>
              </w:rPr>
            </w:pPr>
            <w:r w:rsidRPr="0054469A">
              <w:rPr>
                <w:rFonts w:ascii="Calibri" w:hAnsi="Calibri"/>
                <w:b/>
                <w:color w:val="FF0000"/>
                <w:sz w:val="18"/>
                <w:szCs w:val="18"/>
              </w:rPr>
              <w:t>772</w:t>
            </w:r>
          </w:p>
          <w:p w:rsidR="00EA1006" w:rsidRPr="00FF1923" w:rsidRDefault="00EA1006" w:rsidP="00C90BB5">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FF1923" w:rsidRDefault="0054469A">
            <w:pPr>
              <w:jc w:val="right"/>
              <w:rPr>
                <w:rFonts w:ascii="Calibri" w:hAnsi="Calibri"/>
                <w:b/>
                <w:color w:val="000000"/>
                <w:sz w:val="18"/>
                <w:szCs w:val="18"/>
              </w:rPr>
            </w:pPr>
            <w:r>
              <w:rPr>
                <w:rFonts w:ascii="Calibri" w:hAnsi="Calibri"/>
                <w:b/>
                <w:color w:val="000000"/>
                <w:sz w:val="18"/>
                <w:szCs w:val="18"/>
              </w:rPr>
              <w:t>492</w:t>
            </w:r>
          </w:p>
          <w:p w:rsidR="00EA1006" w:rsidRPr="00FF1923" w:rsidRDefault="00EA1006">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FF1923" w:rsidRDefault="0054469A">
            <w:pPr>
              <w:jc w:val="right"/>
              <w:rPr>
                <w:rFonts w:ascii="Calibri" w:hAnsi="Calibri"/>
                <w:b/>
                <w:color w:val="000000"/>
                <w:sz w:val="18"/>
                <w:szCs w:val="18"/>
              </w:rPr>
            </w:pPr>
            <w:r>
              <w:rPr>
                <w:rFonts w:ascii="Calibri" w:hAnsi="Calibri"/>
                <w:b/>
                <w:color w:val="000000"/>
                <w:sz w:val="18"/>
                <w:szCs w:val="18"/>
              </w:rPr>
              <w:t>280</w:t>
            </w:r>
          </w:p>
          <w:p w:rsidR="00EA1006" w:rsidRPr="00FF1923" w:rsidRDefault="00EA1006">
            <w:pPr>
              <w:jc w:val="right"/>
              <w:rPr>
                <w:rFonts w:ascii="Calibri" w:hAnsi="Calibri"/>
                <w:b/>
                <w:color w:val="000000"/>
                <w:sz w:val="18"/>
                <w:szCs w:val="18"/>
              </w:rPr>
            </w:pPr>
          </w:p>
        </w:tc>
        <w:tc>
          <w:tcPr>
            <w:tcW w:w="709" w:type="dxa"/>
            <w:tcBorders>
              <w:top w:val="single" w:sz="12" w:space="0" w:color="auto"/>
              <w:left w:val="single" w:sz="4" w:space="0" w:color="auto"/>
              <w:bottom w:val="single" w:sz="12" w:space="0" w:color="auto"/>
              <w:right w:val="single" w:sz="4" w:space="0" w:color="auto"/>
            </w:tcBorders>
            <w:shd w:val="clear" w:color="auto" w:fill="auto"/>
            <w:vAlign w:val="bottom"/>
          </w:tcPr>
          <w:p w:rsidR="00FF1923" w:rsidRDefault="00C90BB5">
            <w:pPr>
              <w:jc w:val="right"/>
              <w:rPr>
                <w:rFonts w:ascii="Calibri" w:hAnsi="Calibri"/>
                <w:b/>
                <w:color w:val="000000"/>
                <w:sz w:val="18"/>
                <w:szCs w:val="18"/>
              </w:rPr>
            </w:pPr>
            <w:r>
              <w:rPr>
                <w:rFonts w:ascii="Calibri" w:hAnsi="Calibri"/>
                <w:b/>
                <w:color w:val="000000"/>
                <w:sz w:val="18"/>
                <w:szCs w:val="18"/>
              </w:rPr>
              <w:t>1120</w:t>
            </w:r>
          </w:p>
          <w:p w:rsidR="00EA1006" w:rsidRPr="00FF1923" w:rsidRDefault="00EA1006">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FF1923" w:rsidRPr="0054469A" w:rsidRDefault="007A1E6F" w:rsidP="00C90BB5">
            <w:pPr>
              <w:jc w:val="right"/>
              <w:rPr>
                <w:rFonts w:ascii="Calibri" w:hAnsi="Calibri"/>
                <w:b/>
                <w:color w:val="FF0000"/>
                <w:sz w:val="18"/>
                <w:szCs w:val="18"/>
              </w:rPr>
            </w:pPr>
            <w:r w:rsidRPr="0054469A">
              <w:rPr>
                <w:rFonts w:ascii="Calibri" w:hAnsi="Calibri"/>
                <w:b/>
                <w:color w:val="FF0000"/>
                <w:sz w:val="18"/>
                <w:szCs w:val="18"/>
              </w:rPr>
              <w:t>825</w:t>
            </w:r>
          </w:p>
          <w:p w:rsidR="00EA1006" w:rsidRPr="00FF1923" w:rsidRDefault="00EA1006" w:rsidP="00C90BB5">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FF1923" w:rsidRDefault="0054469A">
            <w:pPr>
              <w:jc w:val="right"/>
              <w:rPr>
                <w:rFonts w:ascii="Calibri" w:hAnsi="Calibri"/>
                <w:b/>
                <w:color w:val="000000"/>
                <w:sz w:val="18"/>
                <w:szCs w:val="18"/>
              </w:rPr>
            </w:pPr>
            <w:r>
              <w:rPr>
                <w:rFonts w:ascii="Calibri" w:hAnsi="Calibri"/>
                <w:b/>
                <w:color w:val="000000"/>
                <w:sz w:val="18"/>
                <w:szCs w:val="18"/>
              </w:rPr>
              <w:t>587</w:t>
            </w:r>
          </w:p>
          <w:p w:rsidR="00EA1006" w:rsidRPr="00FF1923" w:rsidRDefault="00EA1006">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FF1923" w:rsidRDefault="007A1E6F" w:rsidP="00C90BB5">
            <w:pPr>
              <w:jc w:val="right"/>
              <w:rPr>
                <w:rFonts w:ascii="Calibri" w:hAnsi="Calibri"/>
                <w:b/>
                <w:color w:val="000000"/>
                <w:sz w:val="18"/>
                <w:szCs w:val="18"/>
              </w:rPr>
            </w:pPr>
            <w:r>
              <w:rPr>
                <w:rFonts w:ascii="Calibri" w:hAnsi="Calibri"/>
                <w:b/>
                <w:color w:val="000000"/>
                <w:sz w:val="18"/>
                <w:szCs w:val="18"/>
              </w:rPr>
              <w:t>23</w:t>
            </w:r>
            <w:r w:rsidR="0054469A">
              <w:rPr>
                <w:rFonts w:ascii="Calibri" w:hAnsi="Calibri"/>
                <w:b/>
                <w:color w:val="000000"/>
                <w:sz w:val="18"/>
                <w:szCs w:val="18"/>
              </w:rPr>
              <w:t>8</w:t>
            </w:r>
          </w:p>
          <w:p w:rsidR="00EA1006" w:rsidRPr="00FF1923" w:rsidRDefault="00EA1006" w:rsidP="00C90BB5">
            <w:pPr>
              <w:jc w:val="right"/>
              <w:rPr>
                <w:rFonts w:ascii="Calibri" w:hAnsi="Calibri"/>
                <w:b/>
                <w:color w:val="000000"/>
                <w:sz w:val="18"/>
                <w:szCs w:val="18"/>
              </w:rPr>
            </w:pPr>
          </w:p>
        </w:tc>
        <w:tc>
          <w:tcPr>
            <w:tcW w:w="709" w:type="dxa"/>
            <w:tcBorders>
              <w:top w:val="single" w:sz="12" w:space="0" w:color="auto"/>
              <w:left w:val="single" w:sz="4" w:space="0" w:color="auto"/>
              <w:bottom w:val="single" w:sz="12" w:space="0" w:color="auto"/>
              <w:right w:val="single" w:sz="4" w:space="0" w:color="auto"/>
            </w:tcBorders>
            <w:shd w:val="clear" w:color="auto" w:fill="auto"/>
            <w:vAlign w:val="bottom"/>
          </w:tcPr>
          <w:p w:rsidR="00FF1923" w:rsidRDefault="00C90BB5">
            <w:pPr>
              <w:jc w:val="right"/>
              <w:rPr>
                <w:rFonts w:ascii="Calibri" w:hAnsi="Calibri"/>
                <w:b/>
                <w:color w:val="000000"/>
                <w:sz w:val="18"/>
                <w:szCs w:val="18"/>
              </w:rPr>
            </w:pPr>
            <w:r>
              <w:rPr>
                <w:rFonts w:ascii="Calibri" w:hAnsi="Calibri"/>
                <w:b/>
                <w:color w:val="000000"/>
                <w:sz w:val="18"/>
                <w:szCs w:val="18"/>
              </w:rPr>
              <w:t>1120</w:t>
            </w:r>
          </w:p>
          <w:p w:rsidR="00EA1006" w:rsidRPr="00FF1923" w:rsidRDefault="00EA1006">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6A1745" w:rsidRPr="0054469A" w:rsidRDefault="007A1E6F" w:rsidP="006A1745">
            <w:pPr>
              <w:jc w:val="right"/>
              <w:rPr>
                <w:rFonts w:ascii="Calibri" w:hAnsi="Calibri"/>
                <w:b/>
                <w:color w:val="FF0000"/>
                <w:sz w:val="18"/>
                <w:szCs w:val="18"/>
              </w:rPr>
            </w:pPr>
            <w:r w:rsidRPr="0054469A">
              <w:rPr>
                <w:rFonts w:ascii="Calibri" w:hAnsi="Calibri"/>
                <w:b/>
                <w:color w:val="FF0000"/>
                <w:sz w:val="18"/>
                <w:szCs w:val="18"/>
              </w:rPr>
              <w:t>912</w:t>
            </w:r>
          </w:p>
          <w:p w:rsidR="00FF1923" w:rsidRPr="00536D68" w:rsidRDefault="00FF1923" w:rsidP="006A1745">
            <w:pPr>
              <w:jc w:val="right"/>
              <w:rPr>
                <w:rFonts w:ascii="Calibri" w:hAnsi="Calibri"/>
                <w:b/>
                <w:color w:val="000000"/>
                <w:sz w:val="16"/>
                <w:szCs w:val="16"/>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6A1745" w:rsidRDefault="0054469A" w:rsidP="00C90BB5">
            <w:pPr>
              <w:jc w:val="right"/>
              <w:rPr>
                <w:rFonts w:ascii="Calibri" w:hAnsi="Calibri"/>
                <w:b/>
                <w:color w:val="000000"/>
                <w:sz w:val="18"/>
                <w:szCs w:val="18"/>
              </w:rPr>
            </w:pPr>
            <w:r>
              <w:rPr>
                <w:rFonts w:ascii="Calibri" w:hAnsi="Calibri"/>
                <w:b/>
                <w:color w:val="000000"/>
                <w:sz w:val="18"/>
                <w:szCs w:val="18"/>
              </w:rPr>
              <w:t>744</w:t>
            </w:r>
          </w:p>
          <w:p w:rsidR="00FF1923" w:rsidRPr="006A1745" w:rsidRDefault="00FF1923" w:rsidP="00C90BB5">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6A1745" w:rsidRDefault="0054469A">
            <w:pPr>
              <w:jc w:val="right"/>
              <w:rPr>
                <w:rFonts w:ascii="Calibri" w:hAnsi="Calibri"/>
                <w:b/>
                <w:color w:val="000000"/>
                <w:sz w:val="18"/>
                <w:szCs w:val="18"/>
              </w:rPr>
            </w:pPr>
            <w:r>
              <w:rPr>
                <w:rFonts w:ascii="Calibri" w:hAnsi="Calibri"/>
                <w:b/>
                <w:color w:val="000000"/>
                <w:sz w:val="18"/>
                <w:szCs w:val="18"/>
              </w:rPr>
              <w:t>168</w:t>
            </w:r>
          </w:p>
          <w:p w:rsidR="00FF1923" w:rsidRPr="006A1745" w:rsidRDefault="00FF1923">
            <w:pPr>
              <w:jc w:val="right"/>
              <w:rPr>
                <w:rFonts w:ascii="Calibri" w:hAnsi="Calibri"/>
                <w:b/>
                <w:color w:val="000000"/>
                <w:sz w:val="18"/>
                <w:szCs w:val="18"/>
              </w:rPr>
            </w:pPr>
          </w:p>
        </w:tc>
        <w:tc>
          <w:tcPr>
            <w:tcW w:w="650" w:type="dxa"/>
            <w:tcBorders>
              <w:top w:val="single" w:sz="12" w:space="0" w:color="auto"/>
              <w:left w:val="single" w:sz="4" w:space="0" w:color="auto"/>
              <w:bottom w:val="single" w:sz="12" w:space="0" w:color="auto"/>
              <w:right w:val="single" w:sz="4" w:space="0" w:color="auto"/>
            </w:tcBorders>
            <w:shd w:val="clear" w:color="auto" w:fill="auto"/>
            <w:vAlign w:val="bottom"/>
          </w:tcPr>
          <w:p w:rsidR="00FF1923" w:rsidRDefault="00C90BB5">
            <w:pPr>
              <w:jc w:val="right"/>
              <w:rPr>
                <w:rFonts w:ascii="Calibri" w:hAnsi="Calibri"/>
                <w:b/>
                <w:color w:val="000000"/>
                <w:sz w:val="18"/>
                <w:szCs w:val="18"/>
              </w:rPr>
            </w:pPr>
            <w:r>
              <w:rPr>
                <w:rFonts w:ascii="Calibri" w:hAnsi="Calibri"/>
                <w:b/>
                <w:color w:val="000000"/>
                <w:sz w:val="18"/>
                <w:szCs w:val="18"/>
              </w:rPr>
              <w:t>1024</w:t>
            </w:r>
          </w:p>
          <w:p w:rsidR="00EA1006" w:rsidRPr="00FF1923" w:rsidRDefault="00EA1006">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6A1745" w:rsidRPr="0054469A" w:rsidRDefault="007A1E6F">
            <w:pPr>
              <w:jc w:val="right"/>
              <w:rPr>
                <w:rFonts w:ascii="Calibri" w:hAnsi="Calibri"/>
                <w:b/>
                <w:color w:val="FF0000"/>
                <w:sz w:val="18"/>
                <w:szCs w:val="18"/>
              </w:rPr>
            </w:pPr>
            <w:r w:rsidRPr="0054469A">
              <w:rPr>
                <w:rFonts w:ascii="Calibri" w:hAnsi="Calibri"/>
                <w:b/>
                <w:color w:val="FF0000"/>
                <w:sz w:val="18"/>
                <w:szCs w:val="18"/>
              </w:rPr>
              <w:t>800</w:t>
            </w:r>
          </w:p>
          <w:p w:rsidR="00FF1923" w:rsidRPr="00536D68" w:rsidRDefault="00FF1923">
            <w:pPr>
              <w:jc w:val="right"/>
              <w:rPr>
                <w:rFonts w:ascii="Calibri" w:hAnsi="Calibri"/>
                <w:b/>
                <w:color w:val="000000"/>
                <w:sz w:val="16"/>
                <w:szCs w:val="16"/>
              </w:rPr>
            </w:pPr>
          </w:p>
        </w:tc>
        <w:tc>
          <w:tcPr>
            <w:tcW w:w="626" w:type="dxa"/>
            <w:tcBorders>
              <w:top w:val="single" w:sz="12" w:space="0" w:color="auto"/>
              <w:left w:val="single" w:sz="4" w:space="0" w:color="auto"/>
              <w:bottom w:val="single" w:sz="12" w:space="0" w:color="auto"/>
              <w:right w:val="single" w:sz="4" w:space="0" w:color="auto"/>
            </w:tcBorders>
            <w:shd w:val="clear" w:color="auto" w:fill="auto"/>
            <w:vAlign w:val="bottom"/>
          </w:tcPr>
          <w:p w:rsidR="006A1745" w:rsidRPr="006A1745" w:rsidRDefault="0054469A">
            <w:pPr>
              <w:jc w:val="right"/>
              <w:rPr>
                <w:rFonts w:ascii="Calibri" w:hAnsi="Calibri"/>
                <w:b/>
                <w:color w:val="000000"/>
                <w:sz w:val="18"/>
                <w:szCs w:val="18"/>
              </w:rPr>
            </w:pPr>
            <w:r>
              <w:rPr>
                <w:rFonts w:ascii="Calibri" w:hAnsi="Calibri"/>
                <w:b/>
                <w:color w:val="000000"/>
                <w:sz w:val="18"/>
                <w:szCs w:val="18"/>
              </w:rPr>
              <w:t>621</w:t>
            </w:r>
          </w:p>
          <w:p w:rsidR="00FF1923" w:rsidRPr="006A1745" w:rsidRDefault="00FF1923">
            <w:pPr>
              <w:jc w:val="right"/>
              <w:rPr>
                <w:rFonts w:ascii="Calibri" w:hAnsi="Calibri"/>
                <w:b/>
                <w:color w:val="000000"/>
                <w:sz w:val="16"/>
                <w:szCs w:val="16"/>
              </w:rPr>
            </w:pPr>
          </w:p>
        </w:tc>
        <w:tc>
          <w:tcPr>
            <w:tcW w:w="708" w:type="dxa"/>
            <w:tcBorders>
              <w:top w:val="single" w:sz="12" w:space="0" w:color="auto"/>
              <w:left w:val="single" w:sz="4" w:space="0" w:color="auto"/>
              <w:bottom w:val="single" w:sz="12" w:space="0" w:color="auto"/>
              <w:right w:val="double" w:sz="4" w:space="0" w:color="auto"/>
            </w:tcBorders>
            <w:shd w:val="clear" w:color="auto" w:fill="auto"/>
            <w:vAlign w:val="bottom"/>
          </w:tcPr>
          <w:p w:rsidR="006A1745" w:rsidRPr="006A1745" w:rsidRDefault="0054469A">
            <w:pPr>
              <w:jc w:val="right"/>
              <w:rPr>
                <w:rFonts w:ascii="Calibri" w:hAnsi="Calibri"/>
                <w:b/>
                <w:color w:val="000000"/>
                <w:sz w:val="18"/>
                <w:szCs w:val="18"/>
              </w:rPr>
            </w:pPr>
            <w:r>
              <w:rPr>
                <w:rFonts w:ascii="Calibri" w:hAnsi="Calibri"/>
                <w:b/>
                <w:color w:val="000000"/>
                <w:sz w:val="18"/>
                <w:szCs w:val="18"/>
              </w:rPr>
              <w:t>179</w:t>
            </w:r>
          </w:p>
          <w:p w:rsidR="00FF1923" w:rsidRPr="006A1745" w:rsidRDefault="00FF1923">
            <w:pPr>
              <w:jc w:val="right"/>
              <w:rPr>
                <w:rFonts w:ascii="Calibri" w:hAnsi="Calibri"/>
                <w:b/>
                <w:strike/>
                <w:color w:val="000000"/>
                <w:sz w:val="16"/>
                <w:szCs w:val="16"/>
              </w:rPr>
            </w:pPr>
          </w:p>
        </w:tc>
      </w:tr>
    </w:tbl>
    <w:p w:rsidR="00EC609F" w:rsidRDefault="00E01F3B" w:rsidP="00E01F3B">
      <w:pPr>
        <w:spacing w:after="0" w:line="240" w:lineRule="auto"/>
        <w:ind w:left="-993"/>
        <w:rPr>
          <w:sz w:val="20"/>
          <w:szCs w:val="20"/>
        </w:rPr>
      </w:pPr>
      <w:r w:rsidRPr="00E01F3B">
        <w:rPr>
          <w:sz w:val="20"/>
          <w:szCs w:val="20"/>
        </w:rPr>
        <w:t xml:space="preserve">RN – redovita nastava , </w:t>
      </w:r>
      <w:r w:rsidR="00EC609F" w:rsidRPr="00E01F3B">
        <w:rPr>
          <w:sz w:val="20"/>
          <w:szCs w:val="20"/>
        </w:rPr>
        <w:t>OO – obrazovanje odraslih</w:t>
      </w:r>
      <w:r w:rsidRPr="00E01F3B">
        <w:rPr>
          <w:rFonts w:ascii="Calibri" w:hAnsi="Calibri"/>
          <w:sz w:val="20"/>
          <w:szCs w:val="20"/>
        </w:rPr>
        <w:t xml:space="preserve">,  </w:t>
      </w:r>
      <w:r w:rsidR="00EC609F" w:rsidRPr="00E01F3B">
        <w:rPr>
          <w:sz w:val="20"/>
          <w:szCs w:val="20"/>
        </w:rPr>
        <w:t>SK – skupne konzultacije    IK – individualne konzultacije</w:t>
      </w:r>
    </w:p>
    <w:p w:rsidR="00C34AF5" w:rsidRPr="00E01F3B" w:rsidRDefault="00C34AF5" w:rsidP="00E01F3B">
      <w:pPr>
        <w:spacing w:after="0" w:line="240" w:lineRule="auto"/>
        <w:ind w:left="-993"/>
        <w:rPr>
          <w:sz w:val="20"/>
          <w:szCs w:val="20"/>
        </w:rPr>
      </w:pPr>
    </w:p>
    <w:p w:rsidR="00C34AF5" w:rsidRDefault="00812554" w:rsidP="00C34AF5">
      <w:pPr>
        <w:spacing w:after="0" w:line="240" w:lineRule="auto"/>
        <w:ind w:left="-993"/>
        <w:rPr>
          <w:sz w:val="20"/>
          <w:szCs w:val="20"/>
        </w:rPr>
      </w:pPr>
      <w:r>
        <w:rPr>
          <w:sz w:val="20"/>
          <w:szCs w:val="20"/>
        </w:rPr>
        <w:t>*</w:t>
      </w:r>
      <w:r w:rsidR="00C34AF5" w:rsidRPr="00E01F3B">
        <w:rPr>
          <w:sz w:val="20"/>
          <w:szCs w:val="20"/>
        </w:rPr>
        <w:t xml:space="preserve">Napomena:  u prvom, drugom, trećem i četvrtom razredu, u izbornom strukovnom modulu, odabire se jedan </w:t>
      </w:r>
      <w:r w:rsidR="00C34AF5">
        <w:rPr>
          <w:sz w:val="20"/>
          <w:szCs w:val="20"/>
        </w:rPr>
        <w:t>izborni predmet</w:t>
      </w:r>
    </w:p>
    <w:p w:rsidR="00FA58C8" w:rsidRDefault="00FA58C8" w:rsidP="008117DF">
      <w:pPr>
        <w:spacing w:after="0" w:line="240" w:lineRule="auto"/>
        <w:ind w:left="-993"/>
        <w:rPr>
          <w:sz w:val="20"/>
          <w:szCs w:val="20"/>
        </w:rPr>
      </w:pPr>
    </w:p>
    <w:p w:rsidR="00F16D03" w:rsidRPr="00F16D03" w:rsidRDefault="00F16D03" w:rsidP="008117DF">
      <w:pPr>
        <w:spacing w:after="0" w:line="240" w:lineRule="auto"/>
        <w:ind w:left="-993"/>
        <w:rPr>
          <w:sz w:val="20"/>
          <w:szCs w:val="20"/>
        </w:rPr>
      </w:pPr>
    </w:p>
    <w:p w:rsidR="008117DF" w:rsidRPr="008117DF" w:rsidRDefault="008117DF" w:rsidP="008117DF">
      <w:pPr>
        <w:spacing w:after="0" w:line="240" w:lineRule="auto"/>
        <w:ind w:left="-993"/>
        <w:rPr>
          <w:sz w:val="20"/>
          <w:szCs w:val="20"/>
        </w:rPr>
      </w:pPr>
    </w:p>
    <w:p w:rsidR="00A31256" w:rsidRPr="00650BC4" w:rsidRDefault="004756C8" w:rsidP="00650BC4">
      <w:pPr>
        <w:rPr>
          <w:rFonts w:ascii="Arial" w:hAnsi="Arial" w:cs="Arial"/>
          <w:b/>
        </w:rPr>
      </w:pPr>
      <w:r w:rsidRPr="00CD52A7">
        <w:rPr>
          <w:rFonts w:ascii="Arial" w:hAnsi="Arial" w:cs="Arial"/>
          <w:b/>
        </w:rPr>
        <w:t>Nastavni pl</w:t>
      </w:r>
      <w:r>
        <w:rPr>
          <w:rFonts w:ascii="Arial" w:hAnsi="Arial" w:cs="Arial"/>
          <w:b/>
        </w:rPr>
        <w:t>an za konzultativno-instruktivnu nastavu (samo općeobrazovni dio)</w:t>
      </w:r>
    </w:p>
    <w:tbl>
      <w:tblPr>
        <w:tblW w:w="11175"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632"/>
        <w:gridCol w:w="567"/>
        <w:gridCol w:w="567"/>
        <w:gridCol w:w="567"/>
        <w:gridCol w:w="709"/>
        <w:gridCol w:w="567"/>
        <w:gridCol w:w="567"/>
        <w:gridCol w:w="567"/>
        <w:gridCol w:w="709"/>
        <w:gridCol w:w="567"/>
        <w:gridCol w:w="567"/>
        <w:gridCol w:w="567"/>
        <w:gridCol w:w="650"/>
        <w:gridCol w:w="567"/>
        <w:gridCol w:w="626"/>
        <w:gridCol w:w="708"/>
      </w:tblGrid>
      <w:tr w:rsidR="00A31256" w:rsidRPr="00CD52A7" w:rsidTr="00A31256">
        <w:trPr>
          <w:trHeight w:val="247"/>
          <w:jc w:val="center"/>
        </w:trPr>
        <w:tc>
          <w:tcPr>
            <w:tcW w:w="1471" w:type="dxa"/>
            <w:vMerge w:val="restart"/>
            <w:tcBorders>
              <w:top w:val="double" w:sz="4" w:space="0" w:color="auto"/>
              <w:left w:val="double" w:sz="4" w:space="0" w:color="auto"/>
              <w:bottom w:val="double" w:sz="4" w:space="0" w:color="auto"/>
              <w:right w:val="double" w:sz="4" w:space="0" w:color="auto"/>
            </w:tcBorders>
            <w:shd w:val="clear" w:color="auto" w:fill="EEECE1"/>
            <w:vAlign w:val="center"/>
            <w:hideMark/>
          </w:tcPr>
          <w:p w:rsidR="00A31256" w:rsidRPr="00CD52A7" w:rsidRDefault="00A31256" w:rsidP="00A31256">
            <w:pPr>
              <w:spacing w:after="0" w:line="300" w:lineRule="atLeast"/>
              <w:jc w:val="center"/>
              <w:rPr>
                <w:rFonts w:cs="Arial"/>
                <w:b/>
              </w:rPr>
            </w:pPr>
            <w:r w:rsidRPr="00CD52A7">
              <w:rPr>
                <w:rFonts w:cs="Arial"/>
                <w:b/>
              </w:rPr>
              <w:t>Nastavni predmet</w:t>
            </w:r>
          </w:p>
        </w:tc>
        <w:tc>
          <w:tcPr>
            <w:tcW w:w="2333" w:type="dxa"/>
            <w:gridSpan w:val="4"/>
            <w:tcBorders>
              <w:top w:val="double" w:sz="4" w:space="0" w:color="auto"/>
              <w:left w:val="double" w:sz="4" w:space="0" w:color="auto"/>
              <w:bottom w:val="double" w:sz="4" w:space="0" w:color="auto"/>
              <w:right w:val="single" w:sz="4" w:space="0" w:color="auto"/>
            </w:tcBorders>
            <w:shd w:val="clear" w:color="auto" w:fill="EEECE1"/>
            <w:hideMark/>
          </w:tcPr>
          <w:p w:rsidR="00A31256" w:rsidRPr="00CD52A7" w:rsidRDefault="00A31256" w:rsidP="00A31256">
            <w:pPr>
              <w:spacing w:after="0" w:line="300" w:lineRule="atLeast"/>
              <w:jc w:val="center"/>
              <w:rPr>
                <w:rFonts w:cs="Arial"/>
                <w:b/>
                <w:sz w:val="20"/>
                <w:szCs w:val="20"/>
              </w:rPr>
            </w:pPr>
            <w:r w:rsidRPr="00CD52A7">
              <w:rPr>
                <w:rFonts w:cs="Arial"/>
                <w:b/>
                <w:sz w:val="20"/>
                <w:szCs w:val="20"/>
              </w:rPr>
              <w:t>1.RAZRED</w:t>
            </w:r>
          </w:p>
        </w:tc>
        <w:tc>
          <w:tcPr>
            <w:tcW w:w="2410" w:type="dxa"/>
            <w:gridSpan w:val="4"/>
            <w:tcBorders>
              <w:top w:val="double" w:sz="4" w:space="0" w:color="auto"/>
              <w:left w:val="single" w:sz="4" w:space="0" w:color="auto"/>
              <w:bottom w:val="double" w:sz="4" w:space="0" w:color="auto"/>
              <w:right w:val="single" w:sz="4" w:space="0" w:color="auto"/>
            </w:tcBorders>
            <w:shd w:val="clear" w:color="auto" w:fill="EEECE1"/>
            <w:hideMark/>
          </w:tcPr>
          <w:p w:rsidR="00A31256" w:rsidRPr="00CD52A7" w:rsidRDefault="00A31256" w:rsidP="00A31256">
            <w:pPr>
              <w:spacing w:after="0" w:line="300" w:lineRule="atLeast"/>
              <w:jc w:val="center"/>
              <w:rPr>
                <w:rFonts w:cs="Arial"/>
                <w:b/>
                <w:sz w:val="20"/>
                <w:szCs w:val="20"/>
              </w:rPr>
            </w:pPr>
            <w:r w:rsidRPr="00CD52A7">
              <w:rPr>
                <w:rFonts w:cs="Arial"/>
                <w:b/>
                <w:sz w:val="20"/>
                <w:szCs w:val="20"/>
              </w:rPr>
              <w:t>2.RAZRED</w:t>
            </w:r>
          </w:p>
        </w:tc>
        <w:tc>
          <w:tcPr>
            <w:tcW w:w="2410" w:type="dxa"/>
            <w:gridSpan w:val="4"/>
            <w:tcBorders>
              <w:top w:val="double" w:sz="4" w:space="0" w:color="auto"/>
              <w:left w:val="single" w:sz="4" w:space="0" w:color="auto"/>
              <w:bottom w:val="double" w:sz="4" w:space="0" w:color="auto"/>
              <w:right w:val="single" w:sz="4" w:space="0" w:color="auto"/>
            </w:tcBorders>
            <w:shd w:val="clear" w:color="auto" w:fill="EEECE1"/>
            <w:hideMark/>
          </w:tcPr>
          <w:p w:rsidR="00A31256" w:rsidRPr="00CD52A7" w:rsidRDefault="00A31256" w:rsidP="00A31256">
            <w:pPr>
              <w:spacing w:after="0" w:line="300" w:lineRule="atLeast"/>
              <w:jc w:val="center"/>
              <w:rPr>
                <w:rFonts w:cs="Arial"/>
                <w:b/>
                <w:sz w:val="20"/>
                <w:szCs w:val="20"/>
              </w:rPr>
            </w:pPr>
            <w:r w:rsidRPr="00CD52A7">
              <w:rPr>
                <w:rFonts w:cs="Arial"/>
                <w:b/>
                <w:sz w:val="20"/>
                <w:szCs w:val="20"/>
              </w:rPr>
              <w:t>3.RAZRED</w:t>
            </w:r>
          </w:p>
        </w:tc>
        <w:tc>
          <w:tcPr>
            <w:tcW w:w="2551" w:type="dxa"/>
            <w:gridSpan w:val="4"/>
            <w:tcBorders>
              <w:top w:val="double" w:sz="4" w:space="0" w:color="auto"/>
              <w:left w:val="single" w:sz="4" w:space="0" w:color="auto"/>
              <w:bottom w:val="double" w:sz="4" w:space="0" w:color="auto"/>
              <w:right w:val="double" w:sz="4" w:space="0" w:color="auto"/>
            </w:tcBorders>
            <w:shd w:val="clear" w:color="auto" w:fill="EEECE1"/>
            <w:hideMark/>
          </w:tcPr>
          <w:p w:rsidR="00A31256" w:rsidRPr="00CD52A7" w:rsidRDefault="00A31256" w:rsidP="00A31256">
            <w:pPr>
              <w:spacing w:after="0" w:line="300" w:lineRule="atLeast"/>
              <w:jc w:val="center"/>
              <w:rPr>
                <w:rFonts w:cs="Arial"/>
                <w:b/>
                <w:sz w:val="20"/>
                <w:szCs w:val="20"/>
              </w:rPr>
            </w:pPr>
            <w:r w:rsidRPr="00CD52A7">
              <w:rPr>
                <w:rFonts w:cs="Arial"/>
                <w:b/>
                <w:sz w:val="20"/>
                <w:szCs w:val="20"/>
              </w:rPr>
              <w:t>4.RAZRED</w:t>
            </w:r>
          </w:p>
        </w:tc>
      </w:tr>
      <w:tr w:rsidR="00A31256" w:rsidRPr="00CD52A7" w:rsidTr="00A31256">
        <w:trPr>
          <w:trHeight w:val="247"/>
          <w:jc w:val="center"/>
        </w:trPr>
        <w:tc>
          <w:tcPr>
            <w:tcW w:w="1471" w:type="dxa"/>
            <w:vMerge/>
            <w:tcBorders>
              <w:top w:val="double" w:sz="4" w:space="0" w:color="auto"/>
              <w:left w:val="double" w:sz="4" w:space="0" w:color="auto"/>
              <w:bottom w:val="double" w:sz="4" w:space="0" w:color="auto"/>
              <w:right w:val="double" w:sz="4" w:space="0" w:color="auto"/>
            </w:tcBorders>
            <w:vAlign w:val="center"/>
            <w:hideMark/>
          </w:tcPr>
          <w:p w:rsidR="00A31256" w:rsidRPr="00CD52A7" w:rsidRDefault="00A31256" w:rsidP="00A31256">
            <w:pPr>
              <w:spacing w:after="0" w:line="240" w:lineRule="auto"/>
              <w:rPr>
                <w:rFonts w:cs="Arial"/>
                <w:b/>
              </w:rPr>
            </w:pPr>
          </w:p>
        </w:tc>
        <w:tc>
          <w:tcPr>
            <w:tcW w:w="632" w:type="dxa"/>
            <w:tcBorders>
              <w:top w:val="double" w:sz="4" w:space="0" w:color="auto"/>
              <w:left w:val="doub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right"/>
              <w:rPr>
                <w:rFonts w:cs="Arial"/>
                <w:b/>
                <w:sz w:val="20"/>
                <w:szCs w:val="20"/>
              </w:rPr>
            </w:pPr>
            <w:r w:rsidRPr="00CD52A7">
              <w:rPr>
                <w:rFonts w:cs="Arial"/>
                <w:b/>
                <w:sz w:val="20"/>
                <w:szCs w:val="20"/>
              </w:rPr>
              <w:t>RN</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OO</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SK</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IK</w:t>
            </w:r>
          </w:p>
        </w:tc>
        <w:tc>
          <w:tcPr>
            <w:tcW w:w="709"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RN</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OO</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SK</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IK</w:t>
            </w:r>
          </w:p>
        </w:tc>
        <w:tc>
          <w:tcPr>
            <w:tcW w:w="709"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RN</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OO</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SK</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IK</w:t>
            </w:r>
          </w:p>
        </w:tc>
        <w:tc>
          <w:tcPr>
            <w:tcW w:w="650"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RN</w:t>
            </w:r>
          </w:p>
        </w:tc>
        <w:tc>
          <w:tcPr>
            <w:tcW w:w="567"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OO</w:t>
            </w:r>
          </w:p>
        </w:tc>
        <w:tc>
          <w:tcPr>
            <w:tcW w:w="626" w:type="dxa"/>
            <w:tcBorders>
              <w:top w:val="double" w:sz="4" w:space="0" w:color="auto"/>
              <w:left w:val="single" w:sz="4" w:space="0" w:color="auto"/>
              <w:bottom w:val="double" w:sz="4" w:space="0" w:color="auto"/>
              <w:right w:val="sing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SK</w:t>
            </w:r>
          </w:p>
        </w:tc>
        <w:tc>
          <w:tcPr>
            <w:tcW w:w="708" w:type="dxa"/>
            <w:tcBorders>
              <w:top w:val="double" w:sz="4" w:space="0" w:color="auto"/>
              <w:left w:val="single" w:sz="4" w:space="0" w:color="auto"/>
              <w:bottom w:val="double" w:sz="4" w:space="0" w:color="auto"/>
              <w:right w:val="double" w:sz="4" w:space="0" w:color="auto"/>
            </w:tcBorders>
            <w:shd w:val="clear" w:color="auto" w:fill="DDD9C3"/>
            <w:hideMark/>
          </w:tcPr>
          <w:p w:rsidR="00A31256" w:rsidRPr="00CD52A7" w:rsidRDefault="00A31256" w:rsidP="00A31256">
            <w:pPr>
              <w:spacing w:after="0" w:line="300" w:lineRule="atLeast"/>
              <w:jc w:val="both"/>
              <w:rPr>
                <w:rFonts w:cs="Arial"/>
                <w:b/>
                <w:sz w:val="20"/>
                <w:szCs w:val="20"/>
              </w:rPr>
            </w:pPr>
            <w:r w:rsidRPr="00CD52A7">
              <w:rPr>
                <w:rFonts w:cs="Arial"/>
                <w:b/>
                <w:sz w:val="20"/>
                <w:szCs w:val="20"/>
              </w:rPr>
              <w:t>IK</w:t>
            </w:r>
          </w:p>
        </w:tc>
      </w:tr>
      <w:tr w:rsidR="00A31256" w:rsidRPr="00CD52A7" w:rsidTr="00A31256">
        <w:trPr>
          <w:trHeight w:val="247"/>
          <w:jc w:val="center"/>
        </w:trPr>
        <w:tc>
          <w:tcPr>
            <w:tcW w:w="11175" w:type="dxa"/>
            <w:gridSpan w:val="17"/>
            <w:tcBorders>
              <w:top w:val="double" w:sz="4" w:space="0" w:color="auto"/>
              <w:left w:val="double" w:sz="4" w:space="0" w:color="auto"/>
              <w:bottom w:val="single" w:sz="4" w:space="0" w:color="auto"/>
              <w:right w:val="double" w:sz="4" w:space="0" w:color="auto"/>
            </w:tcBorders>
            <w:shd w:val="clear" w:color="auto" w:fill="E5DFEC" w:themeFill="accent4" w:themeFillTint="33"/>
          </w:tcPr>
          <w:p w:rsidR="00A31256" w:rsidRPr="00CD52A7" w:rsidRDefault="00A31256" w:rsidP="00A31256">
            <w:pPr>
              <w:spacing w:after="0" w:line="300" w:lineRule="atLeast"/>
              <w:rPr>
                <w:rFonts w:cs="Arial"/>
                <w:b/>
                <w:sz w:val="18"/>
                <w:szCs w:val="18"/>
              </w:rPr>
            </w:pPr>
            <w:r w:rsidRPr="00E01F3B">
              <w:rPr>
                <w:rFonts w:cs="Arial"/>
                <w:b/>
                <w:sz w:val="24"/>
                <w:szCs w:val="24"/>
              </w:rPr>
              <w:t>A</w:t>
            </w:r>
            <w:r>
              <w:rPr>
                <w:rFonts w:cs="Arial"/>
                <w:b/>
                <w:sz w:val="18"/>
                <w:szCs w:val="18"/>
              </w:rPr>
              <w:t xml:space="preserve"> </w:t>
            </w:r>
            <w:r w:rsidRPr="00E01F3B">
              <w:rPr>
                <w:rFonts w:cs="Arial"/>
                <w:b/>
                <w:sz w:val="24"/>
                <w:szCs w:val="24"/>
              </w:rPr>
              <w:t>OPĆEOBRAZOVNI PREDMETI:</w:t>
            </w:r>
          </w:p>
        </w:tc>
      </w:tr>
      <w:tr w:rsidR="00A31256" w:rsidRPr="00CD52A7" w:rsidTr="00A31256">
        <w:trPr>
          <w:trHeight w:val="247"/>
          <w:jc w:val="center"/>
        </w:trPr>
        <w:tc>
          <w:tcPr>
            <w:tcW w:w="1471" w:type="dxa"/>
            <w:tcBorders>
              <w:top w:val="doub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Hrvatski jezik</w:t>
            </w:r>
          </w:p>
        </w:tc>
        <w:tc>
          <w:tcPr>
            <w:tcW w:w="632" w:type="dxa"/>
            <w:tcBorders>
              <w:top w:val="double" w:sz="4" w:space="0" w:color="auto"/>
              <w:left w:val="doub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doub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53</w:t>
            </w:r>
          </w:p>
        </w:tc>
        <w:tc>
          <w:tcPr>
            <w:tcW w:w="567" w:type="dxa"/>
            <w:tcBorders>
              <w:top w:val="doub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35</w:t>
            </w:r>
          </w:p>
        </w:tc>
        <w:tc>
          <w:tcPr>
            <w:tcW w:w="567" w:type="dxa"/>
            <w:tcBorders>
              <w:top w:val="doub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18</w:t>
            </w:r>
          </w:p>
        </w:tc>
        <w:tc>
          <w:tcPr>
            <w:tcW w:w="709" w:type="dxa"/>
            <w:tcBorders>
              <w:top w:val="doub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doub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53</w:t>
            </w:r>
          </w:p>
        </w:tc>
        <w:tc>
          <w:tcPr>
            <w:tcW w:w="567" w:type="dxa"/>
            <w:tcBorders>
              <w:top w:val="doub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11</w:t>
            </w:r>
          </w:p>
        </w:tc>
        <w:tc>
          <w:tcPr>
            <w:tcW w:w="567" w:type="dxa"/>
            <w:tcBorders>
              <w:top w:val="doub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42</w:t>
            </w:r>
          </w:p>
        </w:tc>
        <w:tc>
          <w:tcPr>
            <w:tcW w:w="709" w:type="dxa"/>
            <w:tcBorders>
              <w:top w:val="doub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doub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53</w:t>
            </w:r>
          </w:p>
        </w:tc>
        <w:tc>
          <w:tcPr>
            <w:tcW w:w="567" w:type="dxa"/>
            <w:tcBorders>
              <w:top w:val="doub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11</w:t>
            </w:r>
          </w:p>
        </w:tc>
        <w:tc>
          <w:tcPr>
            <w:tcW w:w="567" w:type="dxa"/>
            <w:tcBorders>
              <w:top w:val="doub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42</w:t>
            </w:r>
          </w:p>
        </w:tc>
        <w:tc>
          <w:tcPr>
            <w:tcW w:w="650" w:type="dxa"/>
            <w:tcBorders>
              <w:top w:val="doub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96</w:t>
            </w:r>
          </w:p>
        </w:tc>
        <w:tc>
          <w:tcPr>
            <w:tcW w:w="567" w:type="dxa"/>
            <w:tcBorders>
              <w:top w:val="doub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48</w:t>
            </w:r>
          </w:p>
        </w:tc>
        <w:tc>
          <w:tcPr>
            <w:tcW w:w="626" w:type="dxa"/>
            <w:tcBorders>
              <w:top w:val="doub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r>
              <w:rPr>
                <w:rFonts w:cs="Arial"/>
                <w:sz w:val="18"/>
                <w:szCs w:val="18"/>
              </w:rPr>
              <w:t>32</w:t>
            </w:r>
          </w:p>
        </w:tc>
        <w:tc>
          <w:tcPr>
            <w:tcW w:w="708" w:type="dxa"/>
            <w:tcBorders>
              <w:top w:val="doub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r>
              <w:rPr>
                <w:rFonts w:cs="Arial"/>
                <w:sz w:val="18"/>
                <w:szCs w:val="18"/>
              </w:rPr>
              <w:t>16</w:t>
            </w: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Engleski jezik</w:t>
            </w:r>
          </w:p>
        </w:tc>
        <w:tc>
          <w:tcPr>
            <w:tcW w:w="632" w:type="dxa"/>
            <w:tcBorders>
              <w:top w:val="single" w:sz="4" w:space="0" w:color="auto"/>
              <w:left w:val="doub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18</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53</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18</w:t>
            </w: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96</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48</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32</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16</w:t>
            </w: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Matematika</w:t>
            </w:r>
          </w:p>
        </w:tc>
        <w:tc>
          <w:tcPr>
            <w:tcW w:w="632" w:type="dxa"/>
            <w:tcBorders>
              <w:top w:val="single" w:sz="4" w:space="0" w:color="auto"/>
              <w:left w:val="doub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18</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53</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18</w:t>
            </w: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96</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48</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32</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16</w:t>
            </w: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Geografija</w:t>
            </w:r>
          </w:p>
        </w:tc>
        <w:tc>
          <w:tcPr>
            <w:tcW w:w="632" w:type="dxa"/>
            <w:tcBorders>
              <w:top w:val="single" w:sz="4" w:space="0" w:color="auto"/>
              <w:left w:val="doub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Fizika</w:t>
            </w:r>
          </w:p>
        </w:tc>
        <w:tc>
          <w:tcPr>
            <w:tcW w:w="632" w:type="dxa"/>
            <w:tcBorders>
              <w:top w:val="single" w:sz="4" w:space="0" w:color="auto"/>
              <w:left w:val="doub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24</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Računalstvo</w:t>
            </w:r>
          </w:p>
        </w:tc>
        <w:tc>
          <w:tcPr>
            <w:tcW w:w="632" w:type="dxa"/>
            <w:tcBorders>
              <w:top w:val="single" w:sz="4" w:space="0" w:color="auto"/>
              <w:left w:val="doub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24</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Povijest</w:t>
            </w:r>
          </w:p>
        </w:tc>
        <w:tc>
          <w:tcPr>
            <w:tcW w:w="632" w:type="dxa"/>
            <w:tcBorders>
              <w:top w:val="single" w:sz="4" w:space="0" w:color="auto"/>
              <w:left w:val="doub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r>
              <w:rPr>
                <w:rFonts w:cs="Arial"/>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r>
              <w:rPr>
                <w:rFonts w:cs="Arial"/>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Vjeronauk/Etika</w:t>
            </w:r>
          </w:p>
        </w:tc>
        <w:tc>
          <w:tcPr>
            <w:tcW w:w="632" w:type="dxa"/>
            <w:tcBorders>
              <w:top w:val="single" w:sz="4" w:space="0" w:color="auto"/>
              <w:left w:val="doub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6</w:t>
            </w: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16</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r>
              <w:rPr>
                <w:rFonts w:cs="Arial"/>
                <w:sz w:val="18"/>
                <w:szCs w:val="18"/>
              </w:rPr>
              <w:t>12</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r>
              <w:rPr>
                <w:rFonts w:cs="Arial"/>
                <w:sz w:val="18"/>
                <w:szCs w:val="18"/>
              </w:rPr>
              <w:t>4</w:t>
            </w: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Politika i gospodarstvo</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64</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32</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r>
              <w:rPr>
                <w:rFonts w:cs="Arial"/>
                <w:sz w:val="18"/>
                <w:szCs w:val="18"/>
              </w:rPr>
              <w:t>22</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r>
              <w:rPr>
                <w:rFonts w:cs="Arial"/>
                <w:sz w:val="18"/>
                <w:szCs w:val="18"/>
              </w:rPr>
              <w:t>10</w:t>
            </w:r>
          </w:p>
        </w:tc>
      </w:tr>
      <w:tr w:rsidR="00A31256" w:rsidRPr="00CD52A7" w:rsidTr="00A31256">
        <w:trPr>
          <w:trHeight w:val="247"/>
          <w:jc w:val="center"/>
        </w:trPr>
        <w:tc>
          <w:tcPr>
            <w:tcW w:w="1471" w:type="dxa"/>
            <w:tcBorders>
              <w:top w:val="single" w:sz="4" w:space="0" w:color="auto"/>
              <w:left w:val="double" w:sz="4" w:space="0" w:color="auto"/>
              <w:bottom w:val="single" w:sz="12"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Tjelesna i zdravstvena kultura</w:t>
            </w:r>
          </w:p>
        </w:tc>
        <w:tc>
          <w:tcPr>
            <w:tcW w:w="632" w:type="dxa"/>
            <w:tcBorders>
              <w:top w:val="single" w:sz="4" w:space="0" w:color="auto"/>
              <w:left w:val="double" w:sz="4" w:space="0" w:color="auto"/>
              <w:bottom w:val="single" w:sz="12"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12"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24</w:t>
            </w:r>
          </w:p>
        </w:tc>
        <w:tc>
          <w:tcPr>
            <w:tcW w:w="567" w:type="dxa"/>
            <w:tcBorders>
              <w:top w:val="single" w:sz="4" w:space="0" w:color="auto"/>
              <w:left w:val="single" w:sz="4" w:space="0" w:color="auto"/>
              <w:bottom w:val="single" w:sz="12"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11</w:t>
            </w:r>
          </w:p>
        </w:tc>
        <w:tc>
          <w:tcPr>
            <w:tcW w:w="709" w:type="dxa"/>
            <w:tcBorders>
              <w:top w:val="single" w:sz="4" w:space="0" w:color="auto"/>
              <w:left w:val="single" w:sz="4" w:space="0" w:color="auto"/>
              <w:bottom w:val="single" w:sz="12"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24</w:t>
            </w: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11</w:t>
            </w:r>
          </w:p>
        </w:tc>
        <w:tc>
          <w:tcPr>
            <w:tcW w:w="709" w:type="dxa"/>
            <w:tcBorders>
              <w:top w:val="single" w:sz="4" w:space="0" w:color="auto"/>
              <w:left w:val="single" w:sz="4" w:space="0" w:color="auto"/>
              <w:bottom w:val="single" w:sz="12"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12"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24</w:t>
            </w:r>
          </w:p>
        </w:tc>
        <w:tc>
          <w:tcPr>
            <w:tcW w:w="567" w:type="dxa"/>
            <w:tcBorders>
              <w:top w:val="single" w:sz="4" w:space="0" w:color="auto"/>
              <w:left w:val="single" w:sz="4" w:space="0" w:color="auto"/>
              <w:bottom w:val="single" w:sz="12"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11</w:t>
            </w:r>
          </w:p>
        </w:tc>
        <w:tc>
          <w:tcPr>
            <w:tcW w:w="650" w:type="dxa"/>
            <w:tcBorders>
              <w:top w:val="single" w:sz="4" w:space="0" w:color="auto"/>
              <w:left w:val="single" w:sz="4" w:space="0" w:color="auto"/>
              <w:bottom w:val="single" w:sz="12"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64</w:t>
            </w:r>
          </w:p>
        </w:tc>
        <w:tc>
          <w:tcPr>
            <w:tcW w:w="567" w:type="dxa"/>
            <w:tcBorders>
              <w:top w:val="single" w:sz="4" w:space="0" w:color="auto"/>
              <w:left w:val="single" w:sz="4" w:space="0" w:color="auto"/>
              <w:bottom w:val="single" w:sz="12"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32</w:t>
            </w:r>
          </w:p>
        </w:tc>
        <w:tc>
          <w:tcPr>
            <w:tcW w:w="626" w:type="dxa"/>
            <w:tcBorders>
              <w:top w:val="single" w:sz="4" w:space="0" w:color="auto"/>
              <w:left w:val="single" w:sz="4" w:space="0" w:color="auto"/>
              <w:bottom w:val="single" w:sz="12"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22</w:t>
            </w:r>
          </w:p>
        </w:tc>
        <w:tc>
          <w:tcPr>
            <w:tcW w:w="708" w:type="dxa"/>
            <w:tcBorders>
              <w:top w:val="single" w:sz="4" w:space="0" w:color="auto"/>
              <w:left w:val="single" w:sz="4" w:space="0" w:color="auto"/>
              <w:bottom w:val="single" w:sz="12" w:space="0" w:color="auto"/>
              <w:right w:val="doub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Pr>
                <w:rFonts w:cs="Arial"/>
                <w:sz w:val="18"/>
                <w:szCs w:val="18"/>
              </w:rPr>
              <w:t>10</w:t>
            </w:r>
          </w:p>
        </w:tc>
      </w:tr>
      <w:tr w:rsidR="00650BC4" w:rsidRPr="00CD52A7" w:rsidTr="00FA58C8">
        <w:trPr>
          <w:trHeight w:val="247"/>
          <w:jc w:val="center"/>
        </w:trPr>
        <w:tc>
          <w:tcPr>
            <w:tcW w:w="1471" w:type="dxa"/>
            <w:tcBorders>
              <w:top w:val="single" w:sz="4" w:space="0" w:color="auto"/>
              <w:left w:val="double" w:sz="4" w:space="0" w:color="auto"/>
              <w:bottom w:val="single" w:sz="12" w:space="0" w:color="auto"/>
              <w:right w:val="double" w:sz="4" w:space="0" w:color="auto"/>
            </w:tcBorders>
            <w:shd w:val="clear" w:color="auto" w:fill="DDD9C3" w:themeFill="background2" w:themeFillShade="E6"/>
          </w:tcPr>
          <w:p w:rsidR="00650BC4" w:rsidRPr="00CD52A7" w:rsidRDefault="00650BC4" w:rsidP="00A31256">
            <w:pPr>
              <w:rPr>
                <w:rFonts w:cs="Arial"/>
                <w:b/>
                <w:sz w:val="18"/>
                <w:szCs w:val="18"/>
              </w:rPr>
            </w:pPr>
            <w:r w:rsidRPr="00CD52A7">
              <w:rPr>
                <w:rFonts w:cs="Arial"/>
                <w:b/>
                <w:sz w:val="18"/>
                <w:szCs w:val="18"/>
              </w:rPr>
              <w:t>UKUPNO:</w:t>
            </w:r>
          </w:p>
        </w:tc>
        <w:tc>
          <w:tcPr>
            <w:tcW w:w="632" w:type="dxa"/>
            <w:tcBorders>
              <w:top w:val="single" w:sz="4" w:space="0" w:color="auto"/>
              <w:left w:val="doub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700</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352</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237</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115</w:t>
            </w:r>
          </w:p>
        </w:tc>
        <w:tc>
          <w:tcPr>
            <w:tcW w:w="709"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595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300</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177</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123</w:t>
            </w:r>
          </w:p>
        </w:tc>
        <w:tc>
          <w:tcPr>
            <w:tcW w:w="709"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420</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212</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117</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95</w:t>
            </w:r>
          </w:p>
        </w:tc>
        <w:tc>
          <w:tcPr>
            <w:tcW w:w="650"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448</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224</w:t>
            </w:r>
          </w:p>
        </w:tc>
        <w:tc>
          <w:tcPr>
            <w:tcW w:w="626"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152</w:t>
            </w:r>
          </w:p>
        </w:tc>
        <w:tc>
          <w:tcPr>
            <w:tcW w:w="708" w:type="dxa"/>
            <w:tcBorders>
              <w:top w:val="single" w:sz="4" w:space="0" w:color="auto"/>
              <w:left w:val="single" w:sz="4" w:space="0" w:color="auto"/>
              <w:bottom w:val="single" w:sz="12" w:space="0" w:color="auto"/>
              <w:right w:val="double" w:sz="4" w:space="0" w:color="auto"/>
            </w:tcBorders>
            <w:shd w:val="clear" w:color="auto" w:fill="DDD9C3" w:themeFill="background2" w:themeFillShade="E6"/>
            <w:vAlign w:val="bottom"/>
          </w:tcPr>
          <w:p w:rsidR="00650BC4" w:rsidRPr="00650BC4" w:rsidRDefault="00650BC4">
            <w:pPr>
              <w:jc w:val="right"/>
              <w:rPr>
                <w:rFonts w:ascii="Calibri" w:hAnsi="Calibri"/>
                <w:b/>
                <w:color w:val="000000"/>
              </w:rPr>
            </w:pPr>
            <w:r w:rsidRPr="00650BC4">
              <w:rPr>
                <w:rFonts w:ascii="Calibri" w:hAnsi="Calibri"/>
                <w:b/>
                <w:color w:val="000000"/>
              </w:rPr>
              <w:t>72</w:t>
            </w:r>
          </w:p>
        </w:tc>
      </w:tr>
      <w:tr w:rsidR="00A31256" w:rsidRPr="00CD52A7" w:rsidTr="00A31256">
        <w:trPr>
          <w:trHeight w:val="247"/>
          <w:jc w:val="center"/>
        </w:trPr>
        <w:tc>
          <w:tcPr>
            <w:tcW w:w="11175" w:type="dxa"/>
            <w:gridSpan w:val="17"/>
            <w:tcBorders>
              <w:top w:val="single" w:sz="12" w:space="0" w:color="auto"/>
              <w:left w:val="double" w:sz="4" w:space="0" w:color="auto"/>
              <w:bottom w:val="single" w:sz="4" w:space="0" w:color="auto"/>
              <w:right w:val="double" w:sz="4" w:space="0" w:color="auto"/>
            </w:tcBorders>
            <w:shd w:val="clear" w:color="auto" w:fill="E5DFEC" w:themeFill="accent4" w:themeFillTint="33"/>
          </w:tcPr>
          <w:p w:rsidR="00A31256" w:rsidRPr="00E01F3B" w:rsidRDefault="00A31256" w:rsidP="00A31256">
            <w:pPr>
              <w:spacing w:after="0" w:line="300" w:lineRule="atLeast"/>
              <w:rPr>
                <w:rFonts w:cs="Arial"/>
                <w:b/>
                <w:sz w:val="24"/>
                <w:szCs w:val="24"/>
              </w:rPr>
            </w:pPr>
            <w:r w:rsidRPr="00E01F3B">
              <w:rPr>
                <w:rFonts w:cs="Arial"/>
                <w:b/>
                <w:sz w:val="24"/>
                <w:szCs w:val="24"/>
              </w:rPr>
              <w:t>B - B1 OBAVEZNI STRUKOVNI PREDMETI</w:t>
            </w:r>
            <w:r w:rsidR="004A6919">
              <w:rPr>
                <w:sz w:val="20"/>
                <w:szCs w:val="20"/>
              </w:rPr>
              <w:t>*</w:t>
            </w:r>
            <w:r w:rsidRPr="00E01F3B">
              <w:rPr>
                <w:rFonts w:cs="Arial"/>
                <w:b/>
                <w:sz w:val="24"/>
                <w:szCs w:val="24"/>
              </w:rPr>
              <w:t>:</w:t>
            </w:r>
          </w:p>
        </w:tc>
      </w:tr>
      <w:tr w:rsidR="00A31256" w:rsidRPr="00CD52A7" w:rsidTr="00A31256">
        <w:trPr>
          <w:trHeight w:val="247"/>
          <w:jc w:val="center"/>
        </w:trPr>
        <w:tc>
          <w:tcPr>
            <w:tcW w:w="1471" w:type="dxa"/>
            <w:tcBorders>
              <w:top w:val="single" w:sz="12"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Terestrička navigacija</w:t>
            </w:r>
          </w:p>
        </w:tc>
        <w:tc>
          <w:tcPr>
            <w:tcW w:w="632" w:type="dxa"/>
            <w:tcBorders>
              <w:top w:val="single" w:sz="12" w:space="0" w:color="auto"/>
              <w:left w:val="doub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4756C8" w:rsidP="00A31256">
            <w:pPr>
              <w:spacing w:after="0" w:line="300" w:lineRule="atLeast"/>
              <w:jc w:val="center"/>
              <w:rPr>
                <w:rFonts w:cs="Arial"/>
                <w:sz w:val="18"/>
                <w:szCs w:val="18"/>
              </w:rPr>
            </w:pPr>
            <w:r>
              <w:rPr>
                <w:rFonts w:cs="Arial"/>
                <w:sz w:val="18"/>
                <w:szCs w:val="18"/>
              </w:rPr>
              <w:t>70</w:t>
            </w:r>
          </w:p>
        </w:tc>
        <w:tc>
          <w:tcPr>
            <w:tcW w:w="567"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4756C8" w:rsidP="00A31256">
            <w:pPr>
              <w:spacing w:after="0" w:line="300" w:lineRule="atLeast"/>
              <w:jc w:val="center"/>
              <w:rPr>
                <w:rFonts w:cs="Arial"/>
                <w:sz w:val="18"/>
                <w:szCs w:val="18"/>
              </w:rPr>
            </w:pPr>
            <w:r>
              <w:rPr>
                <w:rFonts w:cs="Arial"/>
                <w:sz w:val="18"/>
                <w:szCs w:val="18"/>
              </w:rPr>
              <w:t>70</w:t>
            </w:r>
          </w:p>
        </w:tc>
        <w:tc>
          <w:tcPr>
            <w:tcW w:w="567"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p>
        </w:tc>
        <w:tc>
          <w:tcPr>
            <w:tcW w:w="709" w:type="dxa"/>
            <w:tcBorders>
              <w:top w:val="single" w:sz="12"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12" w:space="0" w:color="auto"/>
              <w:left w:val="single" w:sz="4" w:space="0" w:color="auto"/>
              <w:bottom w:val="single" w:sz="4" w:space="0" w:color="auto"/>
              <w:right w:val="single" w:sz="4" w:space="0" w:color="auto"/>
            </w:tcBorders>
            <w:vAlign w:val="center"/>
            <w:hideMark/>
          </w:tcPr>
          <w:p w:rsidR="00A31256" w:rsidRPr="00CD52A7" w:rsidRDefault="004756C8" w:rsidP="00A31256">
            <w:pPr>
              <w:spacing w:after="0" w:line="300" w:lineRule="atLeast"/>
              <w:jc w:val="center"/>
              <w:rPr>
                <w:rFonts w:cs="Arial"/>
                <w:sz w:val="18"/>
                <w:szCs w:val="18"/>
              </w:rPr>
            </w:pPr>
            <w:r>
              <w:rPr>
                <w:rFonts w:cs="Arial"/>
                <w:sz w:val="18"/>
                <w:szCs w:val="18"/>
              </w:rPr>
              <w:t>70</w:t>
            </w:r>
          </w:p>
        </w:tc>
        <w:tc>
          <w:tcPr>
            <w:tcW w:w="567" w:type="dxa"/>
            <w:tcBorders>
              <w:top w:val="single" w:sz="12" w:space="0" w:color="auto"/>
              <w:left w:val="single" w:sz="4" w:space="0" w:color="auto"/>
              <w:bottom w:val="single" w:sz="4" w:space="0" w:color="auto"/>
              <w:right w:val="single" w:sz="4" w:space="0" w:color="auto"/>
            </w:tcBorders>
            <w:vAlign w:val="center"/>
            <w:hideMark/>
          </w:tcPr>
          <w:p w:rsidR="00A31256" w:rsidRPr="00CD52A7" w:rsidRDefault="004756C8" w:rsidP="00A31256">
            <w:pPr>
              <w:spacing w:after="0" w:line="300" w:lineRule="atLeast"/>
              <w:jc w:val="center"/>
              <w:rPr>
                <w:rFonts w:cs="Arial"/>
                <w:sz w:val="18"/>
                <w:szCs w:val="18"/>
              </w:rPr>
            </w:pPr>
            <w:r>
              <w:rPr>
                <w:rFonts w:cs="Arial"/>
                <w:sz w:val="18"/>
                <w:szCs w:val="18"/>
              </w:rPr>
              <w:t>70</w:t>
            </w:r>
          </w:p>
        </w:tc>
        <w:tc>
          <w:tcPr>
            <w:tcW w:w="567" w:type="dxa"/>
            <w:tcBorders>
              <w:top w:val="single" w:sz="12"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p>
        </w:tc>
        <w:tc>
          <w:tcPr>
            <w:tcW w:w="650" w:type="dxa"/>
            <w:tcBorders>
              <w:top w:val="single" w:sz="12"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12"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12"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Astronomska navigacija</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4756C8" w:rsidP="00A31256">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4756C8" w:rsidP="00A31256">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64</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4756C8" w:rsidP="00A31256">
            <w:pPr>
              <w:spacing w:after="0" w:line="300" w:lineRule="atLeast"/>
              <w:jc w:val="center"/>
              <w:rPr>
                <w:rFonts w:cs="Arial"/>
                <w:sz w:val="18"/>
                <w:szCs w:val="18"/>
              </w:rPr>
            </w:pPr>
            <w:r>
              <w:rPr>
                <w:rFonts w:cs="Arial"/>
                <w:sz w:val="18"/>
                <w:szCs w:val="18"/>
              </w:rPr>
              <w:t>64</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4756C8" w:rsidP="00A31256">
            <w:pPr>
              <w:spacing w:after="0" w:line="300" w:lineRule="atLeast"/>
              <w:jc w:val="center"/>
              <w:rPr>
                <w:rFonts w:cs="Arial"/>
                <w:sz w:val="18"/>
                <w:szCs w:val="18"/>
              </w:rPr>
            </w:pPr>
            <w:r>
              <w:rPr>
                <w:rFonts w:cs="Arial"/>
                <w:sz w:val="18"/>
                <w:szCs w:val="18"/>
              </w:rPr>
              <w:t>64</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p>
        </w:tc>
      </w:tr>
      <w:tr w:rsidR="00A31256" w:rsidRPr="00CD52A7" w:rsidTr="00FA58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4756C8" w:rsidRDefault="00A31256" w:rsidP="00FA58C8">
            <w:pPr>
              <w:rPr>
                <w:rFonts w:cs="Arial"/>
                <w:sz w:val="18"/>
                <w:szCs w:val="18"/>
              </w:rPr>
            </w:pPr>
            <w:r w:rsidRPr="004756C8">
              <w:rPr>
                <w:rFonts w:cs="Arial"/>
                <w:sz w:val="18"/>
                <w:szCs w:val="18"/>
              </w:rPr>
              <w:t xml:space="preserve">Elektronička navigacija </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4756C8"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4756C8"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4756C8"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4756C8"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4756C8"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4756C8"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4756C8"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4756C8"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4756C8"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4756C8"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4756C8"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4756C8"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3D2837" w:rsidRPr="004756C8" w:rsidRDefault="00A31256" w:rsidP="00A31256">
            <w:pPr>
              <w:spacing w:after="0" w:line="300" w:lineRule="atLeast"/>
              <w:jc w:val="center"/>
              <w:rPr>
                <w:rFonts w:cs="Arial"/>
                <w:sz w:val="16"/>
                <w:szCs w:val="16"/>
              </w:rPr>
            </w:pPr>
            <w:r w:rsidRPr="004756C8">
              <w:rPr>
                <w:rFonts w:cs="Arial"/>
                <w:sz w:val="18"/>
                <w:szCs w:val="18"/>
              </w:rPr>
              <w:t>128</w:t>
            </w:r>
            <w:r w:rsidR="003D2837" w:rsidRPr="004756C8">
              <w:rPr>
                <w:rFonts w:cs="Arial"/>
                <w:sz w:val="18"/>
                <w:szCs w:val="18"/>
              </w:rPr>
              <w:t xml:space="preserve"> </w:t>
            </w:r>
            <w:r w:rsidR="003D2837" w:rsidRPr="004756C8">
              <w:rPr>
                <w:rFonts w:cs="Arial"/>
                <w:sz w:val="16"/>
                <w:szCs w:val="16"/>
              </w:rPr>
              <w:t>(64+</w:t>
            </w:r>
          </w:p>
          <w:p w:rsidR="00A31256" w:rsidRPr="004756C8" w:rsidRDefault="003D2837" w:rsidP="00A31256">
            <w:pPr>
              <w:spacing w:after="0" w:line="300" w:lineRule="atLeast"/>
              <w:jc w:val="center"/>
              <w:rPr>
                <w:rFonts w:cs="Arial"/>
                <w:sz w:val="18"/>
                <w:szCs w:val="18"/>
              </w:rPr>
            </w:pPr>
            <w:r w:rsidRPr="004756C8">
              <w:rPr>
                <w:rFonts w:cs="Arial"/>
                <w:sz w:val="16"/>
                <w:szCs w:val="16"/>
              </w:rPr>
              <w:t>64v)</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4756C8" w:rsidRDefault="00FA58C8" w:rsidP="00A31256">
            <w:pPr>
              <w:spacing w:after="0" w:line="300" w:lineRule="atLeast"/>
              <w:jc w:val="center"/>
              <w:rPr>
                <w:rFonts w:cs="Arial"/>
                <w:sz w:val="18"/>
                <w:szCs w:val="18"/>
              </w:rPr>
            </w:pPr>
            <w:r w:rsidRPr="004756C8">
              <w:rPr>
                <w:rFonts w:cs="Arial"/>
                <w:sz w:val="18"/>
                <w:szCs w:val="18"/>
              </w:rPr>
              <w:t>128</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4756C8" w:rsidRDefault="00FA58C8" w:rsidP="00A31256">
            <w:pPr>
              <w:spacing w:after="0" w:line="300" w:lineRule="atLeast"/>
              <w:jc w:val="center"/>
              <w:rPr>
                <w:rFonts w:cs="Arial"/>
                <w:sz w:val="18"/>
                <w:szCs w:val="18"/>
              </w:rPr>
            </w:pPr>
            <w:r w:rsidRPr="004756C8">
              <w:rPr>
                <w:rFonts w:cs="Arial"/>
                <w:sz w:val="18"/>
                <w:szCs w:val="18"/>
              </w:rPr>
              <w:t>128</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Meteorologija i oceanografija</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4756C8" w:rsidP="00A31256">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4756C8" w:rsidP="00A31256">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4756C8"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4756C8"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 xml:space="preserve">Pravila o </w:t>
            </w:r>
            <w:r w:rsidRPr="00CD52A7">
              <w:rPr>
                <w:rFonts w:cs="Arial"/>
                <w:sz w:val="18"/>
                <w:szCs w:val="18"/>
              </w:rPr>
              <w:lastRenderedPageBreak/>
              <w:t>izbjegavanju sudara na moru</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EF11EC" w:rsidP="00A31256">
            <w:pPr>
              <w:spacing w:after="0" w:line="300" w:lineRule="atLeast"/>
              <w:jc w:val="center"/>
              <w:rPr>
                <w:rFonts w:cs="Arial"/>
                <w:sz w:val="18"/>
                <w:szCs w:val="18"/>
              </w:rPr>
            </w:pPr>
            <w:r>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lastRenderedPageBreak/>
              <w:t>Manevriranje brodom</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64</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64</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EF11EC" w:rsidP="00A31256">
            <w:pPr>
              <w:spacing w:after="0" w:line="300" w:lineRule="atLeast"/>
              <w:jc w:val="center"/>
              <w:rPr>
                <w:rFonts w:cs="Arial"/>
                <w:sz w:val="18"/>
                <w:szCs w:val="18"/>
              </w:rPr>
            </w:pPr>
            <w:r>
              <w:rPr>
                <w:rFonts w:cs="Arial"/>
                <w:sz w:val="18"/>
                <w:szCs w:val="18"/>
              </w:rPr>
              <w:t>64</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EF11EC" w:rsidRDefault="00A31256" w:rsidP="00A31256">
            <w:pPr>
              <w:rPr>
                <w:rFonts w:cs="Arial"/>
                <w:sz w:val="18"/>
                <w:szCs w:val="18"/>
              </w:rPr>
            </w:pPr>
            <w:r w:rsidRPr="00EF11EC">
              <w:rPr>
                <w:rFonts w:cs="Arial"/>
                <w:sz w:val="18"/>
                <w:szCs w:val="18"/>
              </w:rPr>
              <w:t>Držanje straže na brodu</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EF11EC" w:rsidRDefault="00A31256" w:rsidP="00A31256">
            <w:pPr>
              <w:spacing w:after="0" w:line="300" w:lineRule="atLeast"/>
              <w:jc w:val="center"/>
              <w:rPr>
                <w:rFonts w:cs="Arial"/>
                <w:sz w:val="18"/>
                <w:szCs w:val="18"/>
              </w:rPr>
            </w:pPr>
            <w:r w:rsidRPr="00EF11EC">
              <w:rPr>
                <w:rFonts w:cs="Arial"/>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EF11EC" w:rsidRDefault="004A6919" w:rsidP="00A31256">
            <w:pPr>
              <w:spacing w:after="0" w:line="300" w:lineRule="atLeast"/>
              <w:jc w:val="center"/>
              <w:rPr>
                <w:rFonts w:cs="Arial"/>
                <w:sz w:val="18"/>
                <w:szCs w:val="18"/>
              </w:rPr>
            </w:pPr>
            <w:r w:rsidRPr="00EF11EC">
              <w:rPr>
                <w:rFonts w:cs="Arial"/>
                <w:sz w:val="18"/>
                <w:szCs w:val="18"/>
              </w:rPr>
              <w:t>32</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EF11EC" w:rsidRDefault="004A6919" w:rsidP="00A31256">
            <w:pPr>
              <w:spacing w:after="0" w:line="300" w:lineRule="atLeast"/>
              <w:jc w:val="center"/>
              <w:rPr>
                <w:rFonts w:cs="Arial"/>
                <w:sz w:val="18"/>
                <w:szCs w:val="18"/>
              </w:rPr>
            </w:pPr>
            <w:r w:rsidRPr="00EF11EC">
              <w:rPr>
                <w:rFonts w:cs="Arial"/>
                <w:sz w:val="18"/>
                <w:szCs w:val="18"/>
              </w:rPr>
              <w:t>32</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EF11EC"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Poznavanje broda</w:t>
            </w:r>
          </w:p>
        </w:tc>
        <w:tc>
          <w:tcPr>
            <w:tcW w:w="632" w:type="dxa"/>
            <w:tcBorders>
              <w:top w:val="single" w:sz="4" w:space="0" w:color="auto"/>
              <w:left w:val="doub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10</w:t>
            </w:r>
            <w:r w:rsidR="00A31256">
              <w:rPr>
                <w:rFonts w:cs="Arial"/>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Stabilnost broda</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EF11EC" w:rsidP="00A31256">
            <w:pPr>
              <w:spacing w:after="0" w:line="300" w:lineRule="atLeast"/>
              <w:jc w:val="center"/>
              <w:rPr>
                <w:rFonts w:cs="Arial"/>
                <w:sz w:val="18"/>
                <w:szCs w:val="18"/>
              </w:rPr>
            </w:pPr>
            <w:r>
              <w:rPr>
                <w:rFonts w:cs="Arial"/>
                <w:sz w:val="18"/>
                <w:szCs w:val="18"/>
              </w:rPr>
              <w:t>10</w:t>
            </w:r>
            <w:r w:rsidR="00A31256">
              <w:rPr>
                <w:rFonts w:cs="Arial"/>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Rukovanje teretom</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96</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96</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EF11EC" w:rsidP="00A31256">
            <w:pPr>
              <w:spacing w:after="0" w:line="300" w:lineRule="atLeast"/>
              <w:jc w:val="center"/>
              <w:rPr>
                <w:rFonts w:cs="Arial"/>
                <w:sz w:val="18"/>
                <w:szCs w:val="18"/>
              </w:rPr>
            </w:pPr>
            <w:r>
              <w:rPr>
                <w:rFonts w:cs="Arial"/>
                <w:sz w:val="18"/>
                <w:szCs w:val="18"/>
              </w:rPr>
              <w:t>96</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EF11EC" w:rsidRDefault="00A31256" w:rsidP="00FA58C8">
            <w:pPr>
              <w:rPr>
                <w:rFonts w:cs="Arial"/>
                <w:sz w:val="18"/>
                <w:szCs w:val="18"/>
              </w:rPr>
            </w:pPr>
            <w:r w:rsidRPr="00EF11EC">
              <w:rPr>
                <w:rFonts w:cs="Arial"/>
                <w:sz w:val="18"/>
                <w:szCs w:val="18"/>
              </w:rPr>
              <w:t xml:space="preserve">Prijevoz opasnih tereta morem </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EF11EC" w:rsidRDefault="00A31256" w:rsidP="00A31256">
            <w:pPr>
              <w:spacing w:after="0" w:line="300" w:lineRule="atLeast"/>
              <w:jc w:val="center"/>
              <w:rPr>
                <w:rFonts w:cs="Arial"/>
                <w:sz w:val="18"/>
                <w:szCs w:val="18"/>
              </w:rPr>
            </w:pPr>
            <w:r w:rsidRPr="00EF11EC">
              <w:rPr>
                <w:rFonts w:cs="Arial"/>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EF11EC" w:rsidRDefault="00A31256" w:rsidP="00A31256">
            <w:pPr>
              <w:spacing w:after="0" w:line="300" w:lineRule="atLeast"/>
              <w:jc w:val="center"/>
              <w:rPr>
                <w:rFonts w:cs="Arial"/>
                <w:sz w:val="18"/>
                <w:szCs w:val="18"/>
              </w:rPr>
            </w:pPr>
            <w:r w:rsidRPr="00EF11EC">
              <w:rPr>
                <w:rFonts w:cs="Arial"/>
                <w:sz w:val="18"/>
                <w:szCs w:val="18"/>
              </w:rPr>
              <w:t>32</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EF11EC" w:rsidRDefault="00A31256" w:rsidP="00A31256">
            <w:pPr>
              <w:spacing w:after="0" w:line="300" w:lineRule="atLeast"/>
              <w:jc w:val="center"/>
              <w:rPr>
                <w:rFonts w:cs="Arial"/>
                <w:sz w:val="18"/>
                <w:szCs w:val="18"/>
              </w:rPr>
            </w:pPr>
            <w:r w:rsidRPr="00EF11EC">
              <w:rPr>
                <w:rFonts w:cs="Arial"/>
                <w:sz w:val="18"/>
                <w:szCs w:val="18"/>
              </w:rPr>
              <w:t>32</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FA58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EF11EC" w:rsidRDefault="00A31256" w:rsidP="00FA58C8">
            <w:pPr>
              <w:rPr>
                <w:rFonts w:cs="Arial"/>
                <w:sz w:val="18"/>
                <w:szCs w:val="18"/>
              </w:rPr>
            </w:pPr>
            <w:r w:rsidRPr="00EF11EC">
              <w:rPr>
                <w:rFonts w:cs="Arial"/>
                <w:sz w:val="18"/>
                <w:szCs w:val="18"/>
              </w:rPr>
              <w:t xml:space="preserve">Sigurnost na moru </w:t>
            </w:r>
          </w:p>
        </w:tc>
        <w:tc>
          <w:tcPr>
            <w:tcW w:w="632" w:type="dxa"/>
            <w:tcBorders>
              <w:top w:val="single" w:sz="4" w:space="0" w:color="auto"/>
              <w:left w:val="double" w:sz="4" w:space="0" w:color="auto"/>
              <w:bottom w:val="single" w:sz="4" w:space="0" w:color="auto"/>
              <w:right w:val="single" w:sz="4" w:space="0" w:color="auto"/>
            </w:tcBorders>
            <w:vAlign w:val="center"/>
            <w:hideMark/>
          </w:tcPr>
          <w:p w:rsidR="00B01F1C" w:rsidRPr="00EF11EC" w:rsidRDefault="00A31256" w:rsidP="00A31256">
            <w:pPr>
              <w:spacing w:after="0" w:line="300" w:lineRule="atLeast"/>
              <w:jc w:val="center"/>
              <w:rPr>
                <w:rFonts w:cs="Arial"/>
                <w:sz w:val="18"/>
                <w:szCs w:val="18"/>
              </w:rPr>
            </w:pPr>
            <w:r w:rsidRPr="00EF11EC">
              <w:rPr>
                <w:rFonts w:cs="Arial"/>
                <w:sz w:val="18"/>
                <w:szCs w:val="18"/>
              </w:rPr>
              <w:t>70</w:t>
            </w:r>
          </w:p>
          <w:p w:rsidR="00A31256" w:rsidRPr="00EF11EC" w:rsidRDefault="00B01F1C" w:rsidP="00A31256">
            <w:pPr>
              <w:spacing w:after="0" w:line="300" w:lineRule="atLeast"/>
              <w:jc w:val="center"/>
              <w:rPr>
                <w:rFonts w:cs="Arial"/>
                <w:sz w:val="18"/>
                <w:szCs w:val="18"/>
              </w:rPr>
            </w:pPr>
            <w:r w:rsidRPr="00EF11EC">
              <w:rPr>
                <w:rFonts w:cs="Arial"/>
                <w:sz w:val="18"/>
                <w:szCs w:val="18"/>
              </w:rPr>
              <w:t>(35+35v)</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FA58C8" w:rsidP="00A31256">
            <w:pPr>
              <w:spacing w:after="0" w:line="300" w:lineRule="atLeast"/>
              <w:jc w:val="center"/>
              <w:rPr>
                <w:rFonts w:cs="Arial"/>
                <w:sz w:val="18"/>
                <w:szCs w:val="18"/>
              </w:rPr>
            </w:pPr>
            <w:r w:rsidRPr="00EF11EC">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FA58C8" w:rsidP="00A31256">
            <w:pPr>
              <w:spacing w:after="0" w:line="300" w:lineRule="atLeast"/>
              <w:jc w:val="center"/>
              <w:rPr>
                <w:rFonts w:cs="Arial"/>
                <w:sz w:val="18"/>
                <w:szCs w:val="18"/>
              </w:rPr>
            </w:pPr>
            <w:r w:rsidRPr="00EF11EC">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EF11EC" w:rsidRDefault="00A31256" w:rsidP="00A31256">
            <w:pPr>
              <w:spacing w:after="0" w:line="300" w:lineRule="atLeast"/>
              <w:jc w:val="center"/>
              <w:rPr>
                <w:rFonts w:cs="Arial"/>
                <w:sz w:val="18"/>
                <w:szCs w:val="18"/>
              </w:rPr>
            </w:pPr>
            <w:r w:rsidRPr="00EF11EC">
              <w:rPr>
                <w:rFonts w:cs="Arial"/>
                <w:sz w:val="18"/>
                <w:szCs w:val="18"/>
              </w:rPr>
              <w:t>70</w:t>
            </w:r>
          </w:p>
          <w:p w:rsidR="00B01F1C" w:rsidRPr="00EF11EC" w:rsidRDefault="00B01F1C" w:rsidP="00A31256">
            <w:pPr>
              <w:spacing w:after="0" w:line="300" w:lineRule="atLeast"/>
              <w:jc w:val="center"/>
              <w:rPr>
                <w:rFonts w:cs="Arial"/>
                <w:sz w:val="18"/>
                <w:szCs w:val="18"/>
              </w:rPr>
            </w:pPr>
            <w:r w:rsidRPr="00EF11EC">
              <w:rPr>
                <w:rFonts w:cs="Arial"/>
                <w:sz w:val="18"/>
                <w:szCs w:val="18"/>
              </w:rPr>
              <w:t>(35+</w:t>
            </w:r>
          </w:p>
          <w:p w:rsidR="00B01F1C" w:rsidRPr="00EF11EC" w:rsidRDefault="00B01F1C" w:rsidP="00A31256">
            <w:pPr>
              <w:spacing w:after="0" w:line="300" w:lineRule="atLeast"/>
              <w:jc w:val="center"/>
              <w:rPr>
                <w:rFonts w:cs="Arial"/>
                <w:sz w:val="18"/>
                <w:szCs w:val="18"/>
              </w:rPr>
            </w:pPr>
            <w:r w:rsidRPr="00EF11EC">
              <w:rPr>
                <w:rFonts w:cs="Arial"/>
                <w:sz w:val="18"/>
                <w:szCs w:val="18"/>
              </w:rPr>
              <w:t>35v)</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FA58C8" w:rsidP="00A31256">
            <w:pPr>
              <w:spacing w:after="0" w:line="300" w:lineRule="atLeast"/>
              <w:jc w:val="center"/>
              <w:rPr>
                <w:rFonts w:cs="Arial"/>
                <w:sz w:val="18"/>
                <w:szCs w:val="18"/>
              </w:rPr>
            </w:pPr>
            <w:r w:rsidRPr="00EF11EC">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FA58C8" w:rsidP="00A31256">
            <w:pPr>
              <w:spacing w:after="0" w:line="300" w:lineRule="atLeast"/>
              <w:jc w:val="center"/>
              <w:rPr>
                <w:rFonts w:cs="Arial"/>
                <w:sz w:val="18"/>
                <w:szCs w:val="18"/>
              </w:rPr>
            </w:pPr>
            <w:r w:rsidRPr="00EF11EC">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AE7291" w:rsidRDefault="00A31256" w:rsidP="00A31256">
            <w:pPr>
              <w:spacing w:after="0" w:line="300" w:lineRule="atLeast"/>
              <w:jc w:val="center"/>
              <w:rPr>
                <w:rFonts w:cs="Arial"/>
                <w:color w:val="FF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AE7291" w:rsidRDefault="00A31256" w:rsidP="00A31256">
            <w:pPr>
              <w:spacing w:after="0" w:line="300" w:lineRule="atLeast"/>
              <w:jc w:val="center"/>
              <w:rPr>
                <w:rFonts w:cs="Arial"/>
                <w:color w:val="FF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AE7291" w:rsidRDefault="00A31256" w:rsidP="00A31256">
            <w:pPr>
              <w:spacing w:after="0" w:line="300" w:lineRule="atLeast"/>
              <w:jc w:val="center"/>
              <w:rPr>
                <w:rFonts w:cs="Arial"/>
                <w:color w:val="FF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AE7291" w:rsidRDefault="00A31256" w:rsidP="00A31256">
            <w:pPr>
              <w:spacing w:after="0" w:line="300" w:lineRule="atLeast"/>
              <w:jc w:val="center"/>
              <w:rPr>
                <w:rFonts w:cs="Arial"/>
                <w:color w:val="FF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FA58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EF11EC" w:rsidRDefault="00A31256" w:rsidP="00FA58C8">
            <w:pPr>
              <w:rPr>
                <w:rFonts w:cs="Arial"/>
                <w:sz w:val="18"/>
                <w:szCs w:val="18"/>
              </w:rPr>
            </w:pPr>
            <w:r w:rsidRPr="00EF11EC">
              <w:rPr>
                <w:rFonts w:cs="Arial"/>
                <w:sz w:val="18"/>
                <w:szCs w:val="18"/>
              </w:rPr>
              <w:t xml:space="preserve">Medicina za pomorce </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31256" w:rsidRPr="00EF11EC" w:rsidRDefault="00A31256" w:rsidP="00A31256">
            <w:pPr>
              <w:spacing w:after="0" w:line="300" w:lineRule="atLeast"/>
              <w:jc w:val="center"/>
              <w:rPr>
                <w:rFonts w:cs="Arial"/>
                <w:sz w:val="18"/>
                <w:szCs w:val="18"/>
              </w:rPr>
            </w:pPr>
            <w:r w:rsidRPr="00EF11EC">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FA58C8" w:rsidP="00A31256">
            <w:pPr>
              <w:spacing w:after="0" w:line="300" w:lineRule="atLeast"/>
              <w:jc w:val="center"/>
              <w:rPr>
                <w:rFonts w:cs="Arial"/>
                <w:sz w:val="18"/>
                <w:szCs w:val="18"/>
              </w:rPr>
            </w:pPr>
            <w:r w:rsidRPr="00EF11EC">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FA58C8" w:rsidP="00A31256">
            <w:pPr>
              <w:spacing w:after="0" w:line="300" w:lineRule="atLeast"/>
              <w:jc w:val="center"/>
              <w:rPr>
                <w:rFonts w:cs="Arial"/>
                <w:sz w:val="18"/>
                <w:szCs w:val="18"/>
              </w:rPr>
            </w:pPr>
            <w:r w:rsidRPr="00EF11EC">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EF11EC"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FA58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EF11EC" w:rsidRDefault="00A31256" w:rsidP="00A31256">
            <w:pPr>
              <w:rPr>
                <w:rFonts w:cs="Arial"/>
                <w:sz w:val="18"/>
                <w:szCs w:val="18"/>
              </w:rPr>
            </w:pPr>
            <w:r w:rsidRPr="00EF11EC">
              <w:rPr>
                <w:rFonts w:cs="Arial"/>
                <w:sz w:val="18"/>
                <w:szCs w:val="18"/>
              </w:rPr>
              <w:t xml:space="preserve">Zaštita morskog okoliša </w:t>
            </w:r>
          </w:p>
        </w:tc>
        <w:tc>
          <w:tcPr>
            <w:tcW w:w="632" w:type="dxa"/>
            <w:tcBorders>
              <w:top w:val="single" w:sz="4" w:space="0" w:color="auto"/>
              <w:left w:val="double" w:sz="4" w:space="0" w:color="auto"/>
              <w:bottom w:val="single" w:sz="4" w:space="0" w:color="auto"/>
              <w:right w:val="single" w:sz="4" w:space="0" w:color="auto"/>
            </w:tcBorders>
            <w:vAlign w:val="center"/>
            <w:hideMark/>
          </w:tcPr>
          <w:p w:rsidR="00A31256" w:rsidRPr="00EF11EC" w:rsidRDefault="00A31256" w:rsidP="00A31256">
            <w:pPr>
              <w:spacing w:after="0" w:line="300" w:lineRule="atLeast"/>
              <w:jc w:val="center"/>
              <w:rPr>
                <w:rFonts w:cs="Arial"/>
                <w:sz w:val="18"/>
                <w:szCs w:val="18"/>
              </w:rPr>
            </w:pPr>
            <w:r w:rsidRPr="00EF11EC">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FA58C8" w:rsidP="00A31256">
            <w:pPr>
              <w:spacing w:after="0" w:line="300" w:lineRule="atLeast"/>
              <w:jc w:val="center"/>
              <w:rPr>
                <w:rFonts w:cs="Arial"/>
                <w:sz w:val="18"/>
                <w:szCs w:val="18"/>
              </w:rPr>
            </w:pPr>
            <w:r w:rsidRPr="00EF11EC">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FA58C8" w:rsidP="00A31256">
            <w:pPr>
              <w:spacing w:after="0" w:line="300" w:lineRule="atLeast"/>
              <w:jc w:val="center"/>
              <w:rPr>
                <w:rFonts w:cs="Arial"/>
                <w:sz w:val="18"/>
                <w:szCs w:val="18"/>
              </w:rPr>
            </w:pPr>
            <w:r w:rsidRPr="00EF11EC">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EF11EC"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EF11EC"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EF11EC" w:rsidRDefault="00A31256" w:rsidP="00A31256">
            <w:pPr>
              <w:spacing w:after="0" w:line="300" w:lineRule="atLeast"/>
              <w:jc w:val="center"/>
              <w:rPr>
                <w:rFonts w:cs="Arial"/>
                <w:sz w:val="18"/>
                <w:szCs w:val="18"/>
              </w:rPr>
            </w:pPr>
          </w:p>
        </w:tc>
      </w:tr>
      <w:tr w:rsidR="00A31256" w:rsidRPr="00CD52A7" w:rsidTr="004756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Brodski strojevi i uređaji</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FA58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EF11EC" w:rsidRDefault="00A31256" w:rsidP="00FA58C8">
            <w:pPr>
              <w:rPr>
                <w:rFonts w:cs="Arial"/>
                <w:sz w:val="18"/>
                <w:szCs w:val="18"/>
              </w:rPr>
            </w:pPr>
            <w:r w:rsidRPr="00EF11EC">
              <w:rPr>
                <w:rFonts w:cs="Arial"/>
                <w:sz w:val="18"/>
                <w:szCs w:val="18"/>
              </w:rPr>
              <w:t xml:space="preserve">Pomorske komunikacije </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EF11EC" w:rsidRDefault="00A31256" w:rsidP="00A31256">
            <w:pPr>
              <w:spacing w:after="0" w:line="300" w:lineRule="atLeast"/>
              <w:jc w:val="center"/>
              <w:rPr>
                <w:rFonts w:cs="Arial"/>
                <w:sz w:val="18"/>
                <w:szCs w:val="18"/>
              </w:rPr>
            </w:pPr>
            <w:r w:rsidRPr="00EF11EC">
              <w:rPr>
                <w:rFonts w:cs="Arial"/>
                <w:sz w:val="18"/>
                <w:szCs w:val="18"/>
              </w:rPr>
              <w:t>70</w:t>
            </w:r>
          </w:p>
          <w:p w:rsidR="00B01F1C" w:rsidRPr="00EF11EC" w:rsidRDefault="00B01F1C" w:rsidP="00A31256">
            <w:pPr>
              <w:spacing w:after="0" w:line="300" w:lineRule="atLeast"/>
              <w:jc w:val="center"/>
              <w:rPr>
                <w:rFonts w:cs="Arial"/>
                <w:sz w:val="18"/>
                <w:szCs w:val="18"/>
              </w:rPr>
            </w:pPr>
            <w:r w:rsidRPr="00EF11EC">
              <w:rPr>
                <w:rFonts w:cs="Arial"/>
                <w:sz w:val="18"/>
                <w:szCs w:val="18"/>
              </w:rPr>
              <w:t>(35+</w:t>
            </w:r>
          </w:p>
          <w:p w:rsidR="00B01F1C" w:rsidRPr="00EF11EC" w:rsidRDefault="00B01F1C" w:rsidP="00A31256">
            <w:pPr>
              <w:spacing w:after="0" w:line="300" w:lineRule="atLeast"/>
              <w:jc w:val="center"/>
              <w:rPr>
                <w:rFonts w:cs="Arial"/>
                <w:sz w:val="18"/>
                <w:szCs w:val="18"/>
              </w:rPr>
            </w:pPr>
            <w:r w:rsidRPr="00EF11EC">
              <w:rPr>
                <w:rFonts w:cs="Arial"/>
                <w:sz w:val="18"/>
                <w:szCs w:val="18"/>
              </w:rPr>
              <w:t>35v)</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EF11EC" w:rsidRDefault="00A31256" w:rsidP="00A31256">
            <w:pPr>
              <w:spacing w:after="0" w:line="300" w:lineRule="atLeast"/>
              <w:jc w:val="center"/>
              <w:rPr>
                <w:rFonts w:cs="Arial"/>
                <w:sz w:val="18"/>
                <w:szCs w:val="18"/>
              </w:rPr>
            </w:pPr>
            <w:r w:rsidRPr="00EF11EC">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r w:rsidRPr="00EF11EC">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EF11EC"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01F1C" w:rsidRPr="00EF11EC" w:rsidRDefault="00A31256" w:rsidP="00A31256">
            <w:pPr>
              <w:spacing w:after="0" w:line="300" w:lineRule="atLeast"/>
              <w:jc w:val="center"/>
              <w:rPr>
                <w:rFonts w:cs="Arial"/>
                <w:sz w:val="18"/>
                <w:szCs w:val="18"/>
              </w:rPr>
            </w:pPr>
            <w:r w:rsidRPr="00EF11EC">
              <w:rPr>
                <w:rFonts w:cs="Arial"/>
                <w:sz w:val="18"/>
                <w:szCs w:val="18"/>
              </w:rPr>
              <w:t>70</w:t>
            </w:r>
          </w:p>
          <w:p w:rsidR="00B01F1C" w:rsidRPr="00EF11EC" w:rsidRDefault="00B01F1C" w:rsidP="00A31256">
            <w:pPr>
              <w:spacing w:after="0" w:line="300" w:lineRule="atLeast"/>
              <w:jc w:val="center"/>
              <w:rPr>
                <w:rFonts w:cs="Arial"/>
                <w:sz w:val="18"/>
                <w:szCs w:val="18"/>
              </w:rPr>
            </w:pPr>
            <w:r w:rsidRPr="00EF11EC">
              <w:rPr>
                <w:rFonts w:cs="Arial"/>
                <w:sz w:val="18"/>
                <w:szCs w:val="18"/>
              </w:rPr>
              <w:t>(35+</w:t>
            </w:r>
          </w:p>
          <w:p w:rsidR="00A31256" w:rsidRPr="00EF11EC" w:rsidRDefault="00B01F1C" w:rsidP="00A31256">
            <w:pPr>
              <w:spacing w:after="0" w:line="300" w:lineRule="atLeast"/>
              <w:jc w:val="center"/>
              <w:rPr>
                <w:rFonts w:cs="Arial"/>
                <w:sz w:val="18"/>
                <w:szCs w:val="18"/>
              </w:rPr>
            </w:pPr>
            <w:r w:rsidRPr="00EF11EC">
              <w:rPr>
                <w:rFonts w:cs="Arial"/>
                <w:sz w:val="18"/>
                <w:szCs w:val="18"/>
              </w:rPr>
              <w:t>35v)</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FA58C8" w:rsidP="00A31256">
            <w:pPr>
              <w:spacing w:after="0" w:line="300" w:lineRule="atLeast"/>
              <w:jc w:val="center"/>
              <w:rPr>
                <w:rFonts w:cs="Arial"/>
                <w:sz w:val="18"/>
                <w:szCs w:val="18"/>
              </w:rPr>
            </w:pPr>
            <w:r w:rsidRPr="00EF11EC">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FA58C8" w:rsidP="00A31256">
            <w:pPr>
              <w:spacing w:after="0" w:line="300" w:lineRule="atLeast"/>
              <w:jc w:val="center"/>
              <w:rPr>
                <w:rFonts w:cs="Arial"/>
                <w:sz w:val="18"/>
                <w:szCs w:val="18"/>
              </w:rPr>
            </w:pPr>
            <w:r w:rsidRPr="00EF11EC">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EF11EC"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4756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Talijanski jezik u pomorstvu</w:t>
            </w:r>
          </w:p>
        </w:tc>
        <w:tc>
          <w:tcPr>
            <w:tcW w:w="632" w:type="dxa"/>
            <w:tcBorders>
              <w:top w:val="single" w:sz="4" w:space="0" w:color="auto"/>
              <w:left w:val="doub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4756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Pomorsko pravo</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32</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3</w:t>
            </w:r>
            <w:r w:rsidR="00A31256">
              <w:rPr>
                <w:rFonts w:cs="Arial"/>
                <w:sz w:val="18"/>
                <w:szCs w:val="18"/>
              </w:rPr>
              <w:t>2</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12"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Praktična nastava</w:t>
            </w:r>
          </w:p>
        </w:tc>
        <w:tc>
          <w:tcPr>
            <w:tcW w:w="632" w:type="dxa"/>
            <w:tcBorders>
              <w:top w:val="single" w:sz="4" w:space="0" w:color="auto"/>
              <w:left w:val="double" w:sz="4" w:space="0" w:color="auto"/>
              <w:bottom w:val="single" w:sz="12"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12"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12"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r w:rsidRPr="00CD52A7">
              <w:rPr>
                <w:rFonts w:cs="Arial"/>
                <w:sz w:val="18"/>
                <w:szCs w:val="18"/>
              </w:rPr>
              <w:t>105</w:t>
            </w:r>
          </w:p>
        </w:tc>
        <w:tc>
          <w:tcPr>
            <w:tcW w:w="567" w:type="dxa"/>
            <w:tcBorders>
              <w:top w:val="single" w:sz="4" w:space="0" w:color="auto"/>
              <w:left w:val="single" w:sz="4" w:space="0" w:color="auto"/>
              <w:bottom w:val="single" w:sz="12"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12"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r w:rsidRPr="00CD52A7">
              <w:rPr>
                <w:rFonts w:cs="Arial"/>
                <w:sz w:val="18"/>
                <w:szCs w:val="18"/>
              </w:rPr>
              <w:t>70</w:t>
            </w:r>
          </w:p>
        </w:tc>
        <w:tc>
          <w:tcPr>
            <w:tcW w:w="567" w:type="dxa"/>
            <w:tcBorders>
              <w:top w:val="single" w:sz="4" w:space="0" w:color="auto"/>
              <w:left w:val="single" w:sz="4" w:space="0" w:color="auto"/>
              <w:bottom w:val="single" w:sz="12"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12" w:space="0" w:color="auto"/>
              <w:right w:val="single" w:sz="4" w:space="0" w:color="auto"/>
            </w:tcBorders>
            <w:shd w:val="clear" w:color="auto" w:fill="DAEEF3"/>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96</w:t>
            </w:r>
          </w:p>
        </w:tc>
        <w:tc>
          <w:tcPr>
            <w:tcW w:w="567" w:type="dxa"/>
            <w:tcBorders>
              <w:top w:val="single" w:sz="4" w:space="0" w:color="auto"/>
              <w:left w:val="single" w:sz="4" w:space="0" w:color="auto"/>
              <w:bottom w:val="single" w:sz="12"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r w:rsidRPr="00CD52A7">
              <w:rPr>
                <w:rFonts w:cs="Arial"/>
                <w:sz w:val="18"/>
                <w:szCs w:val="18"/>
              </w:rPr>
              <w:t>96</w:t>
            </w:r>
          </w:p>
        </w:tc>
        <w:tc>
          <w:tcPr>
            <w:tcW w:w="626" w:type="dxa"/>
            <w:tcBorders>
              <w:top w:val="single" w:sz="4" w:space="0" w:color="auto"/>
              <w:left w:val="single" w:sz="4" w:space="0" w:color="auto"/>
              <w:bottom w:val="single" w:sz="12"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r w:rsidRPr="00CD52A7">
              <w:rPr>
                <w:rFonts w:cs="Arial"/>
                <w:sz w:val="18"/>
                <w:szCs w:val="18"/>
              </w:rPr>
              <w:t>96</w:t>
            </w:r>
          </w:p>
        </w:tc>
        <w:tc>
          <w:tcPr>
            <w:tcW w:w="708" w:type="dxa"/>
            <w:tcBorders>
              <w:top w:val="single" w:sz="4" w:space="0" w:color="auto"/>
              <w:left w:val="single" w:sz="4" w:space="0" w:color="auto"/>
              <w:bottom w:val="single" w:sz="12"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FA58C8" w:rsidRPr="00CD52A7" w:rsidTr="00FA58C8">
        <w:trPr>
          <w:trHeight w:val="247"/>
          <w:jc w:val="center"/>
        </w:trPr>
        <w:tc>
          <w:tcPr>
            <w:tcW w:w="1471" w:type="dxa"/>
            <w:tcBorders>
              <w:top w:val="single" w:sz="4" w:space="0" w:color="auto"/>
              <w:left w:val="double" w:sz="4" w:space="0" w:color="auto"/>
              <w:bottom w:val="single" w:sz="12" w:space="0" w:color="auto"/>
              <w:right w:val="double" w:sz="4" w:space="0" w:color="auto"/>
            </w:tcBorders>
            <w:shd w:val="clear" w:color="auto" w:fill="DDD9C3" w:themeFill="background2" w:themeFillShade="E6"/>
          </w:tcPr>
          <w:p w:rsidR="00FA58C8" w:rsidRPr="00CD52A7" w:rsidRDefault="00FA58C8" w:rsidP="00A31256">
            <w:pPr>
              <w:rPr>
                <w:rFonts w:cs="Arial"/>
                <w:sz w:val="18"/>
                <w:szCs w:val="18"/>
              </w:rPr>
            </w:pPr>
            <w:r>
              <w:rPr>
                <w:rFonts w:cs="Arial"/>
                <w:sz w:val="18"/>
                <w:szCs w:val="18"/>
              </w:rPr>
              <w:t>UKUPNO:</w:t>
            </w:r>
          </w:p>
        </w:tc>
        <w:tc>
          <w:tcPr>
            <w:tcW w:w="632" w:type="dxa"/>
            <w:tcBorders>
              <w:top w:val="single" w:sz="4" w:space="0" w:color="auto"/>
              <w:left w:val="double" w:sz="4" w:space="0" w:color="auto"/>
              <w:bottom w:val="single" w:sz="12" w:space="0" w:color="auto"/>
              <w:right w:val="single" w:sz="4" w:space="0" w:color="auto"/>
            </w:tcBorders>
            <w:shd w:val="clear" w:color="auto" w:fill="DDD9C3" w:themeFill="background2" w:themeFillShade="E6"/>
          </w:tcPr>
          <w:p w:rsidR="00FA58C8" w:rsidRPr="00AE7291" w:rsidRDefault="00FA58C8" w:rsidP="00FA58C8">
            <w:pPr>
              <w:rPr>
                <w:b/>
              </w:rPr>
            </w:pPr>
            <w:r w:rsidRPr="00AE7291">
              <w:rPr>
                <w:b/>
              </w:rPr>
              <w:t>385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EF11EC" w:rsidP="00FA58C8">
            <w:pPr>
              <w:rPr>
                <w:b/>
              </w:rPr>
            </w:pPr>
            <w:r>
              <w:rPr>
                <w:b/>
              </w:rPr>
              <w:t>385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EF11EC" w:rsidP="00FA58C8">
            <w:pPr>
              <w:rPr>
                <w:b/>
              </w:rPr>
            </w:pPr>
            <w:r>
              <w:rPr>
                <w:b/>
              </w:rPr>
              <w:t>385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FA58C8" w:rsidP="00FA58C8">
            <w:pPr>
              <w:rPr>
                <w:b/>
              </w:rPr>
            </w:pPr>
          </w:p>
        </w:tc>
        <w:tc>
          <w:tcPr>
            <w:tcW w:w="709"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EF11EC" w:rsidP="00FA58C8">
            <w:pPr>
              <w:rPr>
                <w:b/>
              </w:rPr>
            </w:pPr>
            <w:r>
              <w:rPr>
                <w:b/>
              </w:rPr>
              <w:t>490</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EF11EC" w:rsidP="00FA58C8">
            <w:pPr>
              <w:rPr>
                <w:b/>
              </w:rPr>
            </w:pPr>
            <w:r>
              <w:rPr>
                <w:b/>
              </w:rPr>
              <w:t>490</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EF11EC" w:rsidP="00FA58C8">
            <w:pPr>
              <w:rPr>
                <w:b/>
              </w:rPr>
            </w:pPr>
            <w:r>
              <w:rPr>
                <w:b/>
              </w:rPr>
              <w:t>490</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FA58C8" w:rsidP="00FA58C8">
            <w:pPr>
              <w:rPr>
                <w:b/>
              </w:rPr>
            </w:pPr>
          </w:p>
        </w:tc>
        <w:tc>
          <w:tcPr>
            <w:tcW w:w="709"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EF11EC" w:rsidP="00FA58C8">
            <w:pPr>
              <w:rPr>
                <w:b/>
              </w:rPr>
            </w:pPr>
            <w:r>
              <w:rPr>
                <w:b/>
              </w:rPr>
              <w:t>665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EF11EC" w:rsidP="00FA58C8">
            <w:pPr>
              <w:rPr>
                <w:b/>
              </w:rPr>
            </w:pPr>
            <w:r>
              <w:rPr>
                <w:b/>
              </w:rPr>
              <w:t>665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EF11EC" w:rsidP="00FA58C8">
            <w:pPr>
              <w:rPr>
                <w:b/>
              </w:rPr>
            </w:pPr>
            <w:r>
              <w:rPr>
                <w:b/>
              </w:rPr>
              <w:t>665</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FA58C8" w:rsidP="00FA58C8">
            <w:pPr>
              <w:rPr>
                <w:b/>
              </w:rPr>
            </w:pPr>
          </w:p>
        </w:tc>
        <w:tc>
          <w:tcPr>
            <w:tcW w:w="650"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EF11EC" w:rsidP="00FA58C8">
            <w:pPr>
              <w:rPr>
                <w:b/>
              </w:rPr>
            </w:pPr>
            <w:r>
              <w:rPr>
                <w:b/>
              </w:rPr>
              <w:t>544</w:t>
            </w:r>
          </w:p>
        </w:tc>
        <w:tc>
          <w:tcPr>
            <w:tcW w:w="567"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EF11EC" w:rsidP="004A6919">
            <w:pPr>
              <w:rPr>
                <w:b/>
              </w:rPr>
            </w:pPr>
            <w:r>
              <w:rPr>
                <w:b/>
              </w:rPr>
              <w:t>544</w:t>
            </w:r>
          </w:p>
        </w:tc>
        <w:tc>
          <w:tcPr>
            <w:tcW w:w="626"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Pr>
          <w:p w:rsidR="00FA58C8" w:rsidRPr="00AE7291" w:rsidRDefault="00EF11EC" w:rsidP="004A6919">
            <w:pPr>
              <w:rPr>
                <w:b/>
              </w:rPr>
            </w:pPr>
            <w:r>
              <w:rPr>
                <w:b/>
              </w:rPr>
              <w:t>544</w:t>
            </w:r>
          </w:p>
        </w:tc>
        <w:tc>
          <w:tcPr>
            <w:tcW w:w="708" w:type="dxa"/>
            <w:tcBorders>
              <w:top w:val="single" w:sz="4" w:space="0" w:color="auto"/>
              <w:left w:val="single" w:sz="4" w:space="0" w:color="auto"/>
              <w:bottom w:val="single" w:sz="12" w:space="0" w:color="auto"/>
              <w:right w:val="double" w:sz="4" w:space="0" w:color="auto"/>
            </w:tcBorders>
            <w:shd w:val="clear" w:color="auto" w:fill="DDD9C3" w:themeFill="background2" w:themeFillShade="E6"/>
          </w:tcPr>
          <w:p w:rsidR="00FA58C8" w:rsidRPr="00AE7291" w:rsidRDefault="00FA58C8" w:rsidP="00FA58C8">
            <w:pPr>
              <w:rPr>
                <w:b/>
              </w:rPr>
            </w:pPr>
          </w:p>
        </w:tc>
      </w:tr>
      <w:tr w:rsidR="00A31256" w:rsidRPr="00CD52A7" w:rsidTr="00A31256">
        <w:trPr>
          <w:trHeight w:val="247"/>
          <w:jc w:val="center"/>
        </w:trPr>
        <w:tc>
          <w:tcPr>
            <w:tcW w:w="11175" w:type="dxa"/>
            <w:gridSpan w:val="17"/>
            <w:tcBorders>
              <w:top w:val="single" w:sz="12" w:space="0" w:color="auto"/>
              <w:left w:val="double" w:sz="4" w:space="0" w:color="auto"/>
              <w:bottom w:val="single" w:sz="4" w:space="0" w:color="auto"/>
              <w:right w:val="double" w:sz="4" w:space="0" w:color="auto"/>
            </w:tcBorders>
            <w:shd w:val="clear" w:color="auto" w:fill="E5DFEC" w:themeFill="accent4" w:themeFillTint="33"/>
          </w:tcPr>
          <w:p w:rsidR="00A31256" w:rsidRPr="00E01F3B" w:rsidRDefault="00A31256" w:rsidP="00A31256">
            <w:pPr>
              <w:spacing w:after="0" w:line="300" w:lineRule="atLeast"/>
              <w:rPr>
                <w:rFonts w:cs="Arial"/>
                <w:b/>
                <w:sz w:val="24"/>
                <w:szCs w:val="24"/>
              </w:rPr>
            </w:pPr>
            <w:r>
              <w:rPr>
                <w:rFonts w:cs="Arial"/>
                <w:b/>
                <w:sz w:val="24"/>
                <w:szCs w:val="24"/>
              </w:rPr>
              <w:t xml:space="preserve">B2 - </w:t>
            </w:r>
            <w:r w:rsidRPr="00E01F3B">
              <w:rPr>
                <w:rFonts w:cs="Arial"/>
                <w:b/>
                <w:sz w:val="24"/>
                <w:szCs w:val="24"/>
              </w:rPr>
              <w:t xml:space="preserve">IZBORNI </w:t>
            </w:r>
            <w:r>
              <w:rPr>
                <w:rFonts w:cs="Arial"/>
                <w:b/>
                <w:sz w:val="24"/>
                <w:szCs w:val="24"/>
              </w:rPr>
              <w:t xml:space="preserve">STRUKOVNI </w:t>
            </w:r>
            <w:r w:rsidRPr="00E01F3B">
              <w:rPr>
                <w:rFonts w:cs="Arial"/>
                <w:b/>
                <w:sz w:val="24"/>
                <w:szCs w:val="24"/>
              </w:rPr>
              <w:t>PREDMETI</w:t>
            </w:r>
            <w:r w:rsidR="004A6919">
              <w:rPr>
                <w:sz w:val="20"/>
                <w:szCs w:val="20"/>
              </w:rPr>
              <w:t>**</w:t>
            </w:r>
            <w:r w:rsidRPr="00E01F3B">
              <w:rPr>
                <w:rFonts w:cs="Arial"/>
                <w:b/>
                <w:sz w:val="24"/>
                <w:szCs w:val="24"/>
              </w:rPr>
              <w:t>:</w:t>
            </w:r>
          </w:p>
        </w:tc>
      </w:tr>
      <w:tr w:rsidR="00A31256" w:rsidRPr="00CD52A7" w:rsidTr="004756C8">
        <w:trPr>
          <w:trHeight w:val="247"/>
          <w:jc w:val="center"/>
        </w:trPr>
        <w:tc>
          <w:tcPr>
            <w:tcW w:w="1471" w:type="dxa"/>
            <w:tcBorders>
              <w:top w:val="single" w:sz="12"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Engleski jezik u pomorstvu</w:t>
            </w:r>
          </w:p>
        </w:tc>
        <w:tc>
          <w:tcPr>
            <w:tcW w:w="632" w:type="dxa"/>
            <w:tcBorders>
              <w:top w:val="single" w:sz="12" w:space="0" w:color="auto"/>
              <w:left w:val="doub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12" w:space="0" w:color="auto"/>
              <w:left w:val="single" w:sz="4" w:space="0" w:color="auto"/>
              <w:bottom w:val="single" w:sz="4" w:space="0" w:color="auto"/>
              <w:right w:val="single" w:sz="4" w:space="0" w:color="auto"/>
            </w:tcBorders>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35</w:t>
            </w:r>
          </w:p>
        </w:tc>
        <w:tc>
          <w:tcPr>
            <w:tcW w:w="567" w:type="dxa"/>
            <w:tcBorders>
              <w:top w:val="single" w:sz="12" w:space="0" w:color="auto"/>
              <w:left w:val="single" w:sz="4" w:space="0" w:color="auto"/>
              <w:bottom w:val="single" w:sz="4" w:space="0" w:color="auto"/>
              <w:right w:val="single" w:sz="4" w:space="0" w:color="auto"/>
            </w:tcBorders>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35</w:t>
            </w:r>
          </w:p>
        </w:tc>
        <w:tc>
          <w:tcPr>
            <w:tcW w:w="567" w:type="dxa"/>
            <w:tcBorders>
              <w:top w:val="single" w:sz="12"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35</w:t>
            </w:r>
          </w:p>
        </w:tc>
        <w:tc>
          <w:tcPr>
            <w:tcW w:w="567" w:type="dxa"/>
            <w:tcBorders>
              <w:top w:val="single" w:sz="12"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35</w:t>
            </w:r>
          </w:p>
        </w:tc>
        <w:tc>
          <w:tcPr>
            <w:tcW w:w="567" w:type="dxa"/>
            <w:tcBorders>
              <w:top w:val="single" w:sz="12"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12"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12"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12"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12"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12"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4756C8">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Osnove komunikologije</w:t>
            </w:r>
          </w:p>
        </w:tc>
        <w:tc>
          <w:tcPr>
            <w:tcW w:w="632" w:type="dxa"/>
            <w:tcBorders>
              <w:top w:val="single" w:sz="4" w:space="0" w:color="auto"/>
              <w:left w:val="doub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A31256" w:rsidRPr="00CD52A7" w:rsidRDefault="00EF11EC"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4" w:space="0" w:color="auto"/>
              <w:right w:val="double" w:sz="4" w:space="0" w:color="auto"/>
            </w:tcBorders>
            <w:hideMark/>
          </w:tcPr>
          <w:p w:rsidR="00A31256" w:rsidRPr="00CD52A7" w:rsidRDefault="00A31256" w:rsidP="00A31256">
            <w:pPr>
              <w:rPr>
                <w:rFonts w:cs="Arial"/>
                <w:sz w:val="18"/>
                <w:szCs w:val="18"/>
              </w:rPr>
            </w:pPr>
            <w:r w:rsidRPr="00CD52A7">
              <w:rPr>
                <w:rFonts w:cs="Arial"/>
                <w:sz w:val="18"/>
                <w:szCs w:val="18"/>
              </w:rPr>
              <w:t>Psihologija rada</w:t>
            </w:r>
          </w:p>
        </w:tc>
        <w:tc>
          <w:tcPr>
            <w:tcW w:w="632" w:type="dxa"/>
            <w:tcBorders>
              <w:top w:val="single" w:sz="4" w:space="0" w:color="auto"/>
              <w:left w:val="doub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A31256" w:rsidRPr="00CD52A7"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31256" w:rsidRPr="00CD52A7" w:rsidRDefault="00A31256" w:rsidP="00A31256">
            <w:pPr>
              <w:spacing w:after="0" w:line="300" w:lineRule="atLeast"/>
              <w:jc w:val="center"/>
              <w:rPr>
                <w:rFonts w:cs="Arial"/>
                <w:sz w:val="18"/>
                <w:szCs w:val="18"/>
              </w:rPr>
            </w:pPr>
            <w:r w:rsidRPr="00CD52A7">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EF11EC"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EF11EC" w:rsidP="00A31256">
            <w:pPr>
              <w:spacing w:after="0" w:line="300" w:lineRule="atLeast"/>
              <w:jc w:val="center"/>
              <w:rPr>
                <w:rFonts w:cs="Arial"/>
                <w:sz w:val="18"/>
                <w:szCs w:val="18"/>
              </w:rPr>
            </w:pPr>
            <w:r>
              <w:rPr>
                <w:rFonts w:cs="Arial"/>
                <w:sz w:val="18"/>
                <w:szCs w:val="18"/>
              </w:rPr>
              <w:t>35</w:t>
            </w:r>
          </w:p>
        </w:tc>
        <w:tc>
          <w:tcPr>
            <w:tcW w:w="567" w:type="dxa"/>
            <w:tcBorders>
              <w:top w:val="single" w:sz="4" w:space="0" w:color="auto"/>
              <w:left w:val="single" w:sz="4" w:space="0" w:color="auto"/>
              <w:bottom w:val="single" w:sz="4" w:space="0" w:color="auto"/>
              <w:right w:val="single" w:sz="4" w:space="0" w:color="auto"/>
            </w:tcBorders>
            <w:vAlign w:val="center"/>
          </w:tcPr>
          <w:p w:rsidR="00A31256" w:rsidRPr="00CD52A7"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r>
              <w:rPr>
                <w:rFonts w:cs="Arial"/>
                <w:sz w:val="18"/>
                <w:szCs w:val="18"/>
              </w:rPr>
              <w:t>32</w:t>
            </w:r>
          </w:p>
        </w:tc>
        <w:tc>
          <w:tcPr>
            <w:tcW w:w="567"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EF11EC" w:rsidP="00A31256">
            <w:pPr>
              <w:spacing w:after="0" w:line="300" w:lineRule="atLeast"/>
              <w:jc w:val="center"/>
              <w:rPr>
                <w:rFonts w:cs="Arial"/>
                <w:sz w:val="18"/>
                <w:szCs w:val="18"/>
              </w:rPr>
            </w:pPr>
            <w:r>
              <w:rPr>
                <w:rFonts w:cs="Arial"/>
                <w:sz w:val="18"/>
                <w:szCs w:val="18"/>
              </w:rPr>
              <w:t>32</w:t>
            </w:r>
          </w:p>
        </w:tc>
        <w:tc>
          <w:tcPr>
            <w:tcW w:w="626" w:type="dxa"/>
            <w:tcBorders>
              <w:top w:val="single" w:sz="4" w:space="0" w:color="auto"/>
              <w:left w:val="single" w:sz="4" w:space="0" w:color="auto"/>
              <w:bottom w:val="single" w:sz="4" w:space="0" w:color="auto"/>
              <w:right w:val="single" w:sz="4" w:space="0" w:color="auto"/>
            </w:tcBorders>
            <w:shd w:val="clear" w:color="auto" w:fill="DAEEF3"/>
            <w:vAlign w:val="center"/>
          </w:tcPr>
          <w:p w:rsidR="00A31256" w:rsidRPr="00CD52A7" w:rsidRDefault="00EF11EC" w:rsidP="00A31256">
            <w:pPr>
              <w:spacing w:after="0" w:line="300" w:lineRule="atLeast"/>
              <w:jc w:val="center"/>
              <w:rPr>
                <w:rFonts w:cs="Arial"/>
                <w:sz w:val="18"/>
                <w:szCs w:val="18"/>
              </w:rPr>
            </w:pPr>
            <w:r>
              <w:rPr>
                <w:rFonts w:cs="Arial"/>
                <w:sz w:val="18"/>
                <w:szCs w:val="18"/>
              </w:rPr>
              <w:t>3</w:t>
            </w:r>
            <w:r w:rsidR="00A31256">
              <w:rPr>
                <w:rFonts w:cs="Arial"/>
                <w:sz w:val="18"/>
                <w:szCs w:val="18"/>
              </w:rPr>
              <w:t>2</w:t>
            </w:r>
          </w:p>
        </w:tc>
        <w:tc>
          <w:tcPr>
            <w:tcW w:w="708" w:type="dxa"/>
            <w:tcBorders>
              <w:top w:val="single" w:sz="4" w:space="0" w:color="auto"/>
              <w:left w:val="single" w:sz="4" w:space="0" w:color="auto"/>
              <w:bottom w:val="single" w:sz="4" w:space="0" w:color="auto"/>
              <w:right w:val="double" w:sz="4" w:space="0" w:color="auto"/>
            </w:tcBorders>
            <w:shd w:val="clear" w:color="auto" w:fill="DAEEF3"/>
            <w:vAlign w:val="center"/>
          </w:tcPr>
          <w:p w:rsidR="00A31256" w:rsidRPr="00CD52A7" w:rsidRDefault="00A31256" w:rsidP="00A31256">
            <w:pPr>
              <w:spacing w:after="0" w:line="300" w:lineRule="atLeast"/>
              <w:jc w:val="center"/>
              <w:rPr>
                <w:rFonts w:cs="Arial"/>
                <w:sz w:val="18"/>
                <w:szCs w:val="18"/>
              </w:rPr>
            </w:pPr>
          </w:p>
        </w:tc>
      </w:tr>
      <w:tr w:rsidR="00A31256" w:rsidRPr="00CD52A7" w:rsidTr="00A31256">
        <w:trPr>
          <w:trHeight w:val="247"/>
          <w:jc w:val="center"/>
        </w:trPr>
        <w:tc>
          <w:tcPr>
            <w:tcW w:w="1471" w:type="dxa"/>
            <w:tcBorders>
              <w:top w:val="single" w:sz="4" w:space="0" w:color="auto"/>
              <w:left w:val="double" w:sz="4" w:space="0" w:color="auto"/>
              <w:bottom w:val="single" w:sz="12" w:space="0" w:color="auto"/>
              <w:right w:val="double" w:sz="4" w:space="0" w:color="auto"/>
            </w:tcBorders>
            <w:hideMark/>
          </w:tcPr>
          <w:p w:rsidR="00A31256" w:rsidRPr="0085123D" w:rsidRDefault="00A31256" w:rsidP="004756C8">
            <w:pPr>
              <w:rPr>
                <w:rFonts w:cs="Arial"/>
                <w:sz w:val="18"/>
                <w:szCs w:val="18"/>
              </w:rPr>
            </w:pPr>
            <w:r w:rsidRPr="0085123D">
              <w:rPr>
                <w:rFonts w:cs="Arial"/>
                <w:sz w:val="18"/>
                <w:szCs w:val="18"/>
              </w:rPr>
              <w:t xml:space="preserve">Osnovna osposobljenost </w:t>
            </w:r>
            <w:r w:rsidRPr="0085123D">
              <w:rPr>
                <w:rFonts w:cs="Arial"/>
                <w:sz w:val="18"/>
                <w:szCs w:val="18"/>
              </w:rPr>
              <w:lastRenderedPageBreak/>
              <w:t xml:space="preserve">za rad na tankerima </w:t>
            </w:r>
          </w:p>
        </w:tc>
        <w:tc>
          <w:tcPr>
            <w:tcW w:w="632" w:type="dxa"/>
            <w:tcBorders>
              <w:top w:val="single" w:sz="4" w:space="0" w:color="auto"/>
              <w:left w:val="double" w:sz="4" w:space="0" w:color="auto"/>
              <w:bottom w:val="single" w:sz="12" w:space="0" w:color="auto"/>
              <w:right w:val="single" w:sz="4" w:space="0" w:color="auto"/>
            </w:tcBorders>
            <w:vAlign w:val="center"/>
          </w:tcPr>
          <w:p w:rsidR="00A31256" w:rsidRPr="0085123D"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12" w:space="0" w:color="auto"/>
              <w:right w:val="single" w:sz="4" w:space="0" w:color="auto"/>
            </w:tcBorders>
            <w:vAlign w:val="center"/>
          </w:tcPr>
          <w:p w:rsidR="00A31256" w:rsidRPr="0085123D"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12" w:space="0" w:color="auto"/>
              <w:right w:val="single" w:sz="4" w:space="0" w:color="auto"/>
            </w:tcBorders>
            <w:vAlign w:val="center"/>
          </w:tcPr>
          <w:p w:rsidR="00A31256" w:rsidRPr="0085123D"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12" w:space="0" w:color="auto"/>
              <w:right w:val="single" w:sz="4" w:space="0" w:color="auto"/>
            </w:tcBorders>
            <w:vAlign w:val="center"/>
          </w:tcPr>
          <w:p w:rsidR="00A31256" w:rsidRPr="0085123D"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12" w:space="0" w:color="auto"/>
              <w:right w:val="single" w:sz="4" w:space="0" w:color="auto"/>
            </w:tcBorders>
            <w:shd w:val="clear" w:color="auto" w:fill="FDE9D9"/>
            <w:vAlign w:val="center"/>
          </w:tcPr>
          <w:p w:rsidR="00A31256" w:rsidRPr="0085123D"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tcPr>
          <w:p w:rsidR="00A31256" w:rsidRPr="0085123D"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tcPr>
          <w:p w:rsidR="00A31256" w:rsidRPr="0085123D" w:rsidRDefault="00A31256" w:rsidP="00A31256">
            <w:pPr>
              <w:spacing w:after="0" w:line="300" w:lineRule="atLeast"/>
              <w:jc w:val="center"/>
              <w:rPr>
                <w:rFonts w:cs="Arial"/>
                <w:sz w:val="18"/>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FDE9D9"/>
            <w:vAlign w:val="center"/>
          </w:tcPr>
          <w:p w:rsidR="00A31256" w:rsidRPr="0085123D" w:rsidRDefault="00A31256" w:rsidP="00A31256">
            <w:pPr>
              <w:spacing w:after="0" w:line="300" w:lineRule="atLeast"/>
              <w:jc w:val="center"/>
              <w:rPr>
                <w:rFonts w:cs="Arial"/>
                <w:sz w:val="18"/>
                <w:szCs w:val="18"/>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A31256" w:rsidRPr="0085123D" w:rsidRDefault="00A31256" w:rsidP="00A31256">
            <w:pPr>
              <w:spacing w:after="0" w:line="300" w:lineRule="atLeast"/>
              <w:jc w:val="center"/>
              <w:rPr>
                <w:rFonts w:cs="Arial"/>
                <w:sz w:val="18"/>
                <w:szCs w:val="18"/>
              </w:rPr>
            </w:pPr>
            <w:r w:rsidRPr="0085123D">
              <w:rPr>
                <w:rFonts w:cs="Arial"/>
                <w:sz w:val="18"/>
                <w:szCs w:val="18"/>
              </w:rPr>
              <w:t>35</w:t>
            </w:r>
          </w:p>
        </w:tc>
        <w:tc>
          <w:tcPr>
            <w:tcW w:w="567" w:type="dxa"/>
            <w:tcBorders>
              <w:top w:val="single" w:sz="4" w:space="0" w:color="auto"/>
              <w:left w:val="single" w:sz="4" w:space="0" w:color="auto"/>
              <w:bottom w:val="single" w:sz="12" w:space="0" w:color="auto"/>
              <w:right w:val="single" w:sz="4" w:space="0" w:color="auto"/>
            </w:tcBorders>
            <w:vAlign w:val="center"/>
          </w:tcPr>
          <w:p w:rsidR="00A31256" w:rsidRPr="0085123D" w:rsidRDefault="00FA58C8" w:rsidP="00A31256">
            <w:pPr>
              <w:spacing w:after="0" w:line="300" w:lineRule="atLeast"/>
              <w:jc w:val="center"/>
              <w:rPr>
                <w:rFonts w:cs="Arial"/>
                <w:sz w:val="18"/>
                <w:szCs w:val="18"/>
              </w:rPr>
            </w:pPr>
            <w:r w:rsidRPr="0085123D">
              <w:rPr>
                <w:rFonts w:cs="Arial"/>
                <w:sz w:val="18"/>
                <w:szCs w:val="18"/>
              </w:rPr>
              <w:t>35</w:t>
            </w:r>
          </w:p>
        </w:tc>
        <w:tc>
          <w:tcPr>
            <w:tcW w:w="567" w:type="dxa"/>
            <w:tcBorders>
              <w:top w:val="single" w:sz="4" w:space="0" w:color="auto"/>
              <w:left w:val="single" w:sz="4" w:space="0" w:color="auto"/>
              <w:bottom w:val="single" w:sz="12" w:space="0" w:color="auto"/>
              <w:right w:val="single" w:sz="4" w:space="0" w:color="auto"/>
            </w:tcBorders>
            <w:vAlign w:val="center"/>
          </w:tcPr>
          <w:p w:rsidR="00A31256" w:rsidRPr="0085123D" w:rsidRDefault="00FA58C8" w:rsidP="00A31256">
            <w:pPr>
              <w:spacing w:after="0" w:line="300" w:lineRule="atLeast"/>
              <w:jc w:val="center"/>
              <w:rPr>
                <w:rFonts w:cs="Arial"/>
                <w:sz w:val="18"/>
                <w:szCs w:val="18"/>
              </w:rPr>
            </w:pPr>
            <w:r w:rsidRPr="0085123D">
              <w:rPr>
                <w:rFonts w:cs="Arial"/>
                <w:sz w:val="18"/>
                <w:szCs w:val="18"/>
              </w:rPr>
              <w:t>35</w:t>
            </w:r>
          </w:p>
        </w:tc>
        <w:tc>
          <w:tcPr>
            <w:tcW w:w="567" w:type="dxa"/>
            <w:tcBorders>
              <w:top w:val="single" w:sz="4" w:space="0" w:color="auto"/>
              <w:left w:val="single" w:sz="4" w:space="0" w:color="auto"/>
              <w:bottom w:val="single" w:sz="12" w:space="0" w:color="auto"/>
              <w:right w:val="single" w:sz="4" w:space="0" w:color="auto"/>
            </w:tcBorders>
            <w:vAlign w:val="center"/>
          </w:tcPr>
          <w:p w:rsidR="00A31256" w:rsidRPr="0085123D" w:rsidRDefault="00A31256" w:rsidP="00A31256">
            <w:pPr>
              <w:spacing w:after="0" w:line="300" w:lineRule="atLeast"/>
              <w:jc w:val="center"/>
              <w:rPr>
                <w:rFonts w:cs="Arial"/>
                <w:sz w:val="18"/>
                <w:szCs w:val="18"/>
              </w:rPr>
            </w:pPr>
          </w:p>
        </w:tc>
        <w:tc>
          <w:tcPr>
            <w:tcW w:w="650" w:type="dxa"/>
            <w:tcBorders>
              <w:top w:val="single" w:sz="4" w:space="0" w:color="auto"/>
              <w:left w:val="single" w:sz="4" w:space="0" w:color="auto"/>
              <w:bottom w:val="single" w:sz="12" w:space="0" w:color="auto"/>
              <w:right w:val="single" w:sz="4" w:space="0" w:color="auto"/>
            </w:tcBorders>
            <w:shd w:val="clear" w:color="auto" w:fill="DAEEF3"/>
            <w:vAlign w:val="center"/>
          </w:tcPr>
          <w:p w:rsidR="00A31256" w:rsidRPr="0085123D" w:rsidRDefault="00A31256" w:rsidP="00A31256">
            <w:pPr>
              <w:spacing w:after="0" w:line="300" w:lineRule="atLeast"/>
              <w:jc w:val="center"/>
              <w:rPr>
                <w:rFonts w:cs="Arial"/>
                <w:sz w:val="18"/>
                <w:szCs w:val="18"/>
              </w:rPr>
            </w:pPr>
            <w:r w:rsidRPr="0085123D">
              <w:rPr>
                <w:rFonts w:cs="Arial"/>
                <w:sz w:val="18"/>
                <w:szCs w:val="18"/>
              </w:rPr>
              <w:t>32</w:t>
            </w:r>
          </w:p>
        </w:tc>
        <w:tc>
          <w:tcPr>
            <w:tcW w:w="567" w:type="dxa"/>
            <w:tcBorders>
              <w:top w:val="single" w:sz="4" w:space="0" w:color="auto"/>
              <w:left w:val="single" w:sz="4" w:space="0" w:color="auto"/>
              <w:bottom w:val="single" w:sz="12" w:space="0" w:color="auto"/>
              <w:right w:val="single" w:sz="4" w:space="0" w:color="auto"/>
            </w:tcBorders>
            <w:shd w:val="clear" w:color="auto" w:fill="DAEEF3"/>
            <w:vAlign w:val="center"/>
          </w:tcPr>
          <w:p w:rsidR="00A31256" w:rsidRPr="0085123D" w:rsidRDefault="00AE7291" w:rsidP="00A31256">
            <w:pPr>
              <w:spacing w:after="0" w:line="300" w:lineRule="atLeast"/>
              <w:jc w:val="center"/>
              <w:rPr>
                <w:rFonts w:cs="Arial"/>
                <w:sz w:val="18"/>
                <w:szCs w:val="18"/>
              </w:rPr>
            </w:pPr>
            <w:r w:rsidRPr="0085123D">
              <w:rPr>
                <w:rFonts w:cs="Arial"/>
                <w:sz w:val="18"/>
                <w:szCs w:val="18"/>
              </w:rPr>
              <w:t>32</w:t>
            </w:r>
          </w:p>
        </w:tc>
        <w:tc>
          <w:tcPr>
            <w:tcW w:w="626" w:type="dxa"/>
            <w:tcBorders>
              <w:top w:val="single" w:sz="4" w:space="0" w:color="auto"/>
              <w:left w:val="single" w:sz="4" w:space="0" w:color="auto"/>
              <w:bottom w:val="single" w:sz="12" w:space="0" w:color="auto"/>
              <w:right w:val="single" w:sz="4" w:space="0" w:color="auto"/>
            </w:tcBorders>
            <w:shd w:val="clear" w:color="auto" w:fill="DAEEF3"/>
            <w:vAlign w:val="center"/>
          </w:tcPr>
          <w:p w:rsidR="00A31256" w:rsidRPr="0085123D" w:rsidRDefault="00AE7291" w:rsidP="00A31256">
            <w:pPr>
              <w:spacing w:after="0" w:line="300" w:lineRule="atLeast"/>
              <w:jc w:val="center"/>
              <w:rPr>
                <w:rFonts w:cs="Arial"/>
                <w:sz w:val="18"/>
                <w:szCs w:val="18"/>
              </w:rPr>
            </w:pPr>
            <w:r w:rsidRPr="0085123D">
              <w:rPr>
                <w:rFonts w:cs="Arial"/>
                <w:sz w:val="18"/>
                <w:szCs w:val="18"/>
              </w:rPr>
              <w:t>32</w:t>
            </w:r>
          </w:p>
        </w:tc>
        <w:tc>
          <w:tcPr>
            <w:tcW w:w="708" w:type="dxa"/>
            <w:tcBorders>
              <w:top w:val="single" w:sz="4" w:space="0" w:color="auto"/>
              <w:left w:val="single" w:sz="4" w:space="0" w:color="auto"/>
              <w:bottom w:val="single" w:sz="12" w:space="0" w:color="auto"/>
              <w:right w:val="double" w:sz="4" w:space="0" w:color="auto"/>
            </w:tcBorders>
            <w:shd w:val="clear" w:color="auto" w:fill="DAEEF3"/>
            <w:vAlign w:val="center"/>
          </w:tcPr>
          <w:p w:rsidR="00A31256" w:rsidRPr="0085123D" w:rsidRDefault="00A31256" w:rsidP="00A31256">
            <w:pPr>
              <w:spacing w:after="0" w:line="300" w:lineRule="atLeast"/>
              <w:jc w:val="center"/>
              <w:rPr>
                <w:rFonts w:cs="Arial"/>
                <w:sz w:val="18"/>
                <w:szCs w:val="18"/>
              </w:rPr>
            </w:pPr>
          </w:p>
        </w:tc>
      </w:tr>
      <w:tr w:rsidR="00FA58C8" w:rsidRPr="00CD52A7" w:rsidTr="00FA58C8">
        <w:trPr>
          <w:trHeight w:val="525"/>
          <w:jc w:val="center"/>
        </w:trPr>
        <w:tc>
          <w:tcPr>
            <w:tcW w:w="1471" w:type="dxa"/>
            <w:tcBorders>
              <w:top w:val="single" w:sz="12" w:space="0" w:color="auto"/>
              <w:left w:val="double" w:sz="4" w:space="0" w:color="auto"/>
              <w:bottom w:val="single" w:sz="12" w:space="0" w:color="auto"/>
              <w:right w:val="double" w:sz="4" w:space="0" w:color="auto"/>
            </w:tcBorders>
            <w:shd w:val="clear" w:color="auto" w:fill="DDD9C3"/>
            <w:vAlign w:val="center"/>
            <w:hideMark/>
          </w:tcPr>
          <w:p w:rsidR="00FA58C8" w:rsidRPr="00CD52A7" w:rsidRDefault="00FA58C8" w:rsidP="00A31256">
            <w:pPr>
              <w:spacing w:after="0" w:line="240" w:lineRule="auto"/>
              <w:jc w:val="center"/>
              <w:rPr>
                <w:rFonts w:eastAsia="Times New Roman" w:cs="Arial"/>
                <w:lang w:eastAsia="hr-HR"/>
              </w:rPr>
            </w:pPr>
            <w:r w:rsidRPr="00CD52A7">
              <w:rPr>
                <w:rFonts w:eastAsia="Times New Roman" w:cs="Arial"/>
                <w:lang w:eastAsia="hr-HR"/>
              </w:rPr>
              <w:lastRenderedPageBreak/>
              <w:t>UKUPNO:</w:t>
            </w:r>
          </w:p>
        </w:tc>
        <w:tc>
          <w:tcPr>
            <w:tcW w:w="632" w:type="dxa"/>
            <w:tcBorders>
              <w:top w:val="single" w:sz="12" w:space="0" w:color="auto"/>
              <w:left w:val="double" w:sz="4" w:space="0" w:color="auto"/>
              <w:bottom w:val="single" w:sz="12" w:space="0" w:color="auto"/>
              <w:right w:val="single" w:sz="4" w:space="0" w:color="auto"/>
            </w:tcBorders>
            <w:shd w:val="clear" w:color="auto" w:fill="DDD9C3"/>
          </w:tcPr>
          <w:p w:rsidR="00FA58C8" w:rsidRPr="0085123D" w:rsidRDefault="004A6919" w:rsidP="0085123D">
            <w:pPr>
              <w:jc w:val="center"/>
              <w:rPr>
                <w:sz w:val="20"/>
                <w:szCs w:val="20"/>
              </w:rPr>
            </w:pPr>
            <w:r w:rsidRPr="0085123D">
              <w:rPr>
                <w:sz w:val="20"/>
                <w:szCs w:val="20"/>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tcPr>
          <w:p w:rsidR="00FA58C8" w:rsidRPr="0085123D" w:rsidRDefault="002C03F1" w:rsidP="0085123D">
            <w:pPr>
              <w:jc w:val="center"/>
              <w:rPr>
                <w:sz w:val="20"/>
                <w:szCs w:val="20"/>
              </w:rPr>
            </w:pPr>
            <w:r w:rsidRPr="0085123D">
              <w:rPr>
                <w:sz w:val="20"/>
                <w:szCs w:val="20"/>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tcPr>
          <w:p w:rsidR="00FA58C8" w:rsidRPr="0085123D" w:rsidRDefault="002C03F1" w:rsidP="0085123D">
            <w:pPr>
              <w:jc w:val="center"/>
              <w:rPr>
                <w:sz w:val="20"/>
                <w:szCs w:val="20"/>
              </w:rPr>
            </w:pPr>
            <w:r w:rsidRPr="0085123D">
              <w:rPr>
                <w:sz w:val="20"/>
                <w:szCs w:val="20"/>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tcPr>
          <w:p w:rsidR="00FA58C8" w:rsidRPr="0085123D" w:rsidRDefault="00FA58C8" w:rsidP="0085123D">
            <w:pPr>
              <w:jc w:val="center"/>
              <w:rPr>
                <w:sz w:val="20"/>
                <w:szCs w:val="20"/>
              </w:rPr>
            </w:pPr>
          </w:p>
        </w:tc>
        <w:tc>
          <w:tcPr>
            <w:tcW w:w="709" w:type="dxa"/>
            <w:tcBorders>
              <w:top w:val="single" w:sz="12" w:space="0" w:color="auto"/>
              <w:left w:val="single" w:sz="4" w:space="0" w:color="auto"/>
              <w:bottom w:val="single" w:sz="12" w:space="0" w:color="auto"/>
              <w:right w:val="single" w:sz="4" w:space="0" w:color="auto"/>
            </w:tcBorders>
            <w:shd w:val="clear" w:color="auto" w:fill="DDD9C3"/>
          </w:tcPr>
          <w:p w:rsidR="00FA58C8" w:rsidRPr="0085123D" w:rsidRDefault="002C03F1" w:rsidP="0085123D">
            <w:pPr>
              <w:jc w:val="center"/>
              <w:rPr>
                <w:sz w:val="20"/>
                <w:szCs w:val="20"/>
              </w:rPr>
            </w:pPr>
            <w:r w:rsidRPr="0085123D">
              <w:rPr>
                <w:sz w:val="20"/>
                <w:szCs w:val="20"/>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tcPr>
          <w:p w:rsidR="00FA58C8" w:rsidRPr="0085123D" w:rsidRDefault="002C03F1" w:rsidP="0085123D">
            <w:pPr>
              <w:jc w:val="center"/>
              <w:rPr>
                <w:sz w:val="20"/>
                <w:szCs w:val="20"/>
              </w:rPr>
            </w:pPr>
            <w:r w:rsidRPr="0085123D">
              <w:rPr>
                <w:sz w:val="20"/>
                <w:szCs w:val="20"/>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tcPr>
          <w:p w:rsidR="00FA58C8" w:rsidRPr="0085123D" w:rsidRDefault="002C03F1" w:rsidP="0085123D">
            <w:pPr>
              <w:jc w:val="center"/>
              <w:rPr>
                <w:sz w:val="20"/>
                <w:szCs w:val="20"/>
              </w:rPr>
            </w:pPr>
            <w:r w:rsidRPr="0085123D">
              <w:rPr>
                <w:sz w:val="20"/>
                <w:szCs w:val="20"/>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tcPr>
          <w:p w:rsidR="00FA58C8" w:rsidRPr="0085123D" w:rsidRDefault="00FA58C8" w:rsidP="0085123D">
            <w:pPr>
              <w:jc w:val="center"/>
              <w:rPr>
                <w:sz w:val="20"/>
                <w:szCs w:val="20"/>
              </w:rPr>
            </w:pPr>
          </w:p>
        </w:tc>
        <w:tc>
          <w:tcPr>
            <w:tcW w:w="709" w:type="dxa"/>
            <w:tcBorders>
              <w:top w:val="single" w:sz="12" w:space="0" w:color="auto"/>
              <w:left w:val="single" w:sz="4" w:space="0" w:color="auto"/>
              <w:bottom w:val="single" w:sz="12" w:space="0" w:color="auto"/>
              <w:right w:val="single" w:sz="4" w:space="0" w:color="auto"/>
            </w:tcBorders>
            <w:shd w:val="clear" w:color="auto" w:fill="DDD9C3"/>
          </w:tcPr>
          <w:p w:rsidR="00FA58C8" w:rsidRPr="0085123D" w:rsidRDefault="0085123D" w:rsidP="0085123D">
            <w:pPr>
              <w:jc w:val="center"/>
              <w:rPr>
                <w:sz w:val="20"/>
                <w:szCs w:val="20"/>
              </w:rPr>
            </w:pPr>
            <w:r w:rsidRPr="0085123D">
              <w:rPr>
                <w:sz w:val="20"/>
                <w:szCs w:val="20"/>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tcPr>
          <w:p w:rsidR="00420181" w:rsidRPr="0085123D" w:rsidRDefault="0085123D" w:rsidP="0085123D">
            <w:pPr>
              <w:jc w:val="center"/>
              <w:rPr>
                <w:sz w:val="20"/>
                <w:szCs w:val="20"/>
              </w:rPr>
            </w:pPr>
            <w:r w:rsidRPr="0085123D">
              <w:rPr>
                <w:sz w:val="20"/>
                <w:szCs w:val="20"/>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tcPr>
          <w:p w:rsidR="00420181" w:rsidRPr="0085123D" w:rsidRDefault="0085123D" w:rsidP="0085123D">
            <w:pPr>
              <w:jc w:val="center"/>
              <w:rPr>
                <w:sz w:val="20"/>
                <w:szCs w:val="20"/>
              </w:rPr>
            </w:pPr>
            <w:r w:rsidRPr="0085123D">
              <w:rPr>
                <w:sz w:val="20"/>
                <w:szCs w:val="20"/>
              </w:rPr>
              <w:t>35</w:t>
            </w:r>
          </w:p>
        </w:tc>
        <w:tc>
          <w:tcPr>
            <w:tcW w:w="567" w:type="dxa"/>
            <w:tcBorders>
              <w:top w:val="single" w:sz="12" w:space="0" w:color="auto"/>
              <w:left w:val="single" w:sz="4" w:space="0" w:color="auto"/>
              <w:bottom w:val="single" w:sz="12" w:space="0" w:color="auto"/>
              <w:right w:val="single" w:sz="4" w:space="0" w:color="auto"/>
            </w:tcBorders>
            <w:shd w:val="clear" w:color="auto" w:fill="DDD9C3"/>
          </w:tcPr>
          <w:p w:rsidR="00FA58C8" w:rsidRPr="0085123D" w:rsidRDefault="00FA58C8" w:rsidP="0085123D">
            <w:pPr>
              <w:jc w:val="center"/>
              <w:rPr>
                <w:sz w:val="20"/>
                <w:szCs w:val="20"/>
              </w:rPr>
            </w:pPr>
          </w:p>
        </w:tc>
        <w:tc>
          <w:tcPr>
            <w:tcW w:w="650" w:type="dxa"/>
            <w:tcBorders>
              <w:top w:val="single" w:sz="12" w:space="0" w:color="auto"/>
              <w:left w:val="single" w:sz="4" w:space="0" w:color="auto"/>
              <w:bottom w:val="single" w:sz="12" w:space="0" w:color="auto"/>
              <w:right w:val="single" w:sz="4" w:space="0" w:color="auto"/>
            </w:tcBorders>
            <w:shd w:val="clear" w:color="auto" w:fill="DDD9C3"/>
          </w:tcPr>
          <w:p w:rsidR="00420181" w:rsidRPr="0085123D" w:rsidRDefault="0085123D" w:rsidP="0085123D">
            <w:pPr>
              <w:jc w:val="center"/>
              <w:rPr>
                <w:sz w:val="20"/>
                <w:szCs w:val="20"/>
              </w:rPr>
            </w:pPr>
            <w:r w:rsidRPr="0085123D">
              <w:rPr>
                <w:sz w:val="20"/>
                <w:szCs w:val="20"/>
              </w:rPr>
              <w:t>32</w:t>
            </w:r>
          </w:p>
        </w:tc>
        <w:tc>
          <w:tcPr>
            <w:tcW w:w="567" w:type="dxa"/>
            <w:tcBorders>
              <w:top w:val="single" w:sz="12" w:space="0" w:color="auto"/>
              <w:left w:val="single" w:sz="4" w:space="0" w:color="auto"/>
              <w:bottom w:val="single" w:sz="12" w:space="0" w:color="auto"/>
              <w:right w:val="single" w:sz="4" w:space="0" w:color="auto"/>
            </w:tcBorders>
            <w:shd w:val="clear" w:color="auto" w:fill="DDD9C3"/>
          </w:tcPr>
          <w:p w:rsidR="00420181" w:rsidRPr="0085123D" w:rsidRDefault="0085123D" w:rsidP="0085123D">
            <w:pPr>
              <w:jc w:val="center"/>
              <w:rPr>
                <w:sz w:val="20"/>
                <w:szCs w:val="20"/>
              </w:rPr>
            </w:pPr>
            <w:r w:rsidRPr="0085123D">
              <w:rPr>
                <w:sz w:val="20"/>
                <w:szCs w:val="20"/>
              </w:rPr>
              <w:t>32</w:t>
            </w:r>
          </w:p>
        </w:tc>
        <w:tc>
          <w:tcPr>
            <w:tcW w:w="626" w:type="dxa"/>
            <w:tcBorders>
              <w:top w:val="single" w:sz="12" w:space="0" w:color="auto"/>
              <w:left w:val="single" w:sz="4" w:space="0" w:color="auto"/>
              <w:bottom w:val="single" w:sz="12" w:space="0" w:color="auto"/>
              <w:right w:val="single" w:sz="4" w:space="0" w:color="auto"/>
            </w:tcBorders>
            <w:shd w:val="clear" w:color="auto" w:fill="DDD9C3"/>
          </w:tcPr>
          <w:p w:rsidR="00420181" w:rsidRPr="0085123D" w:rsidRDefault="0085123D" w:rsidP="0085123D">
            <w:pPr>
              <w:jc w:val="center"/>
              <w:rPr>
                <w:sz w:val="20"/>
                <w:szCs w:val="20"/>
              </w:rPr>
            </w:pPr>
            <w:r w:rsidRPr="0085123D">
              <w:rPr>
                <w:sz w:val="20"/>
                <w:szCs w:val="20"/>
              </w:rPr>
              <w:t>32</w:t>
            </w:r>
          </w:p>
        </w:tc>
        <w:tc>
          <w:tcPr>
            <w:tcW w:w="708" w:type="dxa"/>
            <w:tcBorders>
              <w:top w:val="single" w:sz="12" w:space="0" w:color="auto"/>
              <w:left w:val="single" w:sz="4" w:space="0" w:color="auto"/>
              <w:bottom w:val="single" w:sz="12" w:space="0" w:color="auto"/>
              <w:right w:val="double" w:sz="4" w:space="0" w:color="auto"/>
            </w:tcBorders>
            <w:shd w:val="clear" w:color="auto" w:fill="DDD9C3"/>
          </w:tcPr>
          <w:p w:rsidR="00FA58C8" w:rsidRPr="0085123D" w:rsidRDefault="00FA58C8" w:rsidP="0085123D">
            <w:pPr>
              <w:jc w:val="center"/>
              <w:rPr>
                <w:sz w:val="20"/>
                <w:szCs w:val="20"/>
              </w:rPr>
            </w:pPr>
          </w:p>
        </w:tc>
      </w:tr>
      <w:tr w:rsidR="0054469A" w:rsidRPr="00CD52A7" w:rsidTr="00F1424F">
        <w:trPr>
          <w:trHeight w:val="824"/>
          <w:jc w:val="center"/>
        </w:trPr>
        <w:tc>
          <w:tcPr>
            <w:tcW w:w="1471" w:type="dxa"/>
            <w:tcBorders>
              <w:top w:val="single" w:sz="12" w:space="0" w:color="auto"/>
              <w:left w:val="double" w:sz="4" w:space="0" w:color="auto"/>
              <w:bottom w:val="single" w:sz="12" w:space="0" w:color="auto"/>
              <w:right w:val="double" w:sz="4" w:space="0" w:color="auto"/>
            </w:tcBorders>
            <w:shd w:val="clear" w:color="auto" w:fill="auto"/>
            <w:vAlign w:val="center"/>
          </w:tcPr>
          <w:p w:rsidR="0054469A" w:rsidRPr="00CD52A7" w:rsidRDefault="0054469A" w:rsidP="00A31256">
            <w:pPr>
              <w:spacing w:after="0" w:line="240" w:lineRule="auto"/>
              <w:jc w:val="center"/>
              <w:rPr>
                <w:rFonts w:eastAsia="Times New Roman" w:cs="Arial"/>
                <w:lang w:eastAsia="hr-HR"/>
              </w:rPr>
            </w:pPr>
            <w:r>
              <w:rPr>
                <w:rFonts w:eastAsia="Times New Roman" w:cs="Arial"/>
                <w:lang w:eastAsia="hr-HR"/>
              </w:rPr>
              <w:t>UKUPNO A+B</w:t>
            </w:r>
          </w:p>
        </w:tc>
        <w:tc>
          <w:tcPr>
            <w:tcW w:w="632" w:type="dxa"/>
            <w:tcBorders>
              <w:top w:val="single" w:sz="12" w:space="0" w:color="auto"/>
              <w:left w:val="double" w:sz="4" w:space="0" w:color="auto"/>
              <w:bottom w:val="single" w:sz="12" w:space="0" w:color="auto"/>
              <w:right w:val="single" w:sz="4" w:space="0" w:color="auto"/>
            </w:tcBorders>
            <w:shd w:val="clear" w:color="auto" w:fill="auto"/>
            <w:vAlign w:val="bottom"/>
          </w:tcPr>
          <w:p w:rsidR="0054469A" w:rsidRDefault="0054469A" w:rsidP="00420181">
            <w:pPr>
              <w:jc w:val="right"/>
              <w:rPr>
                <w:rFonts w:ascii="Calibri" w:hAnsi="Calibri"/>
                <w:b/>
                <w:color w:val="000000"/>
                <w:sz w:val="20"/>
                <w:szCs w:val="20"/>
              </w:rPr>
            </w:pPr>
            <w:r w:rsidRPr="00FA58C8">
              <w:rPr>
                <w:rFonts w:ascii="Calibri" w:hAnsi="Calibri"/>
                <w:b/>
                <w:color w:val="000000"/>
                <w:sz w:val="20"/>
                <w:szCs w:val="20"/>
              </w:rPr>
              <w:t>11</w:t>
            </w:r>
            <w:r>
              <w:rPr>
                <w:rFonts w:ascii="Calibri" w:hAnsi="Calibri"/>
                <w:b/>
                <w:color w:val="000000"/>
                <w:sz w:val="20"/>
                <w:szCs w:val="20"/>
              </w:rPr>
              <w:t>20</w:t>
            </w:r>
          </w:p>
          <w:p w:rsidR="0054469A" w:rsidRPr="00FA58C8" w:rsidRDefault="0054469A" w:rsidP="00F1424F">
            <w:pPr>
              <w:rPr>
                <w:rFonts w:ascii="Calibri" w:hAnsi="Calibri"/>
                <w:b/>
                <w:color w:val="000000"/>
                <w:sz w:val="20"/>
                <w:szCs w:val="20"/>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Pr="0085123D" w:rsidRDefault="0054469A" w:rsidP="00FE04AB">
            <w:pPr>
              <w:jc w:val="right"/>
              <w:rPr>
                <w:rFonts w:ascii="Calibri" w:hAnsi="Calibri"/>
                <w:b/>
                <w:color w:val="FF0000"/>
                <w:sz w:val="20"/>
                <w:szCs w:val="20"/>
              </w:rPr>
            </w:pPr>
            <w:r w:rsidRPr="0085123D">
              <w:rPr>
                <w:rFonts w:ascii="Calibri" w:hAnsi="Calibri"/>
                <w:b/>
                <w:color w:val="FF0000"/>
                <w:sz w:val="20"/>
                <w:szCs w:val="20"/>
              </w:rPr>
              <w:t>772</w:t>
            </w:r>
          </w:p>
          <w:p w:rsidR="0054469A" w:rsidRPr="00FF1923" w:rsidRDefault="0054469A" w:rsidP="00FE04AB">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Default="0054469A" w:rsidP="00FE04AB">
            <w:pPr>
              <w:jc w:val="right"/>
              <w:rPr>
                <w:rFonts w:ascii="Calibri" w:hAnsi="Calibri"/>
                <w:b/>
                <w:color w:val="000000"/>
                <w:sz w:val="18"/>
                <w:szCs w:val="18"/>
              </w:rPr>
            </w:pPr>
            <w:r>
              <w:rPr>
                <w:rFonts w:ascii="Calibri" w:hAnsi="Calibri"/>
                <w:b/>
                <w:color w:val="000000"/>
                <w:sz w:val="18"/>
                <w:szCs w:val="18"/>
              </w:rPr>
              <w:t>657</w:t>
            </w:r>
          </w:p>
          <w:p w:rsidR="0054469A" w:rsidRPr="00FF1923" w:rsidRDefault="0054469A" w:rsidP="00FE04AB">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Default="0054469A" w:rsidP="00FE04AB">
            <w:pPr>
              <w:jc w:val="right"/>
              <w:rPr>
                <w:rFonts w:ascii="Calibri" w:hAnsi="Calibri"/>
                <w:b/>
                <w:color w:val="000000"/>
                <w:sz w:val="18"/>
                <w:szCs w:val="18"/>
              </w:rPr>
            </w:pPr>
            <w:r>
              <w:rPr>
                <w:rFonts w:ascii="Calibri" w:hAnsi="Calibri"/>
                <w:b/>
                <w:color w:val="000000"/>
                <w:sz w:val="18"/>
                <w:szCs w:val="18"/>
              </w:rPr>
              <w:t>115</w:t>
            </w:r>
          </w:p>
          <w:p w:rsidR="0054469A" w:rsidRPr="00FF1923" w:rsidRDefault="0054469A" w:rsidP="00FE04AB">
            <w:pPr>
              <w:jc w:val="right"/>
              <w:rPr>
                <w:rFonts w:ascii="Calibri" w:hAnsi="Calibri"/>
                <w:b/>
                <w:color w:val="000000"/>
                <w:sz w:val="18"/>
                <w:szCs w:val="18"/>
              </w:rPr>
            </w:pPr>
          </w:p>
        </w:tc>
        <w:tc>
          <w:tcPr>
            <w:tcW w:w="709"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Default="0054469A" w:rsidP="00420181">
            <w:pPr>
              <w:jc w:val="right"/>
              <w:rPr>
                <w:rFonts w:ascii="Calibri" w:hAnsi="Calibri"/>
                <w:b/>
                <w:color w:val="000000"/>
                <w:sz w:val="20"/>
                <w:szCs w:val="20"/>
              </w:rPr>
            </w:pPr>
            <w:r w:rsidRPr="00FA58C8">
              <w:rPr>
                <w:rFonts w:ascii="Calibri" w:hAnsi="Calibri"/>
                <w:b/>
                <w:color w:val="000000"/>
                <w:sz w:val="20"/>
                <w:szCs w:val="20"/>
              </w:rPr>
              <w:t>11</w:t>
            </w:r>
            <w:r>
              <w:rPr>
                <w:rFonts w:ascii="Calibri" w:hAnsi="Calibri"/>
                <w:b/>
                <w:color w:val="000000"/>
                <w:sz w:val="20"/>
                <w:szCs w:val="20"/>
              </w:rPr>
              <w:t>20</w:t>
            </w:r>
          </w:p>
          <w:p w:rsidR="0054469A" w:rsidRPr="00FA58C8" w:rsidRDefault="0054469A" w:rsidP="00420181">
            <w:pPr>
              <w:jc w:val="right"/>
              <w:rPr>
                <w:rFonts w:ascii="Calibri" w:hAnsi="Calibri"/>
                <w:b/>
                <w:color w:val="000000"/>
                <w:sz w:val="20"/>
                <w:szCs w:val="20"/>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Pr="0085123D" w:rsidRDefault="0054469A" w:rsidP="00FE04AB">
            <w:pPr>
              <w:jc w:val="right"/>
              <w:rPr>
                <w:rFonts w:ascii="Calibri" w:hAnsi="Calibri"/>
                <w:b/>
                <w:color w:val="FF0000"/>
                <w:sz w:val="20"/>
                <w:szCs w:val="20"/>
              </w:rPr>
            </w:pPr>
            <w:r w:rsidRPr="0085123D">
              <w:rPr>
                <w:rFonts w:ascii="Calibri" w:hAnsi="Calibri"/>
                <w:b/>
                <w:color w:val="FF0000"/>
                <w:sz w:val="20"/>
                <w:szCs w:val="20"/>
              </w:rPr>
              <w:t>825</w:t>
            </w:r>
          </w:p>
          <w:p w:rsidR="0054469A" w:rsidRPr="00FF1923" w:rsidRDefault="0054469A" w:rsidP="00FE04AB">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Default="0054469A" w:rsidP="00FE04AB">
            <w:pPr>
              <w:jc w:val="right"/>
              <w:rPr>
                <w:rFonts w:ascii="Calibri" w:hAnsi="Calibri"/>
                <w:b/>
                <w:color w:val="000000"/>
                <w:sz w:val="18"/>
                <w:szCs w:val="18"/>
              </w:rPr>
            </w:pPr>
            <w:r>
              <w:rPr>
                <w:rFonts w:ascii="Calibri" w:hAnsi="Calibri"/>
                <w:b/>
                <w:color w:val="000000"/>
                <w:sz w:val="18"/>
                <w:szCs w:val="18"/>
              </w:rPr>
              <w:t>702</w:t>
            </w:r>
          </w:p>
          <w:p w:rsidR="0054469A" w:rsidRPr="00FF1923" w:rsidRDefault="0054469A" w:rsidP="00FE04AB">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Default="0054469A" w:rsidP="00FE04AB">
            <w:pPr>
              <w:jc w:val="right"/>
              <w:rPr>
                <w:rFonts w:ascii="Calibri" w:hAnsi="Calibri"/>
                <w:b/>
                <w:color w:val="000000"/>
                <w:sz w:val="18"/>
                <w:szCs w:val="18"/>
              </w:rPr>
            </w:pPr>
            <w:r>
              <w:rPr>
                <w:rFonts w:ascii="Calibri" w:hAnsi="Calibri"/>
                <w:b/>
                <w:color w:val="000000"/>
                <w:sz w:val="18"/>
                <w:szCs w:val="18"/>
              </w:rPr>
              <w:t>123</w:t>
            </w:r>
          </w:p>
          <w:p w:rsidR="0054469A" w:rsidRPr="00FF1923" w:rsidRDefault="0054469A" w:rsidP="00FE04AB">
            <w:pPr>
              <w:jc w:val="right"/>
              <w:rPr>
                <w:rFonts w:ascii="Calibri" w:hAnsi="Calibri"/>
                <w:b/>
                <w:color w:val="000000"/>
                <w:sz w:val="18"/>
                <w:szCs w:val="18"/>
              </w:rPr>
            </w:pPr>
          </w:p>
        </w:tc>
        <w:tc>
          <w:tcPr>
            <w:tcW w:w="709"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Default="0054469A" w:rsidP="00420181">
            <w:pPr>
              <w:jc w:val="right"/>
              <w:rPr>
                <w:rFonts w:ascii="Calibri" w:hAnsi="Calibri"/>
                <w:b/>
                <w:color w:val="000000"/>
                <w:sz w:val="20"/>
                <w:szCs w:val="20"/>
              </w:rPr>
            </w:pPr>
            <w:r w:rsidRPr="00FA58C8">
              <w:rPr>
                <w:rFonts w:ascii="Calibri" w:hAnsi="Calibri"/>
                <w:b/>
                <w:color w:val="000000"/>
                <w:sz w:val="20"/>
                <w:szCs w:val="20"/>
              </w:rPr>
              <w:t>11</w:t>
            </w:r>
            <w:r>
              <w:rPr>
                <w:rFonts w:ascii="Calibri" w:hAnsi="Calibri"/>
                <w:b/>
                <w:color w:val="000000"/>
                <w:sz w:val="20"/>
                <w:szCs w:val="20"/>
              </w:rPr>
              <w:t>20</w:t>
            </w:r>
          </w:p>
          <w:p w:rsidR="0054469A" w:rsidRPr="00FA58C8" w:rsidRDefault="0054469A" w:rsidP="00420181">
            <w:pPr>
              <w:jc w:val="right"/>
              <w:rPr>
                <w:rFonts w:ascii="Calibri" w:hAnsi="Calibri"/>
                <w:b/>
                <w:color w:val="000000"/>
                <w:sz w:val="20"/>
                <w:szCs w:val="20"/>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Pr="0085123D" w:rsidRDefault="0054469A" w:rsidP="00FE04AB">
            <w:pPr>
              <w:jc w:val="right"/>
              <w:rPr>
                <w:rFonts w:ascii="Calibri" w:hAnsi="Calibri"/>
                <w:b/>
                <w:color w:val="FF0000"/>
                <w:sz w:val="20"/>
                <w:szCs w:val="20"/>
              </w:rPr>
            </w:pPr>
            <w:r w:rsidRPr="0085123D">
              <w:rPr>
                <w:rFonts w:ascii="Calibri" w:hAnsi="Calibri"/>
                <w:b/>
                <w:color w:val="FF0000"/>
                <w:sz w:val="20"/>
                <w:szCs w:val="20"/>
              </w:rPr>
              <w:t>912</w:t>
            </w:r>
          </w:p>
          <w:p w:rsidR="0054469A" w:rsidRPr="00536D68" w:rsidRDefault="0054469A" w:rsidP="00FE04AB">
            <w:pPr>
              <w:jc w:val="right"/>
              <w:rPr>
                <w:rFonts w:ascii="Calibri" w:hAnsi="Calibri"/>
                <w:b/>
                <w:color w:val="000000"/>
                <w:sz w:val="16"/>
                <w:szCs w:val="16"/>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Default="0054469A" w:rsidP="00FE04AB">
            <w:pPr>
              <w:jc w:val="right"/>
              <w:rPr>
                <w:rFonts w:ascii="Calibri" w:hAnsi="Calibri"/>
                <w:b/>
                <w:color w:val="000000"/>
                <w:sz w:val="18"/>
                <w:szCs w:val="18"/>
              </w:rPr>
            </w:pPr>
            <w:r>
              <w:rPr>
                <w:rFonts w:ascii="Calibri" w:hAnsi="Calibri"/>
                <w:b/>
                <w:color w:val="000000"/>
                <w:sz w:val="18"/>
                <w:szCs w:val="18"/>
              </w:rPr>
              <w:t>817</w:t>
            </w:r>
          </w:p>
          <w:p w:rsidR="0054469A" w:rsidRPr="006A1745" w:rsidRDefault="0054469A" w:rsidP="00FE04AB">
            <w:pPr>
              <w:jc w:val="right"/>
              <w:rPr>
                <w:rFonts w:ascii="Calibri" w:hAnsi="Calibri"/>
                <w:b/>
                <w:color w:val="000000"/>
                <w:sz w:val="18"/>
                <w:szCs w:val="18"/>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Default="0054469A" w:rsidP="00FE04AB">
            <w:pPr>
              <w:jc w:val="right"/>
              <w:rPr>
                <w:rFonts w:ascii="Calibri" w:hAnsi="Calibri"/>
                <w:b/>
                <w:color w:val="000000"/>
                <w:sz w:val="18"/>
                <w:szCs w:val="18"/>
              </w:rPr>
            </w:pPr>
            <w:r>
              <w:rPr>
                <w:rFonts w:ascii="Calibri" w:hAnsi="Calibri"/>
                <w:b/>
                <w:color w:val="000000"/>
                <w:sz w:val="18"/>
                <w:szCs w:val="18"/>
              </w:rPr>
              <w:t>95</w:t>
            </w:r>
          </w:p>
          <w:p w:rsidR="0054469A" w:rsidRPr="006A1745" w:rsidRDefault="0054469A" w:rsidP="00FE04AB">
            <w:pPr>
              <w:jc w:val="right"/>
              <w:rPr>
                <w:rFonts w:ascii="Calibri" w:hAnsi="Calibri"/>
                <w:b/>
                <w:color w:val="000000"/>
                <w:sz w:val="18"/>
                <w:szCs w:val="18"/>
              </w:rPr>
            </w:pPr>
          </w:p>
        </w:tc>
        <w:tc>
          <w:tcPr>
            <w:tcW w:w="650"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Default="0054469A" w:rsidP="00420181">
            <w:pPr>
              <w:jc w:val="right"/>
              <w:rPr>
                <w:rFonts w:ascii="Calibri" w:hAnsi="Calibri"/>
                <w:b/>
                <w:color w:val="000000"/>
                <w:sz w:val="20"/>
                <w:szCs w:val="20"/>
              </w:rPr>
            </w:pPr>
            <w:r w:rsidRPr="00FA58C8">
              <w:rPr>
                <w:rFonts w:ascii="Calibri" w:hAnsi="Calibri"/>
                <w:b/>
                <w:color w:val="000000"/>
                <w:sz w:val="20"/>
                <w:szCs w:val="20"/>
              </w:rPr>
              <w:t>10</w:t>
            </w:r>
            <w:r>
              <w:rPr>
                <w:rFonts w:ascii="Calibri" w:hAnsi="Calibri"/>
                <w:b/>
                <w:color w:val="000000"/>
                <w:sz w:val="20"/>
                <w:szCs w:val="20"/>
              </w:rPr>
              <w:t>24</w:t>
            </w:r>
          </w:p>
          <w:p w:rsidR="0054469A" w:rsidRPr="00FA58C8" w:rsidRDefault="0054469A" w:rsidP="00420181">
            <w:pPr>
              <w:jc w:val="right"/>
              <w:rPr>
                <w:rFonts w:ascii="Calibri" w:hAnsi="Calibri"/>
                <w:b/>
                <w:color w:val="000000"/>
                <w:sz w:val="20"/>
                <w:szCs w:val="20"/>
              </w:rPr>
            </w:pPr>
          </w:p>
        </w:tc>
        <w:tc>
          <w:tcPr>
            <w:tcW w:w="567"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Pr="0085123D" w:rsidRDefault="0054469A" w:rsidP="00FE04AB">
            <w:pPr>
              <w:jc w:val="right"/>
              <w:rPr>
                <w:rFonts w:ascii="Calibri" w:hAnsi="Calibri"/>
                <w:b/>
                <w:color w:val="FF0000"/>
                <w:sz w:val="20"/>
                <w:szCs w:val="20"/>
              </w:rPr>
            </w:pPr>
            <w:r w:rsidRPr="0085123D">
              <w:rPr>
                <w:rFonts w:ascii="Calibri" w:hAnsi="Calibri"/>
                <w:b/>
                <w:color w:val="FF0000"/>
                <w:sz w:val="20"/>
                <w:szCs w:val="20"/>
              </w:rPr>
              <w:t>800</w:t>
            </w:r>
          </w:p>
          <w:p w:rsidR="0054469A" w:rsidRPr="00536D68" w:rsidRDefault="0054469A" w:rsidP="00FE04AB">
            <w:pPr>
              <w:jc w:val="right"/>
              <w:rPr>
                <w:rFonts w:ascii="Calibri" w:hAnsi="Calibri"/>
                <w:b/>
                <w:color w:val="000000"/>
                <w:sz w:val="16"/>
                <w:szCs w:val="16"/>
              </w:rPr>
            </w:pPr>
          </w:p>
        </w:tc>
        <w:tc>
          <w:tcPr>
            <w:tcW w:w="626" w:type="dxa"/>
            <w:tcBorders>
              <w:top w:val="single" w:sz="12" w:space="0" w:color="auto"/>
              <w:left w:val="single" w:sz="4" w:space="0" w:color="auto"/>
              <w:bottom w:val="single" w:sz="12" w:space="0" w:color="auto"/>
              <w:right w:val="single" w:sz="4" w:space="0" w:color="auto"/>
            </w:tcBorders>
            <w:shd w:val="clear" w:color="auto" w:fill="auto"/>
            <w:vAlign w:val="bottom"/>
          </w:tcPr>
          <w:p w:rsidR="0054469A" w:rsidRPr="006A1745" w:rsidRDefault="0054469A" w:rsidP="00FE04AB">
            <w:pPr>
              <w:jc w:val="right"/>
              <w:rPr>
                <w:rFonts w:ascii="Calibri" w:hAnsi="Calibri"/>
                <w:b/>
                <w:color w:val="000000"/>
                <w:sz w:val="18"/>
                <w:szCs w:val="18"/>
              </w:rPr>
            </w:pPr>
            <w:r>
              <w:rPr>
                <w:rFonts w:ascii="Calibri" w:hAnsi="Calibri"/>
                <w:b/>
                <w:color w:val="000000"/>
                <w:sz w:val="18"/>
                <w:szCs w:val="18"/>
              </w:rPr>
              <w:t>728</w:t>
            </w:r>
          </w:p>
          <w:p w:rsidR="0054469A" w:rsidRPr="006A1745" w:rsidRDefault="0054469A" w:rsidP="00FE04AB">
            <w:pPr>
              <w:jc w:val="right"/>
              <w:rPr>
                <w:rFonts w:ascii="Calibri" w:hAnsi="Calibri"/>
                <w:b/>
                <w:color w:val="000000"/>
                <w:sz w:val="16"/>
                <w:szCs w:val="16"/>
              </w:rPr>
            </w:pPr>
          </w:p>
        </w:tc>
        <w:tc>
          <w:tcPr>
            <w:tcW w:w="708" w:type="dxa"/>
            <w:tcBorders>
              <w:top w:val="single" w:sz="12" w:space="0" w:color="auto"/>
              <w:left w:val="single" w:sz="4" w:space="0" w:color="auto"/>
              <w:bottom w:val="single" w:sz="12" w:space="0" w:color="auto"/>
              <w:right w:val="double" w:sz="4" w:space="0" w:color="auto"/>
            </w:tcBorders>
            <w:shd w:val="clear" w:color="auto" w:fill="auto"/>
            <w:vAlign w:val="bottom"/>
          </w:tcPr>
          <w:p w:rsidR="0054469A" w:rsidRPr="006A1745" w:rsidRDefault="0054469A" w:rsidP="00FE04AB">
            <w:pPr>
              <w:jc w:val="right"/>
              <w:rPr>
                <w:rFonts w:ascii="Calibri" w:hAnsi="Calibri"/>
                <w:b/>
                <w:color w:val="000000"/>
                <w:sz w:val="18"/>
                <w:szCs w:val="18"/>
              </w:rPr>
            </w:pPr>
            <w:r>
              <w:rPr>
                <w:rFonts w:ascii="Calibri" w:hAnsi="Calibri"/>
                <w:b/>
                <w:color w:val="000000"/>
                <w:sz w:val="18"/>
                <w:szCs w:val="18"/>
              </w:rPr>
              <w:t>72</w:t>
            </w:r>
          </w:p>
          <w:p w:rsidR="0054469A" w:rsidRPr="006A1745" w:rsidRDefault="0054469A" w:rsidP="00FE04AB">
            <w:pPr>
              <w:jc w:val="right"/>
              <w:rPr>
                <w:rFonts w:ascii="Calibri" w:hAnsi="Calibri"/>
                <w:b/>
                <w:strike/>
                <w:color w:val="000000"/>
                <w:sz w:val="16"/>
                <w:szCs w:val="16"/>
              </w:rPr>
            </w:pPr>
          </w:p>
        </w:tc>
      </w:tr>
    </w:tbl>
    <w:p w:rsidR="004A6919" w:rsidRDefault="004A6919" w:rsidP="004A6919">
      <w:pPr>
        <w:spacing w:after="0" w:line="240" w:lineRule="auto"/>
        <w:ind w:left="-993"/>
        <w:rPr>
          <w:sz w:val="20"/>
          <w:szCs w:val="20"/>
        </w:rPr>
      </w:pPr>
      <w:r w:rsidRPr="00E01F3B">
        <w:rPr>
          <w:sz w:val="20"/>
          <w:szCs w:val="20"/>
        </w:rPr>
        <w:t>RN – redovita nastava , OO – obrazovanje odraslih</w:t>
      </w:r>
      <w:r w:rsidRPr="00E01F3B">
        <w:rPr>
          <w:rFonts w:ascii="Calibri" w:hAnsi="Calibri"/>
          <w:sz w:val="20"/>
          <w:szCs w:val="20"/>
        </w:rPr>
        <w:t xml:space="preserve">,  </w:t>
      </w:r>
      <w:r w:rsidRPr="00E01F3B">
        <w:rPr>
          <w:sz w:val="20"/>
          <w:szCs w:val="20"/>
        </w:rPr>
        <w:t>SK – skupne konzultacije    IK – individualne konzultacije</w:t>
      </w:r>
    </w:p>
    <w:p w:rsidR="004A6919" w:rsidRPr="00E01F3B" w:rsidRDefault="004A6919" w:rsidP="004A6919">
      <w:pPr>
        <w:spacing w:after="0" w:line="240" w:lineRule="auto"/>
        <w:ind w:left="-993"/>
        <w:rPr>
          <w:sz w:val="20"/>
          <w:szCs w:val="20"/>
        </w:rPr>
      </w:pPr>
    </w:p>
    <w:p w:rsidR="004A6919" w:rsidRDefault="004A6919" w:rsidP="004A6919">
      <w:pPr>
        <w:spacing w:after="0" w:line="240" w:lineRule="auto"/>
        <w:ind w:left="-993"/>
        <w:rPr>
          <w:sz w:val="20"/>
          <w:szCs w:val="20"/>
        </w:rPr>
      </w:pPr>
    </w:p>
    <w:p w:rsidR="004A6919" w:rsidRDefault="004756C8" w:rsidP="004A6919">
      <w:pPr>
        <w:spacing w:after="0" w:line="240" w:lineRule="auto"/>
        <w:ind w:left="-993"/>
        <w:rPr>
          <w:sz w:val="20"/>
          <w:szCs w:val="20"/>
        </w:rPr>
      </w:pPr>
      <w:r>
        <w:rPr>
          <w:sz w:val="20"/>
          <w:szCs w:val="20"/>
        </w:rPr>
        <w:t>*</w:t>
      </w:r>
      <w:r w:rsidR="004A6919" w:rsidRPr="00E01F3B">
        <w:rPr>
          <w:sz w:val="20"/>
          <w:szCs w:val="20"/>
        </w:rPr>
        <w:t xml:space="preserve">Napomena:  u prvom, drugom, trećem i četvrtom razredu, u izbornom strukovnom modulu, odabire se jedan </w:t>
      </w:r>
      <w:r w:rsidR="004A6919">
        <w:rPr>
          <w:sz w:val="20"/>
          <w:szCs w:val="20"/>
        </w:rPr>
        <w:t>izborni predmet</w:t>
      </w:r>
    </w:p>
    <w:p w:rsidR="004A6919" w:rsidRDefault="004A6919" w:rsidP="004A6919">
      <w:pPr>
        <w:spacing w:after="0" w:line="240" w:lineRule="auto"/>
        <w:ind w:left="-993"/>
        <w:rPr>
          <w:sz w:val="20"/>
          <w:szCs w:val="20"/>
        </w:rPr>
      </w:pPr>
    </w:p>
    <w:p w:rsidR="00A31256" w:rsidRDefault="00A31256" w:rsidP="00E01F3B">
      <w:pPr>
        <w:spacing w:after="0" w:line="240" w:lineRule="auto"/>
        <w:ind w:left="-993"/>
        <w:rPr>
          <w:rFonts w:ascii="Calibri" w:hAnsi="Calibri"/>
          <w:sz w:val="20"/>
          <w:szCs w:val="20"/>
        </w:rPr>
      </w:pPr>
    </w:p>
    <w:p w:rsidR="004756C8" w:rsidRDefault="004756C8" w:rsidP="00E01F3B">
      <w:pPr>
        <w:spacing w:after="0" w:line="240" w:lineRule="auto"/>
        <w:ind w:left="-993"/>
        <w:rPr>
          <w:rFonts w:ascii="Calibri" w:hAnsi="Calibri"/>
          <w:sz w:val="20"/>
          <w:szCs w:val="20"/>
        </w:rPr>
      </w:pPr>
    </w:p>
    <w:p w:rsidR="004756C8" w:rsidRPr="00E01F3B" w:rsidRDefault="004756C8" w:rsidP="00E01F3B">
      <w:pPr>
        <w:spacing w:after="0" w:line="240" w:lineRule="auto"/>
        <w:ind w:left="-993"/>
        <w:rPr>
          <w:rFonts w:ascii="Calibri" w:hAnsi="Calibri"/>
          <w:sz w:val="20"/>
          <w:szCs w:val="20"/>
        </w:rPr>
      </w:pPr>
    </w:p>
    <w:p w:rsidR="00A11441" w:rsidRPr="003B3550" w:rsidRDefault="003D2837" w:rsidP="00B04CA1">
      <w:pPr>
        <w:spacing w:after="0" w:line="300" w:lineRule="atLeast"/>
        <w:ind w:left="284"/>
        <w:contextualSpacing/>
        <w:jc w:val="both"/>
        <w:rPr>
          <w:rFonts w:ascii="Arial" w:eastAsia="Calibri" w:hAnsi="Arial" w:cs="Arial"/>
          <w:b/>
        </w:rPr>
      </w:pPr>
      <w:r>
        <w:rPr>
          <w:rFonts w:ascii="Arial" w:eastAsia="Calibri" w:hAnsi="Arial" w:cs="Arial"/>
          <w:b/>
        </w:rPr>
        <w:t>5</w:t>
      </w:r>
      <w:r w:rsidR="00B04CA1">
        <w:rPr>
          <w:rFonts w:ascii="Arial" w:eastAsia="Calibri" w:hAnsi="Arial" w:cs="Arial"/>
          <w:b/>
        </w:rPr>
        <w:t>.</w:t>
      </w:r>
      <w:r>
        <w:rPr>
          <w:rFonts w:ascii="Arial" w:eastAsia="Calibri" w:hAnsi="Arial" w:cs="Arial"/>
          <w:b/>
        </w:rPr>
        <w:t xml:space="preserve">2. </w:t>
      </w:r>
      <w:r w:rsidR="00B04CA1">
        <w:rPr>
          <w:rFonts w:ascii="Arial" w:eastAsia="Calibri" w:hAnsi="Arial" w:cs="Arial"/>
          <w:b/>
        </w:rPr>
        <w:t xml:space="preserve"> </w:t>
      </w:r>
      <w:r w:rsidR="009A6540">
        <w:rPr>
          <w:rFonts w:ascii="Arial" w:eastAsia="Calibri" w:hAnsi="Arial" w:cs="Arial"/>
          <w:b/>
        </w:rPr>
        <w:t>NASTAVNI PROGRAM</w:t>
      </w:r>
    </w:p>
    <w:p w:rsidR="00A11441" w:rsidRPr="003B3550" w:rsidRDefault="00A11441" w:rsidP="00A11441">
      <w:pPr>
        <w:spacing w:after="0" w:line="300" w:lineRule="atLeast"/>
        <w:jc w:val="both"/>
        <w:rPr>
          <w:rFonts w:ascii="Arial" w:eastAsia="Calibri" w:hAnsi="Arial" w:cs="Arial"/>
          <w:b/>
        </w:rPr>
      </w:pPr>
    </w:p>
    <w:p w:rsidR="00FB6CF2" w:rsidRPr="00FB6CF2" w:rsidRDefault="00A11441" w:rsidP="00FB6CF2">
      <w:pPr>
        <w:pStyle w:val="ListParagraph"/>
        <w:numPr>
          <w:ilvl w:val="0"/>
          <w:numId w:val="83"/>
        </w:numPr>
        <w:spacing w:after="0" w:line="300" w:lineRule="atLeast"/>
        <w:jc w:val="both"/>
        <w:rPr>
          <w:rFonts w:ascii="Arial" w:eastAsia="Calibri" w:hAnsi="Arial" w:cs="Arial"/>
          <w:b/>
          <w:bCs/>
        </w:rPr>
      </w:pPr>
      <w:r w:rsidRPr="00FB6CF2">
        <w:rPr>
          <w:rFonts w:ascii="Arial" w:eastAsia="Calibri" w:hAnsi="Arial" w:cs="Arial"/>
          <w:b/>
          <w:bCs/>
        </w:rPr>
        <w:t>OPĆEOBRAZOVNI DIO</w:t>
      </w:r>
    </w:p>
    <w:p w:rsidR="00A11441" w:rsidRPr="003B3550" w:rsidRDefault="00A11441" w:rsidP="00A11441">
      <w:pPr>
        <w:spacing w:after="0" w:line="300" w:lineRule="atLeast"/>
        <w:jc w:val="both"/>
        <w:rPr>
          <w:rFonts w:ascii="Arial" w:eastAsia="Calibri" w:hAnsi="Arial" w:cs="Arial"/>
          <w:b/>
          <w:bCs/>
        </w:rPr>
      </w:pPr>
      <w:r w:rsidRPr="003B3550">
        <w:rPr>
          <w:rFonts w:ascii="Arial" w:eastAsia="Calibri" w:hAnsi="Arial" w:cs="Arial"/>
          <w:b/>
          <w:bCs/>
        </w:rPr>
        <w:t>OPĆEOBRAZOVNI PREDMETI</w:t>
      </w:r>
    </w:p>
    <w:tbl>
      <w:tblPr>
        <w:tblW w:w="9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4"/>
        <w:gridCol w:w="6799"/>
      </w:tblGrid>
      <w:tr w:rsidR="00A11441" w:rsidRPr="00A11441" w:rsidTr="00FB6CF2">
        <w:trPr>
          <w:trHeight w:val="582"/>
        </w:trPr>
        <w:tc>
          <w:tcPr>
            <w:tcW w:w="2834"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A11441" w:rsidRPr="00A11441" w:rsidRDefault="00A11441" w:rsidP="00A11441">
            <w:pPr>
              <w:spacing w:after="0" w:line="300" w:lineRule="atLeast"/>
              <w:jc w:val="center"/>
              <w:rPr>
                <w:rFonts w:ascii="Arial" w:eastAsia="SimSun" w:hAnsi="Arial" w:cs="Arial"/>
                <w:b/>
                <w:lang w:eastAsia="zh-CN"/>
              </w:rPr>
            </w:pPr>
            <w:r w:rsidRPr="00A11441">
              <w:rPr>
                <w:rFonts w:ascii="Arial" w:eastAsia="SimSun" w:hAnsi="Arial" w:cs="Arial"/>
                <w:b/>
                <w:lang w:eastAsia="zh-CN"/>
              </w:rPr>
              <w:t>1. godina – 53 sata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A11441" w:rsidRPr="00A11441" w:rsidRDefault="00A11441" w:rsidP="00A11441">
            <w:pPr>
              <w:spacing w:after="0" w:line="300" w:lineRule="atLeast"/>
              <w:jc w:val="center"/>
              <w:rPr>
                <w:rFonts w:ascii="Arial" w:eastAsia="SimSun" w:hAnsi="Arial" w:cs="Arial"/>
                <w:b/>
                <w:lang w:eastAsia="zh-CN"/>
              </w:rPr>
            </w:pPr>
          </w:p>
          <w:p w:rsidR="00A11441" w:rsidRPr="00A11441" w:rsidRDefault="00A11441" w:rsidP="00A11441">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Pr="00A11441">
              <w:rPr>
                <w:rFonts w:ascii="Arial" w:eastAsia="SimSun" w:hAnsi="Arial" w:cs="Arial"/>
                <w:b/>
                <w:i/>
                <w:lang w:eastAsia="zh-CN"/>
              </w:rPr>
              <w:t>HRVATSKI JEZIK</w:t>
            </w:r>
          </w:p>
          <w:p w:rsidR="00A11441" w:rsidRPr="00A11441" w:rsidRDefault="00A11441" w:rsidP="00A11441">
            <w:pPr>
              <w:spacing w:after="0" w:line="300" w:lineRule="atLeast"/>
              <w:jc w:val="center"/>
              <w:rPr>
                <w:rFonts w:ascii="Arial" w:eastAsia="SimSun" w:hAnsi="Arial" w:cs="Arial"/>
                <w:b/>
                <w:lang w:eastAsia="zh-CN"/>
              </w:rPr>
            </w:pPr>
          </w:p>
        </w:tc>
      </w:tr>
      <w:tr w:rsidR="00A11441" w:rsidRPr="00A11441" w:rsidTr="00FB6CF2">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A11441" w:rsidRPr="00A11441" w:rsidRDefault="00A11441" w:rsidP="00A11441">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A11441" w:rsidRPr="00A11441" w:rsidRDefault="00DD0992" w:rsidP="00A11441">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A11441" w:rsidRPr="00A11441" w:rsidTr="00F1424F">
        <w:trPr>
          <w:trHeight w:val="637"/>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A11441" w:rsidRPr="00AB2D7B" w:rsidRDefault="003B3550" w:rsidP="003B3550">
            <w:pPr>
              <w:spacing w:after="0" w:line="300" w:lineRule="atLeast"/>
              <w:rPr>
                <w:rFonts w:ascii="Arial" w:eastAsia="SimSun" w:hAnsi="Arial" w:cs="Arial"/>
                <w:b/>
                <w:i/>
                <w:lang w:eastAsia="zh-CN"/>
              </w:rPr>
            </w:pPr>
            <w:r>
              <w:rPr>
                <w:rFonts w:ascii="Arial" w:eastAsia="SimSun" w:hAnsi="Arial" w:cs="Arial"/>
                <w:b/>
                <w:i/>
                <w:lang w:eastAsia="zh-CN"/>
              </w:rPr>
              <w:t xml:space="preserve">Slušanje – </w:t>
            </w:r>
            <w:r w:rsidR="00285241" w:rsidRPr="00AB2D7B">
              <w:rPr>
                <w:rFonts w:ascii="Arial" w:eastAsia="SimSun" w:hAnsi="Arial" w:cs="Arial"/>
                <w:b/>
                <w:i/>
                <w:lang w:eastAsia="zh-CN"/>
              </w:rPr>
              <w:t>monološki oblici</w:t>
            </w:r>
          </w:p>
        </w:tc>
        <w:tc>
          <w:tcPr>
            <w:tcW w:w="6799" w:type="dxa"/>
            <w:tcBorders>
              <w:top w:val="single" w:sz="4" w:space="0" w:color="auto"/>
              <w:left w:val="single" w:sz="4" w:space="0" w:color="auto"/>
              <w:bottom w:val="single" w:sz="4" w:space="0" w:color="auto"/>
              <w:right w:val="single" w:sz="4" w:space="0" w:color="auto"/>
            </w:tcBorders>
            <w:vAlign w:val="center"/>
          </w:tcPr>
          <w:p w:rsidR="00285241" w:rsidRPr="00285241" w:rsidRDefault="00285241" w:rsidP="00285241">
            <w:pPr>
              <w:spacing w:after="0" w:line="300" w:lineRule="atLeast"/>
              <w:jc w:val="both"/>
              <w:rPr>
                <w:rFonts w:ascii="Arial" w:eastAsia="SimSun" w:hAnsi="Arial" w:cs="Arial"/>
                <w:lang w:eastAsia="zh-CN"/>
              </w:rPr>
            </w:pPr>
            <w:r w:rsidRPr="00285241">
              <w:rPr>
                <w:rFonts w:ascii="Arial" w:eastAsia="SimSun" w:hAnsi="Arial" w:cs="Arial"/>
                <w:lang w:eastAsia="zh-CN"/>
              </w:rPr>
              <w:t>Javni govor</w:t>
            </w:r>
          </w:p>
          <w:p w:rsidR="00A11441" w:rsidRPr="00A11441" w:rsidRDefault="00A11441" w:rsidP="00A11441">
            <w:pPr>
              <w:autoSpaceDE w:val="0"/>
              <w:autoSpaceDN w:val="0"/>
              <w:adjustRightInd w:val="0"/>
              <w:spacing w:after="0" w:line="240" w:lineRule="auto"/>
              <w:jc w:val="both"/>
              <w:rPr>
                <w:rFonts w:ascii="Arial" w:eastAsia="Calibri" w:hAnsi="Arial" w:cs="Arial"/>
                <w:lang w:eastAsia="hr-HR"/>
              </w:rPr>
            </w:pPr>
          </w:p>
        </w:tc>
      </w:tr>
      <w:tr w:rsidR="00A11441" w:rsidRPr="00A11441" w:rsidTr="00F1424F">
        <w:trPr>
          <w:trHeight w:val="591"/>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A11441" w:rsidRPr="00AB2D7B" w:rsidRDefault="003B3550" w:rsidP="003B3550">
            <w:pPr>
              <w:spacing w:after="0" w:line="300" w:lineRule="atLeast"/>
              <w:rPr>
                <w:rFonts w:ascii="Arial" w:eastAsia="SimSun" w:hAnsi="Arial" w:cs="Arial"/>
                <w:b/>
                <w:i/>
                <w:lang w:eastAsia="zh-CN"/>
              </w:rPr>
            </w:pPr>
            <w:r>
              <w:rPr>
                <w:rFonts w:ascii="Arial" w:eastAsia="SimSun" w:hAnsi="Arial" w:cs="Arial"/>
                <w:b/>
                <w:i/>
                <w:lang w:eastAsia="zh-CN"/>
              </w:rPr>
              <w:t xml:space="preserve">Govorenje  - </w:t>
            </w:r>
            <w:r w:rsidR="00285241" w:rsidRPr="00AB2D7B">
              <w:rPr>
                <w:rFonts w:ascii="Arial" w:eastAsia="SimSun" w:hAnsi="Arial" w:cs="Arial"/>
                <w:b/>
                <w:i/>
                <w:lang w:eastAsia="zh-CN"/>
              </w:rPr>
              <w:t>monološki oblici</w:t>
            </w:r>
          </w:p>
        </w:tc>
        <w:tc>
          <w:tcPr>
            <w:tcW w:w="6799" w:type="dxa"/>
            <w:tcBorders>
              <w:top w:val="single" w:sz="4" w:space="0" w:color="auto"/>
              <w:left w:val="single" w:sz="4" w:space="0" w:color="auto"/>
              <w:bottom w:val="single" w:sz="4" w:space="0" w:color="auto"/>
              <w:right w:val="single" w:sz="4" w:space="0" w:color="auto"/>
            </w:tcBorders>
            <w:vAlign w:val="center"/>
          </w:tcPr>
          <w:p w:rsidR="00285241" w:rsidRPr="00285241" w:rsidRDefault="00285241" w:rsidP="00285241">
            <w:pPr>
              <w:spacing w:after="0" w:line="300" w:lineRule="atLeast"/>
              <w:jc w:val="both"/>
              <w:rPr>
                <w:rFonts w:ascii="Arial" w:eastAsia="SimSun" w:hAnsi="Arial" w:cs="Arial"/>
                <w:lang w:eastAsia="zh-CN"/>
              </w:rPr>
            </w:pPr>
            <w:r w:rsidRPr="00285241">
              <w:rPr>
                <w:rFonts w:ascii="Arial" w:eastAsia="SimSun" w:hAnsi="Arial" w:cs="Arial"/>
                <w:lang w:eastAsia="zh-CN"/>
              </w:rPr>
              <w:t>Govor</w:t>
            </w:r>
          </w:p>
          <w:p w:rsidR="00A11441" w:rsidRPr="00A11441" w:rsidRDefault="00A11441" w:rsidP="00A11441">
            <w:pPr>
              <w:autoSpaceDE w:val="0"/>
              <w:autoSpaceDN w:val="0"/>
              <w:adjustRightInd w:val="0"/>
              <w:spacing w:after="0" w:line="240" w:lineRule="auto"/>
              <w:jc w:val="both"/>
              <w:rPr>
                <w:rFonts w:ascii="Arial" w:eastAsia="Calibri" w:hAnsi="Arial" w:cs="Arial"/>
                <w:lang w:eastAsia="hr-HR"/>
              </w:rPr>
            </w:pPr>
          </w:p>
        </w:tc>
      </w:tr>
      <w:tr w:rsidR="00A114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A11441" w:rsidRPr="00AB2D7B" w:rsidRDefault="00285241" w:rsidP="003B3550">
            <w:pPr>
              <w:spacing w:after="0" w:line="300" w:lineRule="atLeast"/>
              <w:rPr>
                <w:rFonts w:ascii="Arial" w:eastAsia="SimSun" w:hAnsi="Arial" w:cs="Arial"/>
                <w:b/>
                <w:i/>
                <w:lang w:eastAsia="zh-CN"/>
              </w:rPr>
            </w:pPr>
            <w:r w:rsidRPr="00AB2D7B">
              <w:rPr>
                <w:rFonts w:ascii="Arial" w:eastAsia="SimSun" w:hAnsi="Arial" w:cs="Arial"/>
                <w:b/>
                <w:i/>
                <w:lang w:eastAsia="zh-CN"/>
              </w:rPr>
              <w:t>Govorenje –</w:t>
            </w:r>
            <w:r w:rsidR="003B3550">
              <w:rPr>
                <w:rFonts w:ascii="Arial" w:eastAsia="SimSun" w:hAnsi="Arial" w:cs="Arial"/>
                <w:b/>
                <w:i/>
                <w:lang w:eastAsia="zh-CN"/>
              </w:rPr>
              <w:t xml:space="preserve"> </w:t>
            </w:r>
            <w:r w:rsidRPr="00AB2D7B">
              <w:rPr>
                <w:rFonts w:ascii="Arial" w:eastAsia="SimSun" w:hAnsi="Arial" w:cs="Arial"/>
                <w:b/>
                <w:i/>
                <w:lang w:eastAsia="zh-CN"/>
              </w:rPr>
              <w:t>dijaloški oblici</w:t>
            </w:r>
          </w:p>
        </w:tc>
        <w:tc>
          <w:tcPr>
            <w:tcW w:w="6799" w:type="dxa"/>
            <w:tcBorders>
              <w:top w:val="single" w:sz="4" w:space="0" w:color="auto"/>
              <w:left w:val="single" w:sz="4" w:space="0" w:color="auto"/>
              <w:bottom w:val="single" w:sz="4" w:space="0" w:color="auto"/>
              <w:right w:val="single" w:sz="4" w:space="0" w:color="auto"/>
            </w:tcBorders>
            <w:vAlign w:val="center"/>
          </w:tcPr>
          <w:p w:rsidR="00A11441" w:rsidRPr="00285241" w:rsidRDefault="00285241" w:rsidP="00285241">
            <w:pPr>
              <w:spacing w:after="0" w:line="300" w:lineRule="atLeast"/>
              <w:jc w:val="both"/>
              <w:rPr>
                <w:rFonts w:ascii="Arial" w:eastAsia="SimSun" w:hAnsi="Arial" w:cs="Arial"/>
                <w:lang w:eastAsia="zh-CN"/>
              </w:rPr>
            </w:pPr>
            <w:r>
              <w:rPr>
                <w:rFonts w:ascii="Arial" w:eastAsia="SimSun" w:hAnsi="Arial" w:cs="Arial"/>
                <w:lang w:eastAsia="zh-CN"/>
              </w:rPr>
              <w:t>Oluja ideja</w:t>
            </w:r>
          </w:p>
        </w:tc>
      </w:tr>
      <w:tr w:rsidR="00285241" w:rsidRPr="00A11441" w:rsidTr="00F1424F">
        <w:trPr>
          <w:trHeight w:val="620"/>
        </w:trPr>
        <w:tc>
          <w:tcPr>
            <w:tcW w:w="2834" w:type="dxa"/>
            <w:tcBorders>
              <w:top w:val="single" w:sz="4" w:space="0" w:color="auto"/>
              <w:left w:val="single" w:sz="4" w:space="0" w:color="auto"/>
              <w:bottom w:val="single" w:sz="4" w:space="0" w:color="auto"/>
              <w:right w:val="single" w:sz="4" w:space="0" w:color="auto"/>
            </w:tcBorders>
            <w:shd w:val="clear" w:color="auto" w:fill="auto"/>
          </w:tcPr>
          <w:p w:rsidR="00285241" w:rsidRPr="00AB2D7B" w:rsidRDefault="00285241" w:rsidP="003B3550">
            <w:pPr>
              <w:spacing w:after="0" w:line="300" w:lineRule="atLeast"/>
              <w:rPr>
                <w:rFonts w:ascii="Arial" w:eastAsia="SimSun" w:hAnsi="Arial" w:cs="Arial"/>
                <w:b/>
                <w:i/>
                <w:lang w:eastAsia="zh-CN"/>
              </w:rPr>
            </w:pPr>
            <w:r w:rsidRPr="00AB2D7B">
              <w:rPr>
                <w:rFonts w:ascii="Arial" w:eastAsia="SimSun" w:hAnsi="Arial" w:cs="Arial"/>
                <w:b/>
                <w:i/>
                <w:lang w:eastAsia="zh-CN"/>
              </w:rPr>
              <w:t>Funkcija glasova</w:t>
            </w:r>
          </w:p>
          <w:p w:rsidR="00285241" w:rsidRPr="00AB2D7B" w:rsidRDefault="00285241" w:rsidP="003B3550">
            <w:pPr>
              <w:spacing w:after="0" w:line="300" w:lineRule="atLeast"/>
              <w:rPr>
                <w:rFonts w:ascii="Arial" w:eastAsia="SimSun" w:hAnsi="Arial" w:cs="Arial"/>
                <w:b/>
                <w:i/>
                <w:lang w:eastAsia="zh-CN"/>
              </w:rPr>
            </w:pPr>
            <w:r w:rsidRPr="00AB2D7B">
              <w:rPr>
                <w:rFonts w:ascii="Arial" w:eastAsia="SimSun" w:hAnsi="Arial" w:cs="Arial"/>
                <w:b/>
                <w:i/>
                <w:lang w:eastAsia="zh-CN"/>
              </w:rPr>
              <w:t>u jeziku</w:t>
            </w:r>
          </w:p>
        </w:tc>
        <w:tc>
          <w:tcPr>
            <w:tcW w:w="6799" w:type="dxa"/>
            <w:tcBorders>
              <w:top w:val="single" w:sz="4" w:space="0" w:color="auto"/>
              <w:left w:val="single" w:sz="4" w:space="0" w:color="auto"/>
              <w:bottom w:val="single" w:sz="4" w:space="0" w:color="auto"/>
              <w:right w:val="single" w:sz="4" w:space="0" w:color="auto"/>
            </w:tcBorders>
            <w:vAlign w:val="center"/>
          </w:tcPr>
          <w:p w:rsidR="00285241" w:rsidRPr="00285241" w:rsidRDefault="00285241" w:rsidP="003711BE">
            <w:pPr>
              <w:spacing w:after="0" w:line="360" w:lineRule="auto"/>
              <w:jc w:val="both"/>
              <w:rPr>
                <w:rFonts w:ascii="Arial" w:eastAsia="SimSun" w:hAnsi="Arial" w:cs="Arial"/>
                <w:lang w:eastAsia="zh-CN"/>
              </w:rPr>
            </w:pPr>
            <w:r w:rsidRPr="00285241">
              <w:rPr>
                <w:rFonts w:ascii="Arial" w:eastAsia="SimSun" w:hAnsi="Arial" w:cs="Arial"/>
                <w:lang w:eastAsia="zh-CN"/>
              </w:rPr>
              <w:t>Fonem, alofon, fon</w:t>
            </w:r>
          </w:p>
          <w:p w:rsidR="00285241" w:rsidRPr="00285241" w:rsidRDefault="00285241" w:rsidP="003711BE">
            <w:pPr>
              <w:spacing w:after="0" w:line="360" w:lineRule="auto"/>
              <w:jc w:val="both"/>
              <w:rPr>
                <w:rFonts w:ascii="Arial" w:eastAsia="SimSun" w:hAnsi="Arial" w:cs="Arial"/>
                <w:lang w:eastAsia="zh-CN"/>
              </w:rPr>
            </w:pPr>
            <w:r w:rsidRPr="00285241">
              <w:rPr>
                <w:rFonts w:ascii="Arial" w:eastAsia="SimSun" w:hAnsi="Arial" w:cs="Arial"/>
                <w:lang w:eastAsia="zh-CN"/>
              </w:rPr>
              <w:t>Fonem i grafem</w:t>
            </w:r>
          </w:p>
          <w:p w:rsidR="00285241" w:rsidRPr="00A11441" w:rsidRDefault="00285241" w:rsidP="00A11441">
            <w:pPr>
              <w:autoSpaceDE w:val="0"/>
              <w:autoSpaceDN w:val="0"/>
              <w:adjustRightInd w:val="0"/>
              <w:spacing w:after="0" w:line="240" w:lineRule="auto"/>
              <w:jc w:val="both"/>
              <w:rPr>
                <w:rFonts w:ascii="Arial" w:eastAsia="Calibri" w:hAnsi="Arial" w:cs="Arial"/>
                <w:lang w:eastAsia="hr-HR"/>
              </w:rPr>
            </w:pP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85241" w:rsidRPr="00AB2D7B" w:rsidRDefault="00285241" w:rsidP="003B3550">
            <w:pPr>
              <w:spacing w:after="0" w:line="300" w:lineRule="atLeast"/>
              <w:rPr>
                <w:rFonts w:ascii="Arial" w:eastAsia="SimSun" w:hAnsi="Arial" w:cs="Arial"/>
                <w:b/>
                <w:i/>
                <w:lang w:eastAsia="zh-CN"/>
              </w:rPr>
            </w:pPr>
            <w:r w:rsidRPr="00AB2D7B">
              <w:rPr>
                <w:rFonts w:ascii="Arial" w:eastAsia="SimSun" w:hAnsi="Arial" w:cs="Arial"/>
                <w:b/>
                <w:i/>
                <w:lang w:eastAsia="zh-CN"/>
              </w:rPr>
              <w:t>Tvorba i podjela glasova</w:t>
            </w:r>
          </w:p>
        </w:tc>
        <w:tc>
          <w:tcPr>
            <w:tcW w:w="6799" w:type="dxa"/>
            <w:tcBorders>
              <w:top w:val="single" w:sz="4" w:space="0" w:color="auto"/>
              <w:left w:val="single" w:sz="4" w:space="0" w:color="auto"/>
              <w:bottom w:val="single" w:sz="4" w:space="0" w:color="auto"/>
              <w:right w:val="single" w:sz="4" w:space="0" w:color="auto"/>
            </w:tcBorders>
            <w:vAlign w:val="center"/>
          </w:tcPr>
          <w:p w:rsid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 xml:space="preserve">Podjela glasova prema otvoru </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Slogovi i slogovna struktura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Podjela glasova prema zvučnosti</w:t>
            </w:r>
          </w:p>
          <w:p w:rsidR="00285241" w:rsidRPr="00A11441" w:rsidRDefault="00285241" w:rsidP="003711BE">
            <w:pPr>
              <w:autoSpaceDE w:val="0"/>
              <w:autoSpaceDN w:val="0"/>
              <w:adjustRightInd w:val="0"/>
              <w:spacing w:after="0" w:line="360" w:lineRule="auto"/>
              <w:jc w:val="both"/>
              <w:rPr>
                <w:rFonts w:ascii="Arial" w:eastAsia="Calibri" w:hAnsi="Arial" w:cs="Arial"/>
                <w:lang w:eastAsia="hr-HR"/>
              </w:rPr>
            </w:pPr>
            <w:r w:rsidRPr="00285241">
              <w:rPr>
                <w:rFonts w:ascii="Arial" w:eastAsia="SimSun" w:hAnsi="Arial" w:cs="Arial"/>
                <w:lang w:eastAsia="zh-CN"/>
              </w:rPr>
              <w:t>Podjela glasova prema mjestu tvorbe</w:t>
            </w: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85241" w:rsidRPr="00AB2D7B" w:rsidRDefault="00285241" w:rsidP="003B3550">
            <w:pPr>
              <w:autoSpaceDE w:val="0"/>
              <w:autoSpaceDN w:val="0"/>
              <w:adjustRightInd w:val="0"/>
              <w:spacing w:after="0" w:line="240" w:lineRule="auto"/>
              <w:rPr>
                <w:rFonts w:ascii="Arial" w:eastAsia="SimSun" w:hAnsi="Arial" w:cs="Arial"/>
                <w:b/>
                <w:i/>
                <w:lang w:eastAsia="zh-CN"/>
              </w:rPr>
            </w:pPr>
            <w:r w:rsidRPr="00AB2D7B">
              <w:rPr>
                <w:rFonts w:ascii="Arial" w:eastAsia="SimSun" w:hAnsi="Arial" w:cs="Arial"/>
                <w:b/>
                <w:i/>
                <w:lang w:eastAsia="zh-CN"/>
              </w:rPr>
              <w:t>Glasovne</w:t>
            </w:r>
            <w:r w:rsidR="003B3550">
              <w:rPr>
                <w:rFonts w:ascii="Arial" w:eastAsia="SimSun" w:hAnsi="Arial" w:cs="Arial"/>
                <w:b/>
                <w:i/>
                <w:lang w:eastAsia="zh-CN"/>
              </w:rPr>
              <w:t xml:space="preserve"> </w:t>
            </w:r>
            <w:r w:rsidRPr="00AB2D7B">
              <w:rPr>
                <w:rFonts w:ascii="Arial" w:eastAsia="SimSun" w:hAnsi="Arial" w:cs="Arial"/>
                <w:b/>
                <w:i/>
                <w:lang w:eastAsia="zh-CN"/>
              </w:rPr>
              <w:t>promjene</w:t>
            </w:r>
          </w:p>
          <w:p w:rsidR="00285241" w:rsidRPr="00AB2D7B" w:rsidRDefault="00285241" w:rsidP="003B3550">
            <w:pPr>
              <w:spacing w:after="0" w:line="300" w:lineRule="atLeast"/>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Jednačenje glasova po zvučnosti</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Jednačenje glasova po mjestu tvorbe</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Gubljenje suglasnika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Palatalizacija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Sibilarizacija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Jotacija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Vokalizacija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lastRenderedPageBreak/>
              <w:t>Nepostojano a</w:t>
            </w: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85241" w:rsidRPr="00AB2D7B" w:rsidRDefault="00285241" w:rsidP="00285241">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lastRenderedPageBreak/>
              <w:t>Pravogovorna i</w:t>
            </w:r>
          </w:p>
          <w:p w:rsidR="00285241" w:rsidRPr="00AB2D7B" w:rsidRDefault="00285241" w:rsidP="00285241">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pravopisna</w:t>
            </w:r>
          </w:p>
          <w:p w:rsidR="00285241" w:rsidRPr="00AB2D7B" w:rsidRDefault="00285241" w:rsidP="00285241">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norma</w:t>
            </w:r>
          </w:p>
          <w:p w:rsidR="00285241" w:rsidRPr="00AB2D7B" w:rsidRDefault="00285241" w:rsidP="00285241">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Pravogovor ili ortoepija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Naglasni sustav hrvatskog standardnog jezika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Vrednote govornog jezika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Pravopis ili ortografija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Pisanje velikog i malog slova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Pravopisni i rečenični znakovi</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Pisanje glasova č/ć, dž/đ,</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Alternacije ije/je/e/i</w:t>
            </w: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85241" w:rsidRPr="00AB2D7B" w:rsidRDefault="00285241" w:rsidP="00285241">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Hrvatski jezik od</w:t>
            </w:r>
          </w:p>
          <w:p w:rsidR="00285241" w:rsidRPr="00AB2D7B" w:rsidRDefault="00285241" w:rsidP="00285241">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prvih pisanih</w:t>
            </w:r>
          </w:p>
          <w:p w:rsidR="00285241" w:rsidRPr="00AB2D7B" w:rsidRDefault="00285241" w:rsidP="00285241">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spomenika do</w:t>
            </w:r>
          </w:p>
          <w:p w:rsidR="00285241" w:rsidRPr="00AB2D7B" w:rsidRDefault="00285241" w:rsidP="00285241">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kraja 15. stoljeća</w:t>
            </w:r>
          </w:p>
          <w:p w:rsidR="00285241" w:rsidRPr="00AB2D7B" w:rsidRDefault="00285241" w:rsidP="00285241">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Jezik – temelj narodne kulture: trojezičnost i tropismenost hrvatske</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srednjovjekovne književnosti</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Izvori hrvatskog književnog jezika (spomenici pismenosti,</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historiografski spisi, zakonici)</w:t>
            </w: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85241" w:rsidRPr="00AB2D7B" w:rsidRDefault="003B3550" w:rsidP="00285241">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t xml:space="preserve">Pisanje - </w:t>
            </w:r>
            <w:r w:rsidR="00285241" w:rsidRPr="00AB2D7B">
              <w:rPr>
                <w:rFonts w:ascii="Arial" w:eastAsia="SimSun" w:hAnsi="Arial" w:cs="Arial"/>
                <w:b/>
                <w:i/>
                <w:lang w:eastAsia="zh-CN"/>
              </w:rPr>
              <w:t>opisivanje</w:t>
            </w:r>
          </w:p>
          <w:p w:rsidR="00285241" w:rsidRPr="00AB2D7B" w:rsidRDefault="00285241" w:rsidP="00285241">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285241" w:rsidRPr="00285241" w:rsidRDefault="00285241" w:rsidP="00285241">
            <w:pPr>
              <w:autoSpaceDE w:val="0"/>
              <w:autoSpaceDN w:val="0"/>
              <w:adjustRightInd w:val="0"/>
              <w:spacing w:after="0" w:line="240" w:lineRule="auto"/>
              <w:jc w:val="both"/>
              <w:rPr>
                <w:rFonts w:ascii="Arial" w:eastAsia="SimSun" w:hAnsi="Arial" w:cs="Arial"/>
                <w:lang w:eastAsia="zh-CN"/>
              </w:rPr>
            </w:pPr>
            <w:r w:rsidRPr="00285241">
              <w:rPr>
                <w:rFonts w:ascii="Arial" w:eastAsia="SimSun" w:hAnsi="Arial" w:cs="Arial"/>
                <w:lang w:eastAsia="zh-CN"/>
              </w:rPr>
              <w:t>Opisivanje kao postupak</w:t>
            </w: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85241" w:rsidRPr="00AB2D7B" w:rsidRDefault="003B3550" w:rsidP="00173DE0">
            <w:pPr>
              <w:autoSpaceDE w:val="0"/>
              <w:autoSpaceDN w:val="0"/>
              <w:adjustRightInd w:val="0"/>
              <w:spacing w:after="0" w:line="240" w:lineRule="auto"/>
              <w:rPr>
                <w:rFonts w:ascii="Arial" w:eastAsia="SimSun" w:hAnsi="Arial" w:cs="Arial"/>
                <w:b/>
                <w:i/>
                <w:lang w:eastAsia="zh-CN"/>
              </w:rPr>
            </w:pPr>
            <w:r>
              <w:rPr>
                <w:rFonts w:ascii="Arial" w:eastAsia="SimSun" w:hAnsi="Arial" w:cs="Arial"/>
                <w:b/>
                <w:i/>
                <w:lang w:eastAsia="zh-CN"/>
              </w:rPr>
              <w:t>Pisanje -</w:t>
            </w:r>
            <w:r w:rsidR="00285241" w:rsidRPr="00AB2D7B">
              <w:rPr>
                <w:rFonts w:ascii="Arial" w:eastAsia="SimSun" w:hAnsi="Arial" w:cs="Arial"/>
                <w:b/>
                <w:i/>
                <w:lang w:eastAsia="zh-CN"/>
              </w:rPr>
              <w:t>pripovijedanje</w:t>
            </w:r>
          </w:p>
          <w:p w:rsidR="00285241" w:rsidRPr="00AB2D7B" w:rsidRDefault="00285241" w:rsidP="00285241">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Pripovijedanje kao postupak</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Priča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Tehničko izvješće</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Obavijest</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Životopis</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Molba</w:t>
            </w: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85241" w:rsidRPr="00AB2D7B" w:rsidRDefault="00285241" w:rsidP="00285241">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Priča i novela</w:t>
            </w:r>
          </w:p>
          <w:p w:rsidR="00285241" w:rsidRPr="00AB2D7B" w:rsidRDefault="00285241" w:rsidP="00285241">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285241" w:rsidRPr="00285241" w:rsidRDefault="00285241" w:rsidP="003711BE">
            <w:pPr>
              <w:autoSpaceDE w:val="0"/>
              <w:autoSpaceDN w:val="0"/>
              <w:adjustRightInd w:val="0"/>
              <w:spacing w:after="0" w:line="240" w:lineRule="auto"/>
              <w:jc w:val="both"/>
              <w:rPr>
                <w:rFonts w:ascii="Arial" w:eastAsia="SimSun" w:hAnsi="Arial" w:cs="Arial"/>
                <w:i/>
                <w:lang w:eastAsia="zh-CN"/>
              </w:rPr>
            </w:pPr>
            <w:r w:rsidRPr="00285241">
              <w:rPr>
                <w:rFonts w:ascii="Arial" w:eastAsia="SimSun" w:hAnsi="Arial" w:cs="Arial"/>
                <w:i/>
                <w:lang w:eastAsia="zh-CN"/>
              </w:rPr>
              <w:t>Polaznici čitaju dva djela s popisa. Prvo je djelo na popisu</w:t>
            </w:r>
          </w:p>
          <w:p w:rsidR="00285241" w:rsidRPr="00285241" w:rsidRDefault="00285241" w:rsidP="003711BE">
            <w:pPr>
              <w:autoSpaceDE w:val="0"/>
              <w:autoSpaceDN w:val="0"/>
              <w:adjustRightInd w:val="0"/>
              <w:spacing w:after="0" w:line="240" w:lineRule="auto"/>
              <w:jc w:val="both"/>
              <w:rPr>
                <w:rFonts w:ascii="Arial" w:eastAsia="SimSun" w:hAnsi="Arial" w:cs="Arial"/>
                <w:i/>
                <w:lang w:eastAsia="zh-CN"/>
              </w:rPr>
            </w:pPr>
            <w:r w:rsidRPr="00285241">
              <w:rPr>
                <w:rFonts w:ascii="Arial" w:eastAsia="SimSun" w:hAnsi="Arial" w:cs="Arial"/>
                <w:i/>
                <w:lang w:eastAsia="zh-CN"/>
              </w:rPr>
              <w:t>obvezatno. Valja odabrati još jedno cjelovito djelo po izboru</w:t>
            </w:r>
          </w:p>
          <w:p w:rsidR="00285241" w:rsidRPr="00285241" w:rsidRDefault="00285241" w:rsidP="003711BE">
            <w:pPr>
              <w:autoSpaceDE w:val="0"/>
              <w:autoSpaceDN w:val="0"/>
              <w:adjustRightInd w:val="0"/>
              <w:spacing w:after="0" w:line="240" w:lineRule="auto"/>
              <w:jc w:val="both"/>
              <w:rPr>
                <w:rFonts w:ascii="Arial" w:eastAsia="SimSun" w:hAnsi="Arial" w:cs="Arial"/>
                <w:i/>
                <w:lang w:eastAsia="zh-CN"/>
              </w:rPr>
            </w:pPr>
            <w:r w:rsidRPr="00285241">
              <w:rPr>
                <w:rFonts w:ascii="Arial" w:eastAsia="SimSun" w:hAnsi="Arial" w:cs="Arial"/>
                <w:i/>
                <w:lang w:eastAsia="zh-CN"/>
              </w:rPr>
              <w:t>nastavnika i/ili čitalačkim interesima polaznika.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Ranko Marinković, Prah</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Giovanni Boccaccio, Chichibio</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Ivan Aralica, Svemu ima vrijeme ili Školjka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Miro Gavran, Mali neobični ljudi ili Obiteljske priče</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Antun Šoljan, Dobri čovjek s Kaprija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Ivo Andrić, Put Alije Đerzeleza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Dubravko Horvatić, Đavo u podne</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Vjekoslav Kaleb, Gost</w:t>
            </w: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85241" w:rsidRPr="00AB2D7B" w:rsidRDefault="00285241" w:rsidP="00285241">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Roman</w:t>
            </w:r>
          </w:p>
          <w:p w:rsidR="00285241" w:rsidRPr="00AB2D7B" w:rsidRDefault="00285241" w:rsidP="00285241">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285241" w:rsidRPr="00285241" w:rsidRDefault="00285241" w:rsidP="003711BE">
            <w:pPr>
              <w:autoSpaceDE w:val="0"/>
              <w:autoSpaceDN w:val="0"/>
              <w:adjustRightInd w:val="0"/>
              <w:spacing w:after="0" w:line="240" w:lineRule="auto"/>
              <w:jc w:val="both"/>
              <w:rPr>
                <w:rFonts w:ascii="Arial" w:eastAsia="SimSun" w:hAnsi="Arial" w:cs="Arial"/>
                <w:i/>
                <w:lang w:eastAsia="zh-CN"/>
              </w:rPr>
            </w:pPr>
            <w:r w:rsidRPr="00285241">
              <w:rPr>
                <w:rFonts w:ascii="Arial" w:eastAsia="SimSun" w:hAnsi="Arial" w:cs="Arial"/>
                <w:i/>
                <w:lang w:eastAsia="zh-CN"/>
              </w:rPr>
              <w:t>Polaznici čitaju dva djela s popisa. Prvo je djelo na popisu</w:t>
            </w:r>
          </w:p>
          <w:p w:rsidR="00285241" w:rsidRPr="00285241" w:rsidRDefault="00285241" w:rsidP="003711BE">
            <w:pPr>
              <w:autoSpaceDE w:val="0"/>
              <w:autoSpaceDN w:val="0"/>
              <w:adjustRightInd w:val="0"/>
              <w:spacing w:after="0" w:line="240" w:lineRule="auto"/>
              <w:jc w:val="both"/>
              <w:rPr>
                <w:rFonts w:ascii="Arial" w:eastAsia="SimSun" w:hAnsi="Arial" w:cs="Arial"/>
                <w:i/>
                <w:lang w:eastAsia="zh-CN"/>
              </w:rPr>
            </w:pPr>
            <w:r w:rsidRPr="00285241">
              <w:rPr>
                <w:rFonts w:ascii="Arial" w:eastAsia="SimSun" w:hAnsi="Arial" w:cs="Arial"/>
                <w:i/>
                <w:lang w:eastAsia="zh-CN"/>
              </w:rPr>
              <w:t>obvezatno. Valja odabrati još jedno cjelovito djelo po izboru</w:t>
            </w:r>
          </w:p>
          <w:p w:rsidR="00285241" w:rsidRPr="00285241" w:rsidRDefault="00285241" w:rsidP="003711BE">
            <w:pPr>
              <w:autoSpaceDE w:val="0"/>
              <w:autoSpaceDN w:val="0"/>
              <w:adjustRightInd w:val="0"/>
              <w:spacing w:after="0" w:line="240" w:lineRule="auto"/>
              <w:jc w:val="both"/>
              <w:rPr>
                <w:rFonts w:ascii="Arial" w:eastAsia="SimSun" w:hAnsi="Arial" w:cs="Arial"/>
                <w:i/>
                <w:lang w:eastAsia="zh-CN"/>
              </w:rPr>
            </w:pPr>
            <w:r w:rsidRPr="00285241">
              <w:rPr>
                <w:rFonts w:ascii="Arial" w:eastAsia="SimSun" w:hAnsi="Arial" w:cs="Arial"/>
                <w:i/>
                <w:lang w:eastAsia="zh-CN"/>
              </w:rPr>
              <w:t>nastavnika i/ili čitalačkim interesima polaznika.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Pavao Pavličić, Večernji akt</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lastRenderedPageBreak/>
              <w:t>Marija Jurić Zagorka, Vitez slavonske ravni</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Ivana Simić Bodrožić, Hotel Zagorje</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Victoria Hislop, Otok</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Khaled Hosseini, Gonič zmajeva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John Ronald Reuel Tolkien, Hobbit</w:t>
            </w: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lastRenderedPageBreak/>
              <w:t>Drama</w:t>
            </w:r>
          </w:p>
          <w:p w:rsidR="00285241" w:rsidRPr="00AB2D7B" w:rsidRDefault="00285241" w:rsidP="00285241">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285241" w:rsidRPr="00720B95" w:rsidRDefault="00285241" w:rsidP="00285241">
            <w:pPr>
              <w:autoSpaceDE w:val="0"/>
              <w:autoSpaceDN w:val="0"/>
              <w:adjustRightInd w:val="0"/>
              <w:spacing w:after="0" w:line="240" w:lineRule="auto"/>
              <w:jc w:val="both"/>
              <w:rPr>
                <w:rFonts w:ascii="Arial" w:eastAsia="SimSun" w:hAnsi="Arial" w:cs="Arial"/>
                <w:i/>
                <w:lang w:eastAsia="zh-CN"/>
              </w:rPr>
            </w:pPr>
            <w:r w:rsidRPr="00720B95">
              <w:rPr>
                <w:rFonts w:ascii="Arial" w:eastAsia="SimSun" w:hAnsi="Arial" w:cs="Arial"/>
                <w:i/>
                <w:lang w:eastAsia="zh-CN"/>
              </w:rPr>
              <w:t>Polaznici čitaju dva djela s popisa. Prvo je djelo na popisu</w:t>
            </w:r>
          </w:p>
          <w:p w:rsidR="00285241" w:rsidRPr="00720B95" w:rsidRDefault="00285241" w:rsidP="00285241">
            <w:pPr>
              <w:autoSpaceDE w:val="0"/>
              <w:autoSpaceDN w:val="0"/>
              <w:adjustRightInd w:val="0"/>
              <w:spacing w:after="0" w:line="240" w:lineRule="auto"/>
              <w:jc w:val="both"/>
              <w:rPr>
                <w:rFonts w:ascii="Arial" w:eastAsia="SimSun" w:hAnsi="Arial" w:cs="Arial"/>
                <w:i/>
                <w:lang w:eastAsia="zh-CN"/>
              </w:rPr>
            </w:pPr>
            <w:r w:rsidRPr="00720B95">
              <w:rPr>
                <w:rFonts w:ascii="Arial" w:eastAsia="SimSun" w:hAnsi="Arial" w:cs="Arial"/>
                <w:i/>
                <w:lang w:eastAsia="zh-CN"/>
              </w:rPr>
              <w:t>obvezatno. Valja odabrati još jedno cjelovito djelo po izboru</w:t>
            </w:r>
          </w:p>
          <w:p w:rsidR="00285241" w:rsidRPr="00720B95" w:rsidRDefault="00285241" w:rsidP="00285241">
            <w:pPr>
              <w:autoSpaceDE w:val="0"/>
              <w:autoSpaceDN w:val="0"/>
              <w:adjustRightInd w:val="0"/>
              <w:spacing w:after="0" w:line="240" w:lineRule="auto"/>
              <w:jc w:val="both"/>
              <w:rPr>
                <w:rFonts w:ascii="Arial" w:eastAsia="SimSun" w:hAnsi="Arial" w:cs="Arial"/>
                <w:i/>
                <w:lang w:eastAsia="zh-CN"/>
              </w:rPr>
            </w:pPr>
            <w:r w:rsidRPr="00720B95">
              <w:rPr>
                <w:rFonts w:ascii="Arial" w:eastAsia="SimSun" w:hAnsi="Arial" w:cs="Arial"/>
                <w:i/>
                <w:lang w:eastAsia="zh-CN"/>
              </w:rPr>
              <w:t>nastavnika i/ili čitalačkim interesima polaznika.</w:t>
            </w:r>
          </w:p>
          <w:p w:rsidR="00720B95" w:rsidRPr="00285241" w:rsidRDefault="00720B95" w:rsidP="00285241">
            <w:pPr>
              <w:autoSpaceDE w:val="0"/>
              <w:autoSpaceDN w:val="0"/>
              <w:adjustRightInd w:val="0"/>
              <w:spacing w:after="0" w:line="240" w:lineRule="auto"/>
              <w:jc w:val="both"/>
              <w:rPr>
                <w:rFonts w:ascii="Arial" w:eastAsia="SimSun" w:hAnsi="Arial" w:cs="Arial"/>
                <w:lang w:eastAsia="zh-CN"/>
              </w:rPr>
            </w:pP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Miro Gavran, Ljubavi Georgea Washingtona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Plaut, Škrtac</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Pero Budak, Mećava</w:t>
            </w:r>
          </w:p>
          <w:p w:rsidR="00285241" w:rsidRPr="00285241" w:rsidRDefault="00285241" w:rsidP="003711BE">
            <w:pPr>
              <w:autoSpaceDE w:val="0"/>
              <w:autoSpaceDN w:val="0"/>
              <w:adjustRightInd w:val="0"/>
              <w:spacing w:after="0" w:line="360" w:lineRule="auto"/>
              <w:jc w:val="both"/>
              <w:rPr>
                <w:rFonts w:ascii="Arial" w:eastAsia="SimSun" w:hAnsi="Arial" w:cs="Arial"/>
                <w:lang w:eastAsia="zh-CN"/>
              </w:rPr>
            </w:pPr>
            <w:r w:rsidRPr="00285241">
              <w:rPr>
                <w:rFonts w:ascii="Arial" w:eastAsia="SimSun" w:hAnsi="Arial" w:cs="Arial"/>
                <w:lang w:eastAsia="zh-CN"/>
              </w:rPr>
              <w:t>Carlo Goldoni, Gostioničarka Mirandolina</w:t>
            </w: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Lirika</w:t>
            </w:r>
          </w:p>
          <w:p w:rsidR="00285241" w:rsidRPr="00AB2D7B" w:rsidRDefault="00285241" w:rsidP="00285241">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720B95" w:rsidRDefault="00720B95" w:rsidP="00720B95">
            <w:pPr>
              <w:autoSpaceDE w:val="0"/>
              <w:autoSpaceDN w:val="0"/>
              <w:adjustRightInd w:val="0"/>
              <w:spacing w:after="0" w:line="240" w:lineRule="auto"/>
              <w:jc w:val="both"/>
              <w:rPr>
                <w:rFonts w:ascii="Arial" w:eastAsia="SimSun" w:hAnsi="Arial" w:cs="Arial"/>
                <w:i/>
                <w:lang w:eastAsia="zh-CN"/>
              </w:rPr>
            </w:pPr>
            <w:r w:rsidRPr="00720B95">
              <w:rPr>
                <w:rFonts w:ascii="Arial" w:eastAsia="SimSun" w:hAnsi="Arial" w:cs="Arial"/>
                <w:i/>
                <w:lang w:eastAsia="zh-CN"/>
              </w:rPr>
              <w:t>Polaznici čitaju šest pjesama: dvije pjesme vezanog stiha,</w:t>
            </w:r>
          </w:p>
          <w:p w:rsidR="00720B95" w:rsidRPr="00720B95" w:rsidRDefault="00720B95" w:rsidP="00720B95">
            <w:pPr>
              <w:autoSpaceDE w:val="0"/>
              <w:autoSpaceDN w:val="0"/>
              <w:adjustRightInd w:val="0"/>
              <w:spacing w:after="0" w:line="240" w:lineRule="auto"/>
              <w:jc w:val="both"/>
              <w:rPr>
                <w:rFonts w:ascii="Arial" w:eastAsia="SimSun" w:hAnsi="Arial" w:cs="Arial"/>
                <w:i/>
                <w:lang w:eastAsia="zh-CN"/>
              </w:rPr>
            </w:pPr>
            <w:r w:rsidRPr="00720B95">
              <w:rPr>
                <w:rFonts w:ascii="Arial" w:eastAsia="SimSun" w:hAnsi="Arial" w:cs="Arial"/>
                <w:i/>
                <w:lang w:eastAsia="zh-CN"/>
              </w:rPr>
              <w:t>dvije pjesme slobodnog stiha i dvije pjesme u prozi.</w:t>
            </w:r>
          </w:p>
          <w:p w:rsidR="00720B95" w:rsidRPr="00720B95" w:rsidRDefault="00720B95" w:rsidP="00720B95">
            <w:pPr>
              <w:autoSpaceDE w:val="0"/>
              <w:autoSpaceDN w:val="0"/>
              <w:adjustRightInd w:val="0"/>
              <w:spacing w:after="0" w:line="240" w:lineRule="auto"/>
              <w:jc w:val="both"/>
              <w:rPr>
                <w:rFonts w:ascii="Arial" w:eastAsia="SimSun" w:hAnsi="Arial" w:cs="Arial"/>
                <w:lang w:eastAsia="zh-CN"/>
              </w:rPr>
            </w:pPr>
          </w:p>
          <w:p w:rsidR="00720B95" w:rsidRDefault="00720B95" w:rsidP="003711BE">
            <w:pPr>
              <w:autoSpaceDE w:val="0"/>
              <w:autoSpaceDN w:val="0"/>
              <w:adjustRightInd w:val="0"/>
              <w:spacing w:after="0" w:line="240" w:lineRule="auto"/>
              <w:jc w:val="both"/>
              <w:rPr>
                <w:rFonts w:ascii="Arial" w:eastAsia="SimSun" w:hAnsi="Arial" w:cs="Arial"/>
                <w:lang w:eastAsia="zh-CN"/>
              </w:rPr>
            </w:pPr>
            <w:r w:rsidRPr="00720B95">
              <w:rPr>
                <w:rFonts w:ascii="Arial" w:eastAsia="SimSun" w:hAnsi="Arial" w:cs="Arial"/>
                <w:lang w:eastAsia="zh-CN"/>
              </w:rPr>
              <w:t>Vezani stih: Antun Gustav Matoš, Tin Ujević, Vladimir Nazor, Dobriša</w:t>
            </w:r>
            <w:r w:rsidR="003711BE">
              <w:rPr>
                <w:rFonts w:ascii="Arial" w:eastAsia="SimSun" w:hAnsi="Arial" w:cs="Arial"/>
                <w:lang w:eastAsia="zh-CN"/>
              </w:rPr>
              <w:t xml:space="preserve"> </w:t>
            </w:r>
            <w:r w:rsidRPr="00720B95">
              <w:rPr>
                <w:rFonts w:ascii="Arial" w:eastAsia="SimSun" w:hAnsi="Arial" w:cs="Arial"/>
                <w:lang w:eastAsia="zh-CN"/>
              </w:rPr>
              <w:t>Cesarić, Vesna Parun, Jacques Prevert, Francesco Petrarca</w:t>
            </w:r>
          </w:p>
          <w:p w:rsidR="003711BE" w:rsidRPr="00720B95" w:rsidRDefault="003711BE" w:rsidP="003711BE">
            <w:pPr>
              <w:autoSpaceDE w:val="0"/>
              <w:autoSpaceDN w:val="0"/>
              <w:adjustRightInd w:val="0"/>
              <w:spacing w:after="0" w:line="240" w:lineRule="auto"/>
              <w:jc w:val="both"/>
              <w:rPr>
                <w:rFonts w:ascii="Arial" w:eastAsia="SimSun" w:hAnsi="Arial" w:cs="Arial"/>
                <w:lang w:eastAsia="zh-CN"/>
              </w:rPr>
            </w:pPr>
          </w:p>
          <w:p w:rsidR="00720B95" w:rsidRPr="00720B95" w:rsidRDefault="00720B95" w:rsidP="003711BE">
            <w:pPr>
              <w:autoSpaceDE w:val="0"/>
              <w:autoSpaceDN w:val="0"/>
              <w:adjustRightInd w:val="0"/>
              <w:spacing w:after="0" w:line="240" w:lineRule="auto"/>
              <w:jc w:val="both"/>
              <w:rPr>
                <w:rFonts w:ascii="Arial" w:eastAsia="SimSun" w:hAnsi="Arial" w:cs="Arial"/>
                <w:lang w:eastAsia="zh-CN"/>
              </w:rPr>
            </w:pPr>
            <w:r w:rsidRPr="00720B95">
              <w:rPr>
                <w:rFonts w:ascii="Arial" w:eastAsia="SimSun" w:hAnsi="Arial" w:cs="Arial"/>
                <w:lang w:eastAsia="zh-CN"/>
              </w:rPr>
              <w:t>Slobodni stih: Antun Branko Šimić, Dragutin Tadijanović, Nikola</w:t>
            </w:r>
          </w:p>
          <w:p w:rsidR="00720B95" w:rsidRDefault="00720B95" w:rsidP="003711BE">
            <w:pPr>
              <w:autoSpaceDE w:val="0"/>
              <w:autoSpaceDN w:val="0"/>
              <w:adjustRightInd w:val="0"/>
              <w:spacing w:after="0" w:line="240" w:lineRule="auto"/>
              <w:jc w:val="both"/>
            </w:pPr>
            <w:r w:rsidRPr="00720B95">
              <w:rPr>
                <w:rFonts w:ascii="Arial" w:eastAsia="SimSun" w:hAnsi="Arial" w:cs="Arial"/>
                <w:lang w:eastAsia="zh-CN"/>
              </w:rPr>
              <w:t>Miličević, Mak Dizdar, Nikola Šop, Josip Pupačić, Reiner Maria Rilke</w:t>
            </w:r>
            <w:r>
              <w:t xml:space="preserve"> </w:t>
            </w:r>
          </w:p>
          <w:p w:rsidR="003711BE" w:rsidRDefault="003711BE" w:rsidP="003711BE">
            <w:pPr>
              <w:autoSpaceDE w:val="0"/>
              <w:autoSpaceDN w:val="0"/>
              <w:adjustRightInd w:val="0"/>
              <w:spacing w:after="0" w:line="240" w:lineRule="auto"/>
              <w:jc w:val="both"/>
            </w:pPr>
          </w:p>
          <w:p w:rsidR="00285241" w:rsidRPr="00285241" w:rsidRDefault="00720B95" w:rsidP="00663C5A">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Pjesma u prozi: Miroslav Krleža, Da</w:t>
            </w:r>
            <w:r w:rsidR="00663C5A">
              <w:rPr>
                <w:rFonts w:ascii="Arial" w:eastAsia="SimSun" w:hAnsi="Arial" w:cs="Arial"/>
                <w:lang w:eastAsia="zh-CN"/>
              </w:rPr>
              <w:t>nijel Dragojević</w:t>
            </w: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Ep</w:t>
            </w:r>
          </w:p>
          <w:p w:rsidR="00285241" w:rsidRPr="00AB2D7B" w:rsidRDefault="00285241" w:rsidP="00720B95">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720B95" w:rsidRDefault="00720B95" w:rsidP="00720B95">
            <w:pPr>
              <w:autoSpaceDE w:val="0"/>
              <w:autoSpaceDN w:val="0"/>
              <w:adjustRightInd w:val="0"/>
              <w:spacing w:after="0" w:line="240" w:lineRule="auto"/>
              <w:jc w:val="both"/>
              <w:rPr>
                <w:rFonts w:ascii="Arial" w:eastAsia="SimSun" w:hAnsi="Arial" w:cs="Arial"/>
                <w:i/>
                <w:lang w:eastAsia="zh-CN"/>
              </w:rPr>
            </w:pPr>
            <w:r w:rsidRPr="00720B95">
              <w:rPr>
                <w:rFonts w:ascii="Arial" w:eastAsia="SimSun" w:hAnsi="Arial" w:cs="Arial"/>
                <w:i/>
                <w:lang w:eastAsia="zh-CN"/>
              </w:rPr>
              <w:t>Polaznici čitaju pet pjevanja.</w:t>
            </w:r>
          </w:p>
          <w:p w:rsidR="00720B95" w:rsidRPr="00720B95" w:rsidRDefault="00720B95" w:rsidP="00720B95">
            <w:pPr>
              <w:autoSpaceDE w:val="0"/>
              <w:autoSpaceDN w:val="0"/>
              <w:adjustRightInd w:val="0"/>
              <w:spacing w:after="0" w:line="240" w:lineRule="auto"/>
              <w:jc w:val="both"/>
              <w:rPr>
                <w:rFonts w:ascii="Arial" w:eastAsia="SimSun" w:hAnsi="Arial" w:cs="Arial"/>
                <w:lang w:eastAsia="zh-CN"/>
              </w:rPr>
            </w:pPr>
          </w:p>
          <w:p w:rsidR="00285241" w:rsidRPr="00285241" w:rsidRDefault="00720B95" w:rsidP="00720B95">
            <w:pPr>
              <w:autoSpaceDE w:val="0"/>
              <w:autoSpaceDN w:val="0"/>
              <w:adjustRightInd w:val="0"/>
              <w:spacing w:after="0" w:line="240" w:lineRule="auto"/>
              <w:jc w:val="both"/>
              <w:rPr>
                <w:rFonts w:ascii="Arial" w:eastAsia="SimSun" w:hAnsi="Arial" w:cs="Arial"/>
                <w:lang w:eastAsia="zh-CN"/>
              </w:rPr>
            </w:pPr>
            <w:r w:rsidRPr="00720B95">
              <w:rPr>
                <w:rFonts w:ascii="Arial" w:eastAsia="SimSun" w:hAnsi="Arial" w:cs="Arial"/>
                <w:lang w:eastAsia="zh-CN"/>
              </w:rPr>
              <w:t>Dante Alighieri, Pakao (od I. do V. pjevanja)</w:t>
            </w: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3B3550" w:rsidP="00720B95">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t xml:space="preserve">Čitanje - </w:t>
            </w:r>
            <w:r w:rsidR="00720B95" w:rsidRPr="00AB2D7B">
              <w:rPr>
                <w:rFonts w:ascii="Arial" w:eastAsia="SimSun" w:hAnsi="Arial" w:cs="Arial"/>
                <w:b/>
                <w:i/>
                <w:lang w:eastAsia="zh-CN"/>
              </w:rPr>
              <w:t>opisivački</w:t>
            </w:r>
          </w:p>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tekstovi</w:t>
            </w:r>
          </w:p>
          <w:p w:rsidR="00285241" w:rsidRPr="00AB2D7B" w:rsidRDefault="00285241" w:rsidP="00285241">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720B95" w:rsidRDefault="00720B95" w:rsidP="00720B95">
            <w:pPr>
              <w:autoSpaceDE w:val="0"/>
              <w:autoSpaceDN w:val="0"/>
              <w:adjustRightInd w:val="0"/>
              <w:spacing w:after="0" w:line="240" w:lineRule="auto"/>
              <w:jc w:val="both"/>
              <w:rPr>
                <w:rFonts w:ascii="Arial" w:eastAsia="SimSun" w:hAnsi="Arial" w:cs="Arial"/>
                <w:lang w:eastAsia="zh-CN"/>
              </w:rPr>
            </w:pPr>
            <w:r w:rsidRPr="00720B95">
              <w:rPr>
                <w:rFonts w:ascii="Arial" w:eastAsia="SimSun" w:hAnsi="Arial" w:cs="Arial"/>
                <w:lang w:eastAsia="zh-CN"/>
              </w:rPr>
              <w:t>Postupak opisivanja u različitim vrstama tekstova</w:t>
            </w:r>
          </w:p>
          <w:p w:rsidR="00285241" w:rsidRPr="00285241" w:rsidRDefault="00285241" w:rsidP="00720B95">
            <w:pPr>
              <w:autoSpaceDE w:val="0"/>
              <w:autoSpaceDN w:val="0"/>
              <w:adjustRightInd w:val="0"/>
              <w:spacing w:after="0" w:line="240" w:lineRule="auto"/>
              <w:jc w:val="both"/>
              <w:rPr>
                <w:rFonts w:ascii="Arial" w:eastAsia="SimSun" w:hAnsi="Arial" w:cs="Arial"/>
                <w:lang w:eastAsia="zh-CN"/>
              </w:rPr>
            </w:pPr>
          </w:p>
        </w:tc>
      </w:tr>
      <w:tr w:rsidR="00285241" w:rsidRPr="00A11441" w:rsidTr="00F1424F">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3B3550" w:rsidP="003B3550">
            <w:pPr>
              <w:autoSpaceDE w:val="0"/>
              <w:autoSpaceDN w:val="0"/>
              <w:adjustRightInd w:val="0"/>
              <w:spacing w:after="0" w:line="240" w:lineRule="auto"/>
              <w:rPr>
                <w:rFonts w:ascii="Arial" w:eastAsia="SimSun" w:hAnsi="Arial" w:cs="Arial"/>
                <w:b/>
                <w:i/>
                <w:lang w:eastAsia="zh-CN"/>
              </w:rPr>
            </w:pPr>
            <w:r>
              <w:rPr>
                <w:rFonts w:ascii="Arial" w:eastAsia="SimSun" w:hAnsi="Arial" w:cs="Arial"/>
                <w:b/>
                <w:i/>
                <w:lang w:eastAsia="zh-CN"/>
              </w:rPr>
              <w:t xml:space="preserve">Čitanje - </w:t>
            </w:r>
            <w:r w:rsidR="00720B95" w:rsidRPr="00AB2D7B">
              <w:rPr>
                <w:rFonts w:ascii="Arial" w:eastAsia="SimSun" w:hAnsi="Arial" w:cs="Arial"/>
                <w:b/>
                <w:i/>
                <w:lang w:eastAsia="zh-CN"/>
              </w:rPr>
              <w:t>pripovjedački</w:t>
            </w:r>
          </w:p>
          <w:p w:rsidR="00720B95" w:rsidRPr="00AB2D7B" w:rsidRDefault="00720B95" w:rsidP="003B3550">
            <w:pPr>
              <w:autoSpaceDE w:val="0"/>
              <w:autoSpaceDN w:val="0"/>
              <w:adjustRightInd w:val="0"/>
              <w:spacing w:after="0" w:line="240" w:lineRule="auto"/>
              <w:rPr>
                <w:rFonts w:ascii="Arial" w:eastAsia="SimSun" w:hAnsi="Arial" w:cs="Arial"/>
                <w:b/>
                <w:i/>
                <w:lang w:eastAsia="zh-CN"/>
              </w:rPr>
            </w:pPr>
            <w:r w:rsidRPr="00AB2D7B">
              <w:rPr>
                <w:rFonts w:ascii="Arial" w:eastAsia="SimSun" w:hAnsi="Arial" w:cs="Arial"/>
                <w:b/>
                <w:i/>
                <w:lang w:eastAsia="zh-CN"/>
              </w:rPr>
              <w:t>tekstovi</w:t>
            </w:r>
          </w:p>
          <w:p w:rsidR="00285241" w:rsidRPr="00AB2D7B" w:rsidRDefault="00285241" w:rsidP="00285241">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Postupak pripovijedanja u različitim vrstama tekstova</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Molba</w:t>
            </w:r>
          </w:p>
          <w:p w:rsidR="00285241" w:rsidRPr="00285241"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Životopis</w:t>
            </w:r>
          </w:p>
        </w:tc>
      </w:tr>
    </w:tbl>
    <w:p w:rsidR="00E135BF" w:rsidRDefault="00E135BF" w:rsidP="00DF1696"/>
    <w:tbl>
      <w:tblPr>
        <w:tblW w:w="9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4"/>
        <w:gridCol w:w="6799"/>
      </w:tblGrid>
      <w:tr w:rsidR="00720B95" w:rsidRPr="00A11441" w:rsidTr="00663C5A">
        <w:trPr>
          <w:trHeight w:val="582"/>
        </w:trPr>
        <w:tc>
          <w:tcPr>
            <w:tcW w:w="2834"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720B95" w:rsidRPr="00A11441" w:rsidRDefault="00720B95" w:rsidP="00EC6899">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godina – 53 sata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720B95" w:rsidRPr="00A11441" w:rsidRDefault="00720B95" w:rsidP="00EC6899">
            <w:pPr>
              <w:spacing w:after="0" w:line="300" w:lineRule="atLeast"/>
              <w:jc w:val="center"/>
              <w:rPr>
                <w:rFonts w:ascii="Arial" w:eastAsia="SimSun" w:hAnsi="Arial" w:cs="Arial"/>
                <w:b/>
                <w:lang w:eastAsia="zh-CN"/>
              </w:rPr>
            </w:pPr>
          </w:p>
          <w:p w:rsidR="00720B95" w:rsidRPr="00A11441" w:rsidRDefault="00720B95"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Pr="00A11441">
              <w:rPr>
                <w:rFonts w:ascii="Arial" w:eastAsia="SimSun" w:hAnsi="Arial" w:cs="Arial"/>
                <w:b/>
                <w:i/>
                <w:lang w:eastAsia="zh-CN"/>
              </w:rPr>
              <w:t>HRVATSKI JEZIK</w:t>
            </w:r>
          </w:p>
          <w:p w:rsidR="00720B95" w:rsidRPr="00A11441" w:rsidRDefault="00720B95" w:rsidP="00EC6899">
            <w:pPr>
              <w:spacing w:after="0" w:line="300" w:lineRule="atLeast"/>
              <w:jc w:val="center"/>
              <w:rPr>
                <w:rFonts w:ascii="Arial" w:eastAsia="SimSun" w:hAnsi="Arial" w:cs="Arial"/>
                <w:b/>
                <w:lang w:eastAsia="zh-CN"/>
              </w:rPr>
            </w:pPr>
          </w:p>
        </w:tc>
      </w:tr>
      <w:tr w:rsidR="00720B95" w:rsidRPr="00A11441" w:rsidTr="00663C5A">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20B95" w:rsidRPr="00A11441" w:rsidRDefault="00720B95"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20B95" w:rsidRPr="00A11441" w:rsidRDefault="00DD0992"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720B95" w:rsidRPr="00A11441" w:rsidTr="00663C5A">
        <w:trPr>
          <w:trHeight w:val="637"/>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Slušanje –</w:t>
            </w:r>
          </w:p>
          <w:p w:rsidR="00720B95" w:rsidRPr="00AB2D7B" w:rsidRDefault="00720B95" w:rsidP="00720B95">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monološki oblici</w:t>
            </w:r>
          </w:p>
          <w:p w:rsidR="00720B95" w:rsidRPr="00AB2D7B" w:rsidRDefault="00720B95"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720B95" w:rsidRDefault="00720B95" w:rsidP="00720B95">
            <w:pPr>
              <w:autoSpaceDE w:val="0"/>
              <w:autoSpaceDN w:val="0"/>
              <w:adjustRightInd w:val="0"/>
              <w:spacing w:after="0" w:line="240" w:lineRule="auto"/>
              <w:jc w:val="both"/>
              <w:rPr>
                <w:rFonts w:ascii="Arial" w:eastAsia="Calibri" w:hAnsi="Arial" w:cs="Arial"/>
                <w:lang w:eastAsia="hr-HR"/>
              </w:rPr>
            </w:pPr>
            <w:r w:rsidRPr="00720B95">
              <w:rPr>
                <w:rFonts w:ascii="Arial" w:eastAsia="Calibri" w:hAnsi="Arial" w:cs="Arial"/>
                <w:lang w:eastAsia="hr-HR"/>
              </w:rPr>
              <w:t>Predavanje</w:t>
            </w:r>
          </w:p>
          <w:p w:rsidR="00720B95" w:rsidRPr="00A11441" w:rsidRDefault="00720B95" w:rsidP="00720B95">
            <w:pPr>
              <w:autoSpaceDE w:val="0"/>
              <w:autoSpaceDN w:val="0"/>
              <w:adjustRightInd w:val="0"/>
              <w:spacing w:after="0" w:line="240" w:lineRule="auto"/>
              <w:jc w:val="both"/>
              <w:rPr>
                <w:rFonts w:ascii="Arial" w:eastAsia="Calibri" w:hAnsi="Arial" w:cs="Arial"/>
                <w:lang w:eastAsia="hr-HR"/>
              </w:rPr>
            </w:pPr>
          </w:p>
        </w:tc>
      </w:tr>
      <w:tr w:rsidR="00720B95" w:rsidRPr="00A11441" w:rsidTr="00663C5A">
        <w:trPr>
          <w:trHeight w:val="591"/>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spacing w:after="0" w:line="300" w:lineRule="atLeast"/>
              <w:jc w:val="both"/>
              <w:rPr>
                <w:rFonts w:ascii="Arial" w:eastAsia="SimSun" w:hAnsi="Arial" w:cs="Arial"/>
                <w:b/>
                <w:i/>
                <w:lang w:eastAsia="zh-CN"/>
              </w:rPr>
            </w:pPr>
            <w:r w:rsidRPr="00AB2D7B">
              <w:rPr>
                <w:rFonts w:ascii="Arial" w:eastAsia="SimSun" w:hAnsi="Arial" w:cs="Arial"/>
                <w:b/>
                <w:i/>
                <w:lang w:eastAsia="zh-CN"/>
              </w:rPr>
              <w:t>Slušanje –</w:t>
            </w:r>
          </w:p>
          <w:p w:rsidR="00720B95" w:rsidRPr="00AB2D7B" w:rsidRDefault="00720B95" w:rsidP="00720B95">
            <w:pPr>
              <w:spacing w:after="0" w:line="300" w:lineRule="atLeast"/>
              <w:jc w:val="both"/>
              <w:rPr>
                <w:rFonts w:ascii="Arial" w:eastAsia="SimSun" w:hAnsi="Arial" w:cs="Arial"/>
                <w:b/>
                <w:i/>
                <w:lang w:eastAsia="zh-CN"/>
              </w:rPr>
            </w:pPr>
            <w:r w:rsidRPr="00AB2D7B">
              <w:rPr>
                <w:rFonts w:ascii="Arial" w:eastAsia="SimSun" w:hAnsi="Arial" w:cs="Arial"/>
                <w:b/>
                <w:i/>
                <w:lang w:eastAsia="zh-CN"/>
              </w:rPr>
              <w:t>dijaloški oblici</w:t>
            </w:r>
          </w:p>
          <w:p w:rsidR="00720B95" w:rsidRPr="00AB2D7B" w:rsidRDefault="00720B95" w:rsidP="00720B95">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A11441" w:rsidRDefault="00720B95" w:rsidP="00EC6899">
            <w:pPr>
              <w:autoSpaceDE w:val="0"/>
              <w:autoSpaceDN w:val="0"/>
              <w:adjustRightInd w:val="0"/>
              <w:spacing w:after="0" w:line="240" w:lineRule="auto"/>
              <w:jc w:val="both"/>
              <w:rPr>
                <w:rFonts w:ascii="Arial" w:eastAsia="Calibri" w:hAnsi="Arial" w:cs="Arial"/>
                <w:lang w:eastAsia="hr-HR"/>
              </w:rPr>
            </w:pPr>
            <w:r w:rsidRPr="00720B95">
              <w:rPr>
                <w:rFonts w:ascii="Arial" w:eastAsia="SimSun" w:hAnsi="Arial" w:cs="Arial"/>
                <w:lang w:eastAsia="zh-CN"/>
              </w:rPr>
              <w:t>Intervju</w:t>
            </w:r>
          </w:p>
        </w:tc>
      </w:tr>
      <w:tr w:rsidR="00720B95"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spacing w:after="0" w:line="300" w:lineRule="atLeast"/>
              <w:jc w:val="both"/>
              <w:rPr>
                <w:rFonts w:ascii="Arial" w:eastAsia="SimSun" w:hAnsi="Arial" w:cs="Arial"/>
                <w:b/>
                <w:i/>
                <w:lang w:eastAsia="zh-CN"/>
              </w:rPr>
            </w:pPr>
            <w:r w:rsidRPr="00AB2D7B">
              <w:rPr>
                <w:rFonts w:ascii="Arial" w:eastAsia="SimSun" w:hAnsi="Arial" w:cs="Arial"/>
                <w:b/>
                <w:i/>
                <w:lang w:eastAsia="zh-CN"/>
              </w:rPr>
              <w:lastRenderedPageBreak/>
              <w:t>Govorenje –</w:t>
            </w:r>
          </w:p>
          <w:p w:rsidR="00720B95" w:rsidRPr="00AB2D7B" w:rsidRDefault="00720B95" w:rsidP="00720B95">
            <w:pPr>
              <w:spacing w:after="0" w:line="300" w:lineRule="atLeast"/>
              <w:jc w:val="both"/>
              <w:rPr>
                <w:rFonts w:ascii="Arial" w:eastAsia="SimSun" w:hAnsi="Arial" w:cs="Arial"/>
                <w:b/>
                <w:i/>
                <w:lang w:eastAsia="zh-CN"/>
              </w:rPr>
            </w:pPr>
            <w:r w:rsidRPr="00AB2D7B">
              <w:rPr>
                <w:rFonts w:ascii="Arial" w:eastAsia="SimSun" w:hAnsi="Arial" w:cs="Arial"/>
                <w:b/>
                <w:i/>
                <w:lang w:eastAsia="zh-CN"/>
              </w:rPr>
              <w:t>monološki oblici</w:t>
            </w:r>
          </w:p>
          <w:p w:rsidR="00720B95" w:rsidRPr="00AB2D7B" w:rsidRDefault="00720B95" w:rsidP="00720B95">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285241" w:rsidRDefault="00720B95" w:rsidP="00EC6899">
            <w:pPr>
              <w:spacing w:after="0" w:line="300" w:lineRule="atLeast"/>
              <w:jc w:val="both"/>
              <w:rPr>
                <w:rFonts w:ascii="Arial" w:eastAsia="SimSun" w:hAnsi="Arial" w:cs="Arial"/>
                <w:lang w:eastAsia="zh-CN"/>
              </w:rPr>
            </w:pPr>
            <w:r w:rsidRPr="00720B95">
              <w:rPr>
                <w:rFonts w:ascii="Arial" w:eastAsia="SimSun" w:hAnsi="Arial" w:cs="Arial"/>
                <w:lang w:eastAsia="zh-CN"/>
              </w:rPr>
              <w:t>Predavanje</w:t>
            </w:r>
          </w:p>
        </w:tc>
      </w:tr>
      <w:tr w:rsidR="00720B95" w:rsidRPr="00A11441" w:rsidTr="00663C5A">
        <w:trPr>
          <w:trHeight w:val="620"/>
        </w:trPr>
        <w:tc>
          <w:tcPr>
            <w:tcW w:w="2834" w:type="dxa"/>
            <w:tcBorders>
              <w:top w:val="single" w:sz="4" w:space="0" w:color="auto"/>
              <w:left w:val="single" w:sz="4" w:space="0" w:color="auto"/>
              <w:bottom w:val="single" w:sz="4" w:space="0" w:color="auto"/>
              <w:right w:val="single" w:sz="4" w:space="0" w:color="auto"/>
            </w:tcBorders>
            <w:shd w:val="clear" w:color="auto" w:fill="auto"/>
          </w:tcPr>
          <w:p w:rsidR="00720B95" w:rsidRPr="00AB2D7B" w:rsidRDefault="00720B95" w:rsidP="00720B95">
            <w:pPr>
              <w:spacing w:after="0" w:line="300" w:lineRule="atLeast"/>
              <w:rPr>
                <w:rFonts w:ascii="Arial" w:eastAsia="SimSun" w:hAnsi="Arial" w:cs="Arial"/>
                <w:b/>
                <w:i/>
                <w:lang w:eastAsia="zh-CN"/>
              </w:rPr>
            </w:pPr>
            <w:r w:rsidRPr="00AB2D7B">
              <w:rPr>
                <w:rFonts w:ascii="Arial" w:eastAsia="SimSun" w:hAnsi="Arial" w:cs="Arial"/>
                <w:b/>
                <w:i/>
                <w:lang w:eastAsia="zh-CN"/>
              </w:rPr>
              <w:t>Govorenje –</w:t>
            </w:r>
          </w:p>
          <w:p w:rsidR="00720B95" w:rsidRPr="00AB2D7B" w:rsidRDefault="00720B95" w:rsidP="00720B95">
            <w:pPr>
              <w:spacing w:after="0" w:line="300" w:lineRule="atLeast"/>
              <w:rPr>
                <w:rFonts w:ascii="Arial" w:eastAsia="SimSun" w:hAnsi="Arial" w:cs="Arial"/>
                <w:b/>
                <w:i/>
                <w:lang w:eastAsia="zh-CN"/>
              </w:rPr>
            </w:pPr>
            <w:r w:rsidRPr="00AB2D7B">
              <w:rPr>
                <w:rFonts w:ascii="Arial" w:eastAsia="SimSun" w:hAnsi="Arial" w:cs="Arial"/>
                <w:b/>
                <w:i/>
                <w:lang w:eastAsia="zh-CN"/>
              </w:rPr>
              <w:t>dijaloški oblici</w:t>
            </w:r>
          </w:p>
          <w:p w:rsidR="00720B95" w:rsidRPr="00AB2D7B" w:rsidRDefault="00720B95" w:rsidP="00720B95">
            <w:pPr>
              <w:spacing w:after="0" w:line="300" w:lineRule="atLeast"/>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A11441" w:rsidRDefault="00720B95" w:rsidP="00EC6899">
            <w:pPr>
              <w:autoSpaceDE w:val="0"/>
              <w:autoSpaceDN w:val="0"/>
              <w:adjustRightInd w:val="0"/>
              <w:spacing w:after="0" w:line="240" w:lineRule="auto"/>
              <w:jc w:val="both"/>
              <w:rPr>
                <w:rFonts w:ascii="Arial" w:eastAsia="Calibri" w:hAnsi="Arial" w:cs="Arial"/>
                <w:lang w:eastAsia="hr-HR"/>
              </w:rPr>
            </w:pPr>
            <w:r w:rsidRPr="00720B95">
              <w:rPr>
                <w:rFonts w:ascii="Arial" w:eastAsia="SimSun" w:hAnsi="Arial" w:cs="Arial"/>
                <w:lang w:eastAsia="zh-CN"/>
              </w:rPr>
              <w:t>Anketa</w:t>
            </w:r>
          </w:p>
        </w:tc>
      </w:tr>
      <w:tr w:rsidR="00720B95"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spacing w:after="0" w:line="300" w:lineRule="atLeast"/>
              <w:rPr>
                <w:rFonts w:ascii="Arial" w:eastAsia="SimSun" w:hAnsi="Arial" w:cs="Arial"/>
                <w:b/>
                <w:i/>
                <w:lang w:eastAsia="zh-CN"/>
              </w:rPr>
            </w:pPr>
            <w:r w:rsidRPr="00AB2D7B">
              <w:rPr>
                <w:rFonts w:ascii="Arial" w:eastAsia="SimSun" w:hAnsi="Arial" w:cs="Arial"/>
                <w:b/>
                <w:i/>
                <w:lang w:eastAsia="zh-CN"/>
              </w:rPr>
              <w:t>Morfem i</w:t>
            </w:r>
          </w:p>
          <w:p w:rsidR="00720B95" w:rsidRPr="00AB2D7B" w:rsidRDefault="00720B95" w:rsidP="00720B95">
            <w:pPr>
              <w:spacing w:after="0" w:line="300" w:lineRule="atLeast"/>
              <w:rPr>
                <w:rFonts w:ascii="Arial" w:eastAsia="SimSun" w:hAnsi="Arial" w:cs="Arial"/>
                <w:b/>
                <w:i/>
                <w:lang w:eastAsia="zh-CN"/>
              </w:rPr>
            </w:pPr>
            <w:r w:rsidRPr="00AB2D7B">
              <w:rPr>
                <w:rFonts w:ascii="Arial" w:eastAsia="SimSun" w:hAnsi="Arial" w:cs="Arial"/>
                <w:b/>
                <w:i/>
                <w:lang w:eastAsia="zh-CN"/>
              </w:rPr>
              <w:t>morfologija</w:t>
            </w:r>
          </w:p>
          <w:p w:rsidR="00720B95" w:rsidRPr="00AB2D7B" w:rsidRDefault="00720B95" w:rsidP="00720B95">
            <w:pPr>
              <w:spacing w:after="0" w:line="300" w:lineRule="atLeast"/>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720B95" w:rsidRDefault="00720B95" w:rsidP="003711BE">
            <w:pPr>
              <w:spacing w:after="0" w:line="360" w:lineRule="auto"/>
              <w:rPr>
                <w:rFonts w:ascii="Arial" w:eastAsia="SimSun" w:hAnsi="Arial" w:cs="Arial"/>
                <w:lang w:eastAsia="zh-CN"/>
              </w:rPr>
            </w:pPr>
            <w:r w:rsidRPr="00720B95">
              <w:rPr>
                <w:rFonts w:ascii="Arial" w:eastAsia="SimSun" w:hAnsi="Arial" w:cs="Arial"/>
                <w:lang w:eastAsia="zh-CN"/>
              </w:rPr>
              <w:t>Morfem, alomorf, morfologija</w:t>
            </w:r>
          </w:p>
          <w:p w:rsidR="00720B95" w:rsidRPr="00A11441" w:rsidRDefault="00720B95" w:rsidP="003711BE">
            <w:pPr>
              <w:autoSpaceDE w:val="0"/>
              <w:autoSpaceDN w:val="0"/>
              <w:adjustRightInd w:val="0"/>
              <w:spacing w:after="0" w:line="360" w:lineRule="auto"/>
              <w:jc w:val="both"/>
              <w:rPr>
                <w:rFonts w:ascii="Arial" w:eastAsia="Calibri" w:hAnsi="Arial" w:cs="Arial"/>
                <w:lang w:eastAsia="hr-HR"/>
              </w:rPr>
            </w:pPr>
            <w:r w:rsidRPr="00720B95">
              <w:rPr>
                <w:rFonts w:ascii="Arial" w:eastAsia="SimSun" w:hAnsi="Arial" w:cs="Arial"/>
                <w:lang w:eastAsia="zh-CN"/>
              </w:rPr>
              <w:t>Vrste morfema</w:t>
            </w:r>
          </w:p>
        </w:tc>
      </w:tr>
      <w:tr w:rsidR="00720B95"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Gramatičke</w:t>
            </w:r>
          </w:p>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kategorije</w:t>
            </w:r>
          </w:p>
          <w:p w:rsidR="00720B95" w:rsidRPr="00AB2D7B" w:rsidRDefault="00720B95"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Kategorije vrsta riječi</w:t>
            </w:r>
          </w:p>
          <w:p w:rsidR="00720B95" w:rsidRPr="00285241"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Kategorije oblika riječi</w:t>
            </w:r>
          </w:p>
        </w:tc>
      </w:tr>
      <w:tr w:rsidR="00720B95"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Promjenjive</w:t>
            </w:r>
            <w:r w:rsidR="00663C5A">
              <w:rPr>
                <w:rFonts w:ascii="Arial" w:eastAsia="SimSun" w:hAnsi="Arial" w:cs="Arial"/>
                <w:b/>
                <w:i/>
                <w:lang w:eastAsia="zh-CN"/>
              </w:rPr>
              <w:t xml:space="preserve"> </w:t>
            </w:r>
            <w:r w:rsidRPr="00AB2D7B">
              <w:rPr>
                <w:rFonts w:ascii="Arial" w:eastAsia="SimSun" w:hAnsi="Arial" w:cs="Arial"/>
                <w:b/>
                <w:i/>
                <w:lang w:eastAsia="zh-CN"/>
              </w:rPr>
              <w:t>riječi</w:t>
            </w:r>
          </w:p>
          <w:p w:rsidR="00720B95" w:rsidRPr="00AB2D7B" w:rsidRDefault="00720B95"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Imenice</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Imenice i pravopis</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Zamjenice</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Zamjenice i pravopis</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Pridjevi</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Pridjevi i pravopis</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Brojevi</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Brojevi i pravopis</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Glagoli</w:t>
            </w:r>
          </w:p>
          <w:p w:rsidR="00720B95" w:rsidRPr="00285241"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Glagoli i pravopis</w:t>
            </w:r>
          </w:p>
        </w:tc>
      </w:tr>
      <w:tr w:rsidR="00720B95"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Nepromjenjive</w:t>
            </w:r>
          </w:p>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riječi</w:t>
            </w:r>
          </w:p>
          <w:p w:rsidR="00720B95" w:rsidRPr="00AB2D7B" w:rsidRDefault="00720B95"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Prilozi</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Prijedlozi</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Veznici</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Čestice</w:t>
            </w:r>
          </w:p>
          <w:p w:rsidR="00720B95" w:rsidRPr="00285241"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Usklici</w:t>
            </w:r>
          </w:p>
        </w:tc>
      </w:tr>
      <w:tr w:rsidR="00720B95"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Hrvatski jezik od</w:t>
            </w:r>
          </w:p>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16. do kraja 18.</w:t>
            </w:r>
          </w:p>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stoljeća</w:t>
            </w:r>
          </w:p>
          <w:p w:rsidR="00720B95" w:rsidRPr="00AB2D7B" w:rsidRDefault="00720B95"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720B95" w:rsidRDefault="00720B95" w:rsidP="00720B95">
            <w:pPr>
              <w:autoSpaceDE w:val="0"/>
              <w:autoSpaceDN w:val="0"/>
              <w:adjustRightInd w:val="0"/>
              <w:spacing w:after="0" w:line="240" w:lineRule="auto"/>
              <w:jc w:val="both"/>
              <w:rPr>
                <w:rFonts w:ascii="Arial" w:eastAsia="SimSun" w:hAnsi="Arial" w:cs="Arial"/>
                <w:lang w:eastAsia="zh-CN"/>
              </w:rPr>
            </w:pPr>
            <w:r w:rsidRPr="00720B95">
              <w:rPr>
                <w:rFonts w:ascii="Arial" w:eastAsia="SimSun" w:hAnsi="Arial" w:cs="Arial"/>
                <w:lang w:eastAsia="zh-CN"/>
              </w:rPr>
              <w:t>Najvažnije jezikoslovna djela (Bartol Kašić, Juraj Habdelić, Jakov</w:t>
            </w:r>
          </w:p>
          <w:p w:rsidR="00720B95" w:rsidRPr="00720B95" w:rsidRDefault="00720B95" w:rsidP="00720B95">
            <w:pPr>
              <w:autoSpaceDE w:val="0"/>
              <w:autoSpaceDN w:val="0"/>
              <w:adjustRightInd w:val="0"/>
              <w:spacing w:after="0" w:line="240" w:lineRule="auto"/>
              <w:jc w:val="both"/>
              <w:rPr>
                <w:rFonts w:ascii="Arial" w:eastAsia="SimSun" w:hAnsi="Arial" w:cs="Arial"/>
                <w:lang w:eastAsia="zh-CN"/>
              </w:rPr>
            </w:pPr>
            <w:r w:rsidRPr="00720B95">
              <w:rPr>
                <w:rFonts w:ascii="Arial" w:eastAsia="SimSun" w:hAnsi="Arial" w:cs="Arial"/>
                <w:lang w:eastAsia="zh-CN"/>
              </w:rPr>
              <w:t>Mikalja Ardelio Della Bella, Ivan Belostenec)</w:t>
            </w:r>
          </w:p>
          <w:p w:rsidR="00720B95" w:rsidRPr="00285241" w:rsidRDefault="00720B95" w:rsidP="00720B95">
            <w:pPr>
              <w:autoSpaceDE w:val="0"/>
              <w:autoSpaceDN w:val="0"/>
              <w:adjustRightInd w:val="0"/>
              <w:spacing w:after="0" w:line="240" w:lineRule="auto"/>
              <w:jc w:val="both"/>
              <w:rPr>
                <w:rFonts w:ascii="Arial" w:eastAsia="SimSun" w:hAnsi="Arial" w:cs="Arial"/>
                <w:lang w:eastAsia="zh-CN"/>
              </w:rPr>
            </w:pPr>
          </w:p>
        </w:tc>
      </w:tr>
      <w:tr w:rsidR="00720B95"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Pisanje -</w:t>
            </w:r>
          </w:p>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izlaganje</w:t>
            </w:r>
          </w:p>
          <w:p w:rsidR="00720B95" w:rsidRPr="00AB2D7B" w:rsidRDefault="00720B95"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Izlaganje kao postupak</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Definicije</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Sažetak</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Bilješke i natuknice</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Zapisnik</w:t>
            </w:r>
          </w:p>
          <w:p w:rsidR="00720B95" w:rsidRPr="00285241"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Stručno izvješće</w:t>
            </w:r>
          </w:p>
        </w:tc>
      </w:tr>
      <w:tr w:rsidR="00720B95"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Cijeli se svijet</w:t>
            </w:r>
          </w:p>
          <w:p w:rsidR="00720B95" w:rsidRPr="00AB2D7B" w:rsidRDefault="00720B95" w:rsidP="00720B95">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igra.</w:t>
            </w:r>
          </w:p>
          <w:p w:rsidR="00720B95" w:rsidRPr="00AB2D7B" w:rsidRDefault="00720B95"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720B95" w:rsidRPr="00E32334" w:rsidRDefault="00720B95" w:rsidP="00720B95">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Polaznici čitaju tri djela s popisa. Prvo je djelo na popisu</w:t>
            </w:r>
          </w:p>
          <w:p w:rsidR="00720B95" w:rsidRPr="00E32334" w:rsidRDefault="00720B95" w:rsidP="00720B95">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obvezatno. Valja odabrati još jedno cjelovito djelo i jedan</w:t>
            </w:r>
          </w:p>
          <w:p w:rsidR="00720B95" w:rsidRPr="00E32334" w:rsidRDefault="00720B95" w:rsidP="00720B95">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ulomak po izboru nastavnika i/ili čitalačkim interesima</w:t>
            </w:r>
          </w:p>
          <w:p w:rsidR="00720B95" w:rsidRPr="00E32334" w:rsidRDefault="00720B95" w:rsidP="00720B95">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polaznika.</w:t>
            </w:r>
          </w:p>
          <w:p w:rsidR="00E32334" w:rsidRPr="00720B95" w:rsidRDefault="00E32334" w:rsidP="00720B95">
            <w:pPr>
              <w:autoSpaceDE w:val="0"/>
              <w:autoSpaceDN w:val="0"/>
              <w:adjustRightInd w:val="0"/>
              <w:spacing w:after="0" w:line="240" w:lineRule="auto"/>
              <w:jc w:val="both"/>
              <w:rPr>
                <w:rFonts w:ascii="Arial" w:eastAsia="SimSun" w:hAnsi="Arial" w:cs="Arial"/>
                <w:lang w:eastAsia="zh-CN"/>
              </w:rPr>
            </w:pP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lastRenderedPageBreak/>
              <w:t>Molière: Škrtac</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Pedro Calderón de la Barca, Život je san</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William Shakespeare, San ljetne noći</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William Shakespeare, Romeo i Julija</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Tennessee Williams, Tramvaj zvan žudnja</w:t>
            </w:r>
          </w:p>
          <w:p w:rsidR="00720B95" w:rsidRPr="00720B95" w:rsidRDefault="00720B95" w:rsidP="003711BE">
            <w:pPr>
              <w:autoSpaceDE w:val="0"/>
              <w:autoSpaceDN w:val="0"/>
              <w:adjustRightInd w:val="0"/>
              <w:spacing w:after="0" w:line="360" w:lineRule="auto"/>
              <w:jc w:val="both"/>
              <w:rPr>
                <w:rFonts w:ascii="Arial" w:eastAsia="SimSun" w:hAnsi="Arial" w:cs="Arial"/>
                <w:lang w:eastAsia="zh-CN"/>
              </w:rPr>
            </w:pPr>
            <w:r w:rsidRPr="00720B95">
              <w:rPr>
                <w:rFonts w:ascii="Arial" w:eastAsia="SimSun" w:hAnsi="Arial" w:cs="Arial"/>
                <w:lang w:eastAsia="zh-CN"/>
              </w:rPr>
              <w:t>Elvis Bošnjak, Nosi nas rijeka</w:t>
            </w:r>
          </w:p>
          <w:p w:rsidR="00720B95" w:rsidRPr="00285241" w:rsidRDefault="00E32334" w:rsidP="003711BE">
            <w:pPr>
              <w:autoSpaceDE w:val="0"/>
              <w:autoSpaceDN w:val="0"/>
              <w:adjustRightInd w:val="0"/>
              <w:spacing w:after="0" w:line="360" w:lineRule="auto"/>
              <w:jc w:val="both"/>
              <w:rPr>
                <w:rFonts w:ascii="Arial" w:eastAsia="SimSun" w:hAnsi="Arial" w:cs="Arial"/>
                <w:lang w:eastAsia="zh-CN"/>
              </w:rPr>
            </w:pPr>
            <w:r>
              <w:rPr>
                <w:rFonts w:ascii="Arial" w:eastAsia="SimSun" w:hAnsi="Arial" w:cs="Arial"/>
                <w:lang w:eastAsia="zh-CN"/>
              </w:rPr>
              <w:t>Tena Štivičić, Fragile</w:t>
            </w:r>
          </w:p>
        </w:tc>
      </w:tr>
      <w:tr w:rsidR="00720B95"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E32334" w:rsidP="00E32334">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lastRenderedPageBreak/>
              <w:t>Prometeji</w:t>
            </w:r>
          </w:p>
          <w:p w:rsidR="00720B95" w:rsidRPr="00AB2D7B" w:rsidRDefault="00720B95"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E32334" w:rsidRDefault="00E32334" w:rsidP="00E32334">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Polaznici čitaju tri djela s popisa. Prvo je djelo na popisu</w:t>
            </w:r>
          </w:p>
          <w:p w:rsidR="00E32334" w:rsidRPr="00E32334" w:rsidRDefault="00E32334" w:rsidP="00E32334">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obvezatno. Valja odabrati još jedno cjelovito epsko ili dramsko</w:t>
            </w:r>
          </w:p>
          <w:p w:rsidR="00E32334" w:rsidRPr="00E32334" w:rsidRDefault="00E32334" w:rsidP="00E32334">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djelo te ulomak ili pjesmu po izboru nastavnika i/ili čitalačkim</w:t>
            </w:r>
          </w:p>
          <w:p w:rsidR="00E32334" w:rsidRPr="00E32334" w:rsidRDefault="00E32334" w:rsidP="00E32334">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interesima polaznika.</w:t>
            </w:r>
          </w:p>
          <w:p w:rsidR="00E32334" w:rsidRPr="00E32334" w:rsidRDefault="00E32334" w:rsidP="00E32334">
            <w:pPr>
              <w:autoSpaceDE w:val="0"/>
              <w:autoSpaceDN w:val="0"/>
              <w:adjustRightInd w:val="0"/>
              <w:spacing w:after="0" w:line="240" w:lineRule="auto"/>
              <w:jc w:val="both"/>
              <w:rPr>
                <w:rFonts w:ascii="Arial" w:eastAsia="SimSun" w:hAnsi="Arial" w:cs="Arial"/>
                <w:lang w:eastAsia="zh-CN"/>
              </w:rPr>
            </w:pP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Eshil, Okovani Prometej</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Miguel de Cervantes Saavedra, Don Quijote</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Johann Wolfgang Goethe, Prometej</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Alfred Vor de Vigny, Smrt vuka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Ivan Mažuranić, Smrt Smail-age Čengića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Mihail Jurjevič Ljermontov, Junak našeg doba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Tin Ujević, Visoki jablani</w:t>
            </w:r>
          </w:p>
          <w:p w:rsidR="00720B95" w:rsidRPr="00285241"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George Gordon Byron, Hodočašće Childea Harolda</w:t>
            </w:r>
          </w:p>
        </w:tc>
      </w:tr>
      <w:tr w:rsidR="00720B95"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E32334" w:rsidP="00E32334">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Žena u</w:t>
            </w:r>
          </w:p>
          <w:p w:rsidR="00E32334" w:rsidRPr="00AB2D7B" w:rsidRDefault="00E32334" w:rsidP="00E32334">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književnom djelu</w:t>
            </w:r>
          </w:p>
          <w:p w:rsidR="00720B95" w:rsidRPr="00AB2D7B" w:rsidRDefault="00720B95"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E32334" w:rsidRDefault="00E32334" w:rsidP="00E32334">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Polaznici čitaju četiri djela s popisa. Prvo je djelo na popisu</w:t>
            </w:r>
          </w:p>
          <w:p w:rsidR="00E32334" w:rsidRPr="00E32334" w:rsidRDefault="00E32334" w:rsidP="00E32334">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obvezatno. Valja odabrati još jedno cjelovito epsko ili dramsko</w:t>
            </w:r>
          </w:p>
          <w:p w:rsidR="00E32334" w:rsidRPr="00E32334" w:rsidRDefault="00E32334" w:rsidP="00E32334">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djelo i dvije pjesme po izboru nastavnika i/ili čitalačkim</w:t>
            </w:r>
          </w:p>
          <w:p w:rsidR="00E32334" w:rsidRPr="00E32334" w:rsidRDefault="00E32334" w:rsidP="00E32334">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interesima polaznika.</w:t>
            </w:r>
          </w:p>
          <w:p w:rsidR="00E32334" w:rsidRPr="00E32334" w:rsidRDefault="00E32334" w:rsidP="00E32334">
            <w:pPr>
              <w:autoSpaceDE w:val="0"/>
              <w:autoSpaceDN w:val="0"/>
              <w:adjustRightInd w:val="0"/>
              <w:spacing w:after="0" w:line="240" w:lineRule="auto"/>
              <w:jc w:val="both"/>
              <w:rPr>
                <w:rFonts w:ascii="Arial" w:eastAsia="SimSun" w:hAnsi="Arial" w:cs="Arial"/>
                <w:lang w:eastAsia="zh-CN"/>
              </w:rPr>
            </w:pP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Milan Begović, Bez trećega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Vesna Parun, Ti koja imaš nevinije ruke</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Biblija, Pjesma nad pjesmama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Ivan Slamnig, Barbara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Horacije, Lidiji</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Josip Kozarac, Tena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Dinko Šimunović, Muljika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Dubravka Ugrešić, Štefica Cvek u raljama života</w:t>
            </w:r>
          </w:p>
          <w:p w:rsidR="00720B95" w:rsidRPr="00285241"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Sofoklo, Antigona</w:t>
            </w:r>
          </w:p>
        </w:tc>
      </w:tr>
      <w:tr w:rsidR="00720B95"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E32334" w:rsidP="00E32334">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Čitanje -</w:t>
            </w:r>
          </w:p>
          <w:p w:rsidR="00E32334" w:rsidRPr="00AB2D7B" w:rsidRDefault="00E32334" w:rsidP="00E32334">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izlagački tekstovi</w:t>
            </w:r>
          </w:p>
          <w:p w:rsidR="00720B95" w:rsidRPr="00AB2D7B" w:rsidRDefault="00720B95"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Postupak izlaganja u različitim vrstama tekstova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Sažetak</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Stručno izvješće</w:t>
            </w:r>
          </w:p>
          <w:p w:rsidR="00720B95" w:rsidRPr="00285241"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Popularno-znanstveni članak</w:t>
            </w:r>
          </w:p>
        </w:tc>
      </w:tr>
    </w:tbl>
    <w:p w:rsidR="00720B95" w:rsidRDefault="00720B95" w:rsidP="00DF1696"/>
    <w:p w:rsidR="00663C5A" w:rsidRDefault="00663C5A" w:rsidP="00DF1696"/>
    <w:tbl>
      <w:tblPr>
        <w:tblW w:w="9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4"/>
        <w:gridCol w:w="6799"/>
      </w:tblGrid>
      <w:tr w:rsidR="00E32334" w:rsidRPr="00A11441" w:rsidTr="00663C5A">
        <w:trPr>
          <w:trHeight w:val="582"/>
        </w:trPr>
        <w:tc>
          <w:tcPr>
            <w:tcW w:w="2834"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334" w:rsidRPr="00AB2D7B" w:rsidRDefault="00096EA7" w:rsidP="00EC6899">
            <w:pPr>
              <w:spacing w:after="0" w:line="300" w:lineRule="atLeast"/>
              <w:jc w:val="center"/>
              <w:rPr>
                <w:rFonts w:ascii="Arial" w:eastAsia="SimSun" w:hAnsi="Arial" w:cs="Arial"/>
                <w:b/>
                <w:lang w:eastAsia="zh-CN"/>
              </w:rPr>
            </w:pPr>
            <w:r w:rsidRPr="00AB2D7B">
              <w:rPr>
                <w:rFonts w:ascii="Arial" w:eastAsia="SimSun" w:hAnsi="Arial" w:cs="Arial"/>
                <w:b/>
                <w:lang w:eastAsia="zh-CN"/>
              </w:rPr>
              <w:lastRenderedPageBreak/>
              <w:t>3</w:t>
            </w:r>
            <w:r w:rsidR="00E32334" w:rsidRPr="00AB2D7B">
              <w:rPr>
                <w:rFonts w:ascii="Arial" w:eastAsia="SimSun" w:hAnsi="Arial" w:cs="Arial"/>
                <w:b/>
                <w:lang w:eastAsia="zh-CN"/>
              </w:rPr>
              <w:t>. godina – 53 sata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E32334" w:rsidRPr="00A11441" w:rsidRDefault="00E32334" w:rsidP="00EC6899">
            <w:pPr>
              <w:spacing w:after="0" w:line="300" w:lineRule="atLeast"/>
              <w:jc w:val="center"/>
              <w:rPr>
                <w:rFonts w:ascii="Arial" w:eastAsia="SimSun" w:hAnsi="Arial" w:cs="Arial"/>
                <w:b/>
                <w:lang w:eastAsia="zh-CN"/>
              </w:rPr>
            </w:pPr>
          </w:p>
          <w:p w:rsidR="00E32334" w:rsidRPr="00A11441" w:rsidRDefault="00E32334"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Pr="00A11441">
              <w:rPr>
                <w:rFonts w:ascii="Arial" w:eastAsia="SimSun" w:hAnsi="Arial" w:cs="Arial"/>
                <w:b/>
                <w:i/>
                <w:lang w:eastAsia="zh-CN"/>
              </w:rPr>
              <w:t>HRVATSKI JEZIK</w:t>
            </w:r>
          </w:p>
          <w:p w:rsidR="00E32334" w:rsidRPr="00A11441" w:rsidRDefault="00E32334" w:rsidP="00EC6899">
            <w:pPr>
              <w:spacing w:after="0" w:line="300" w:lineRule="atLeast"/>
              <w:jc w:val="center"/>
              <w:rPr>
                <w:rFonts w:ascii="Arial" w:eastAsia="SimSun" w:hAnsi="Arial" w:cs="Arial"/>
                <w:b/>
                <w:lang w:eastAsia="zh-CN"/>
              </w:rPr>
            </w:pPr>
          </w:p>
        </w:tc>
      </w:tr>
      <w:tr w:rsidR="00E32334" w:rsidRPr="00A11441" w:rsidTr="00663C5A">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32334" w:rsidRPr="00AB2D7B" w:rsidRDefault="00E32334" w:rsidP="00EC6899">
            <w:pPr>
              <w:spacing w:after="0" w:line="300" w:lineRule="atLeast"/>
              <w:jc w:val="both"/>
              <w:rPr>
                <w:rFonts w:ascii="Arial" w:eastAsia="Calibri" w:hAnsi="Arial" w:cs="Arial"/>
                <w:i/>
                <w:lang w:eastAsia="zh-CN"/>
              </w:rPr>
            </w:pPr>
            <w:r w:rsidRPr="00AB2D7B">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32334" w:rsidRPr="00A11441" w:rsidRDefault="00DD0992"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E32334" w:rsidRPr="00A11441" w:rsidTr="00663C5A">
        <w:trPr>
          <w:trHeight w:val="637"/>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3B3550" w:rsidP="00E32334">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Slušanje – </w:t>
            </w:r>
            <w:r w:rsidR="00E32334" w:rsidRPr="00AB2D7B">
              <w:rPr>
                <w:rFonts w:ascii="Arial" w:eastAsia="Calibri" w:hAnsi="Arial" w:cs="Arial"/>
                <w:b/>
                <w:i/>
                <w:lang w:eastAsia="hr-HR"/>
              </w:rPr>
              <w:t>monološki oblici</w:t>
            </w: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E32334" w:rsidRDefault="00E32334" w:rsidP="00E32334">
            <w:pPr>
              <w:autoSpaceDE w:val="0"/>
              <w:autoSpaceDN w:val="0"/>
              <w:adjustRightInd w:val="0"/>
              <w:spacing w:after="0" w:line="240" w:lineRule="auto"/>
              <w:jc w:val="both"/>
              <w:rPr>
                <w:rFonts w:ascii="Arial" w:eastAsia="Calibri" w:hAnsi="Arial" w:cs="Arial"/>
                <w:lang w:eastAsia="hr-HR"/>
              </w:rPr>
            </w:pPr>
            <w:r w:rsidRPr="00E32334">
              <w:rPr>
                <w:rFonts w:ascii="Arial" w:eastAsia="Calibri" w:hAnsi="Arial" w:cs="Arial"/>
                <w:lang w:eastAsia="hr-HR"/>
              </w:rPr>
              <w:t>Izvještaj</w:t>
            </w:r>
          </w:p>
          <w:p w:rsidR="00E32334" w:rsidRPr="00A11441" w:rsidRDefault="00E32334" w:rsidP="00E32334">
            <w:pPr>
              <w:autoSpaceDE w:val="0"/>
              <w:autoSpaceDN w:val="0"/>
              <w:adjustRightInd w:val="0"/>
              <w:spacing w:after="0" w:line="240" w:lineRule="auto"/>
              <w:jc w:val="both"/>
              <w:rPr>
                <w:rFonts w:ascii="Arial" w:eastAsia="Calibri" w:hAnsi="Arial" w:cs="Arial"/>
                <w:lang w:eastAsia="hr-HR"/>
              </w:rPr>
            </w:pPr>
          </w:p>
        </w:tc>
      </w:tr>
      <w:tr w:rsidR="00E32334" w:rsidRPr="00A11441" w:rsidTr="00663C5A">
        <w:trPr>
          <w:trHeight w:val="591"/>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3B3550" w:rsidP="00E32334">
            <w:pPr>
              <w:spacing w:after="0" w:line="300" w:lineRule="atLeast"/>
              <w:jc w:val="both"/>
              <w:rPr>
                <w:rFonts w:ascii="Arial" w:eastAsia="SimSun" w:hAnsi="Arial" w:cs="Arial"/>
                <w:b/>
                <w:i/>
                <w:lang w:eastAsia="zh-CN"/>
              </w:rPr>
            </w:pPr>
            <w:r>
              <w:rPr>
                <w:rFonts w:ascii="Arial" w:eastAsia="SimSun" w:hAnsi="Arial" w:cs="Arial"/>
                <w:b/>
                <w:i/>
                <w:lang w:eastAsia="zh-CN"/>
              </w:rPr>
              <w:t xml:space="preserve">Slušanje – </w:t>
            </w:r>
            <w:r w:rsidR="00E32334" w:rsidRPr="00AB2D7B">
              <w:rPr>
                <w:rFonts w:ascii="Arial" w:eastAsia="SimSun" w:hAnsi="Arial" w:cs="Arial"/>
                <w:b/>
                <w:i/>
                <w:lang w:eastAsia="zh-CN"/>
              </w:rPr>
              <w:t>dijaloški oblici</w:t>
            </w: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A11441" w:rsidRDefault="00E32334" w:rsidP="00EC6899">
            <w:pPr>
              <w:autoSpaceDE w:val="0"/>
              <w:autoSpaceDN w:val="0"/>
              <w:adjustRightInd w:val="0"/>
              <w:spacing w:after="0" w:line="240" w:lineRule="auto"/>
              <w:jc w:val="both"/>
              <w:rPr>
                <w:rFonts w:ascii="Arial" w:eastAsia="Calibri" w:hAnsi="Arial" w:cs="Arial"/>
                <w:lang w:eastAsia="hr-HR"/>
              </w:rPr>
            </w:pPr>
            <w:r w:rsidRPr="00E32334">
              <w:rPr>
                <w:rFonts w:ascii="Arial" w:eastAsia="SimSun" w:hAnsi="Arial" w:cs="Arial"/>
                <w:lang w:eastAsia="zh-CN"/>
              </w:rPr>
              <w:t>Razgovor na temu</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3B3550" w:rsidP="003B3550">
            <w:pPr>
              <w:spacing w:after="0" w:line="300" w:lineRule="atLeast"/>
              <w:rPr>
                <w:rFonts w:ascii="Arial" w:eastAsia="SimSun" w:hAnsi="Arial" w:cs="Arial"/>
                <w:b/>
                <w:i/>
                <w:lang w:eastAsia="zh-CN"/>
              </w:rPr>
            </w:pPr>
            <w:r>
              <w:rPr>
                <w:rFonts w:ascii="Arial" w:eastAsia="SimSun" w:hAnsi="Arial" w:cs="Arial"/>
                <w:b/>
                <w:i/>
                <w:lang w:eastAsia="zh-CN"/>
              </w:rPr>
              <w:t xml:space="preserve">Govorenje – </w:t>
            </w:r>
            <w:r w:rsidR="00E32334" w:rsidRPr="00AB2D7B">
              <w:rPr>
                <w:rFonts w:ascii="Arial" w:eastAsia="SimSun" w:hAnsi="Arial" w:cs="Arial"/>
                <w:b/>
                <w:i/>
                <w:lang w:eastAsia="zh-CN"/>
              </w:rPr>
              <w:t>monološki oblici</w:t>
            </w: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285241" w:rsidRDefault="00E32334" w:rsidP="003711BE">
            <w:pPr>
              <w:spacing w:after="0" w:line="360" w:lineRule="auto"/>
              <w:jc w:val="both"/>
              <w:rPr>
                <w:rFonts w:ascii="Arial" w:eastAsia="SimSun" w:hAnsi="Arial" w:cs="Arial"/>
                <w:lang w:eastAsia="zh-CN"/>
              </w:rPr>
            </w:pPr>
            <w:r w:rsidRPr="00E32334">
              <w:rPr>
                <w:rFonts w:ascii="Arial" w:eastAsia="SimSun" w:hAnsi="Arial" w:cs="Arial"/>
                <w:lang w:eastAsia="zh-CN"/>
              </w:rPr>
              <w:t>Izvještaj</w:t>
            </w:r>
          </w:p>
        </w:tc>
      </w:tr>
      <w:tr w:rsidR="00E32334" w:rsidRPr="00A11441" w:rsidTr="00663C5A">
        <w:trPr>
          <w:trHeight w:val="620"/>
        </w:trPr>
        <w:tc>
          <w:tcPr>
            <w:tcW w:w="2834" w:type="dxa"/>
            <w:tcBorders>
              <w:top w:val="single" w:sz="4" w:space="0" w:color="auto"/>
              <w:left w:val="single" w:sz="4" w:space="0" w:color="auto"/>
              <w:bottom w:val="single" w:sz="4" w:space="0" w:color="auto"/>
              <w:right w:val="single" w:sz="4" w:space="0" w:color="auto"/>
            </w:tcBorders>
            <w:shd w:val="clear" w:color="auto" w:fill="auto"/>
          </w:tcPr>
          <w:p w:rsidR="00E32334" w:rsidRPr="00AB2D7B" w:rsidRDefault="00E32334" w:rsidP="00E32334">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Govorenje –</w:t>
            </w:r>
          </w:p>
          <w:p w:rsidR="00E32334" w:rsidRPr="00AB2D7B" w:rsidRDefault="00E32334" w:rsidP="00E32334">
            <w:pPr>
              <w:spacing w:after="0" w:line="300" w:lineRule="atLeast"/>
              <w:rPr>
                <w:rFonts w:ascii="Arial" w:eastAsia="SimSun" w:hAnsi="Arial" w:cs="Arial"/>
                <w:b/>
                <w:i/>
                <w:lang w:eastAsia="zh-CN"/>
              </w:rPr>
            </w:pPr>
            <w:r w:rsidRPr="00AB2D7B">
              <w:rPr>
                <w:rFonts w:ascii="Arial" w:eastAsia="Calibri" w:hAnsi="Arial" w:cs="Arial"/>
                <w:b/>
                <w:i/>
                <w:lang w:eastAsia="hr-HR"/>
              </w:rPr>
              <w:t>dijaloški oblici</w:t>
            </w: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A11441" w:rsidRDefault="00E32334" w:rsidP="003711BE">
            <w:pPr>
              <w:autoSpaceDE w:val="0"/>
              <w:autoSpaceDN w:val="0"/>
              <w:adjustRightInd w:val="0"/>
              <w:spacing w:after="0" w:line="360" w:lineRule="auto"/>
              <w:jc w:val="both"/>
              <w:rPr>
                <w:rFonts w:ascii="Arial" w:eastAsia="Calibri" w:hAnsi="Arial" w:cs="Arial"/>
                <w:lang w:eastAsia="hr-HR"/>
              </w:rPr>
            </w:pPr>
            <w:r w:rsidRPr="00E32334">
              <w:rPr>
                <w:rFonts w:ascii="Arial" w:eastAsia="Calibri" w:hAnsi="Arial" w:cs="Arial"/>
                <w:lang w:eastAsia="hr-HR"/>
              </w:rPr>
              <w:t>Službeni razgovor</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E32334" w:rsidP="00E32334">
            <w:pPr>
              <w:spacing w:after="0" w:line="300" w:lineRule="atLeast"/>
              <w:rPr>
                <w:rFonts w:ascii="Arial" w:eastAsia="SimSun" w:hAnsi="Arial" w:cs="Arial"/>
                <w:b/>
                <w:i/>
                <w:lang w:eastAsia="zh-CN"/>
              </w:rPr>
            </w:pPr>
            <w:r w:rsidRPr="00AB2D7B">
              <w:rPr>
                <w:rFonts w:ascii="Arial" w:eastAsia="SimSun" w:hAnsi="Arial" w:cs="Arial"/>
                <w:b/>
                <w:i/>
                <w:lang w:eastAsia="zh-CN"/>
              </w:rPr>
              <w:t>Sintaksa</w:t>
            </w: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A11441" w:rsidRDefault="00E32334" w:rsidP="003711BE">
            <w:pPr>
              <w:autoSpaceDE w:val="0"/>
              <w:autoSpaceDN w:val="0"/>
              <w:adjustRightInd w:val="0"/>
              <w:spacing w:after="0" w:line="360" w:lineRule="auto"/>
              <w:jc w:val="both"/>
              <w:rPr>
                <w:rFonts w:ascii="Arial" w:eastAsia="Calibri" w:hAnsi="Arial" w:cs="Arial"/>
                <w:lang w:eastAsia="hr-HR"/>
              </w:rPr>
            </w:pPr>
            <w:r w:rsidRPr="00E32334">
              <w:rPr>
                <w:rFonts w:ascii="Arial" w:eastAsia="SimSun" w:hAnsi="Arial" w:cs="Arial"/>
                <w:lang w:eastAsia="zh-CN"/>
              </w:rPr>
              <w:t>Sintaksa</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E32334" w:rsidP="00EC6899">
            <w:pPr>
              <w:spacing w:after="0" w:line="300" w:lineRule="atLeast"/>
              <w:jc w:val="both"/>
              <w:rPr>
                <w:rFonts w:ascii="Arial" w:eastAsia="SimSun" w:hAnsi="Arial" w:cs="Arial"/>
                <w:b/>
                <w:i/>
                <w:lang w:eastAsia="zh-CN"/>
              </w:rPr>
            </w:pPr>
            <w:r w:rsidRPr="00AB2D7B">
              <w:rPr>
                <w:rFonts w:ascii="Arial" w:eastAsia="SimSun" w:hAnsi="Arial" w:cs="Arial"/>
                <w:b/>
                <w:i/>
                <w:lang w:eastAsia="zh-CN"/>
              </w:rPr>
              <w:t>Spojevi riječi</w:t>
            </w: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285241"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Tipovi odnosa među sastavnicama spojeva riječi</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3B3550" w:rsidP="00E32334">
            <w:pPr>
              <w:spacing w:after="0" w:line="300" w:lineRule="atLeast"/>
              <w:jc w:val="both"/>
              <w:rPr>
                <w:rFonts w:ascii="Arial" w:eastAsia="SimSun" w:hAnsi="Arial" w:cs="Arial"/>
                <w:b/>
                <w:i/>
                <w:lang w:eastAsia="zh-CN"/>
              </w:rPr>
            </w:pPr>
            <w:r>
              <w:rPr>
                <w:rFonts w:ascii="Arial" w:eastAsia="SimSun" w:hAnsi="Arial" w:cs="Arial"/>
                <w:b/>
                <w:i/>
                <w:lang w:eastAsia="zh-CN"/>
              </w:rPr>
              <w:t xml:space="preserve">Ustrojstvo </w:t>
            </w:r>
            <w:r w:rsidR="00E32334" w:rsidRPr="00AB2D7B">
              <w:rPr>
                <w:rFonts w:ascii="Arial" w:eastAsia="SimSun" w:hAnsi="Arial" w:cs="Arial"/>
                <w:b/>
                <w:i/>
                <w:lang w:eastAsia="zh-CN"/>
              </w:rPr>
              <w:t>rečenice</w:t>
            </w:r>
          </w:p>
          <w:p w:rsidR="00E32334" w:rsidRPr="00AB2D7B" w:rsidRDefault="00E32334" w:rsidP="00E32334">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E32334" w:rsidRDefault="00E32334" w:rsidP="003711BE">
            <w:pPr>
              <w:spacing w:after="0" w:line="360" w:lineRule="auto"/>
              <w:jc w:val="both"/>
              <w:rPr>
                <w:rFonts w:ascii="Arial" w:eastAsia="SimSun" w:hAnsi="Arial" w:cs="Arial"/>
                <w:lang w:eastAsia="zh-CN"/>
              </w:rPr>
            </w:pPr>
            <w:r w:rsidRPr="00E32334">
              <w:rPr>
                <w:rFonts w:ascii="Arial" w:eastAsia="SimSun" w:hAnsi="Arial" w:cs="Arial"/>
                <w:lang w:eastAsia="zh-CN"/>
              </w:rPr>
              <w:t>Obavijesno ustrojstvo rečenice</w:t>
            </w:r>
          </w:p>
          <w:p w:rsidR="00E32334" w:rsidRPr="00285241"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Gramatičko ustrojstvo rečenice</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3B3550" w:rsidP="00E32334">
            <w:pPr>
              <w:spacing w:after="0" w:line="300" w:lineRule="atLeast"/>
              <w:jc w:val="both"/>
              <w:rPr>
                <w:rFonts w:ascii="Arial" w:eastAsia="SimSun" w:hAnsi="Arial" w:cs="Arial"/>
                <w:b/>
                <w:i/>
                <w:lang w:eastAsia="zh-CN"/>
              </w:rPr>
            </w:pPr>
            <w:r>
              <w:rPr>
                <w:rFonts w:ascii="Arial" w:eastAsia="SimSun" w:hAnsi="Arial" w:cs="Arial"/>
                <w:b/>
                <w:i/>
                <w:lang w:eastAsia="zh-CN"/>
              </w:rPr>
              <w:t xml:space="preserve">Rečenice po </w:t>
            </w:r>
            <w:r w:rsidR="00E32334" w:rsidRPr="00AB2D7B">
              <w:rPr>
                <w:rFonts w:ascii="Arial" w:eastAsia="SimSun" w:hAnsi="Arial" w:cs="Arial"/>
                <w:b/>
                <w:i/>
                <w:lang w:eastAsia="zh-CN"/>
              </w:rPr>
              <w:t>sastavu</w:t>
            </w:r>
          </w:p>
          <w:p w:rsidR="00E32334" w:rsidRPr="00AB2D7B" w:rsidRDefault="00E32334" w:rsidP="00E32334">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285241"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Jednostavne i složene rečenice</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3B3550" w:rsidP="003B3550">
            <w:pPr>
              <w:autoSpaceDE w:val="0"/>
              <w:autoSpaceDN w:val="0"/>
              <w:adjustRightInd w:val="0"/>
              <w:spacing w:after="0" w:line="240" w:lineRule="auto"/>
              <w:rPr>
                <w:rFonts w:ascii="Arial" w:eastAsia="SimSun" w:hAnsi="Arial" w:cs="Arial"/>
                <w:b/>
                <w:i/>
                <w:lang w:eastAsia="zh-CN"/>
              </w:rPr>
            </w:pPr>
            <w:r>
              <w:rPr>
                <w:rFonts w:ascii="Arial" w:eastAsia="SimSun" w:hAnsi="Arial" w:cs="Arial"/>
                <w:b/>
                <w:i/>
                <w:lang w:eastAsia="zh-CN"/>
              </w:rPr>
              <w:t xml:space="preserve">Nezavisno </w:t>
            </w:r>
            <w:r w:rsidR="00E32334" w:rsidRPr="00AB2D7B">
              <w:rPr>
                <w:rFonts w:ascii="Arial" w:eastAsia="SimSun" w:hAnsi="Arial" w:cs="Arial"/>
                <w:b/>
                <w:i/>
                <w:lang w:eastAsia="zh-CN"/>
              </w:rPr>
              <w:t>složena rečenica</w:t>
            </w:r>
          </w:p>
          <w:p w:rsidR="00E32334" w:rsidRPr="00AB2D7B" w:rsidRDefault="00E32334"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285241"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Sastavna, rastavna, suprotna, isključna i zaključna rečenica</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E32334" w:rsidP="00E32334">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Zavisno složena</w:t>
            </w:r>
          </w:p>
          <w:p w:rsidR="00E32334" w:rsidRPr="00AB2D7B" w:rsidRDefault="00E32334" w:rsidP="00E32334">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rečenica</w:t>
            </w:r>
          </w:p>
          <w:p w:rsidR="00E32334" w:rsidRPr="00AB2D7B" w:rsidRDefault="00E32334"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32334" w:rsidRDefault="00E32334" w:rsidP="003711BE">
            <w:pPr>
              <w:autoSpaceDE w:val="0"/>
              <w:autoSpaceDN w:val="0"/>
              <w:adjustRightInd w:val="0"/>
              <w:spacing w:after="0" w:line="360" w:lineRule="auto"/>
              <w:jc w:val="both"/>
            </w:pPr>
            <w:r w:rsidRPr="00E32334">
              <w:rPr>
                <w:rFonts w:ascii="Arial" w:eastAsia="SimSun" w:hAnsi="Arial" w:cs="Arial"/>
                <w:lang w:eastAsia="zh-CN"/>
              </w:rPr>
              <w:t>Subjektna, predikatna, objektna, atributna rečenica</w:t>
            </w:r>
            <w:r>
              <w:rPr>
                <w:rFonts w:ascii="Arial" w:eastAsia="SimSun" w:hAnsi="Arial" w:cs="Arial"/>
                <w:lang w:eastAsia="zh-CN"/>
              </w:rPr>
              <w:t>.</w:t>
            </w:r>
            <w:r>
              <w:t xml:space="preserve"> </w:t>
            </w:r>
          </w:p>
          <w:p w:rsidR="00E32334" w:rsidRPr="00285241" w:rsidRDefault="00E32334" w:rsidP="003711BE">
            <w:pPr>
              <w:autoSpaceDE w:val="0"/>
              <w:autoSpaceDN w:val="0"/>
              <w:adjustRightInd w:val="0"/>
              <w:spacing w:after="0" w:line="240" w:lineRule="auto"/>
              <w:jc w:val="both"/>
              <w:rPr>
                <w:rFonts w:ascii="Arial" w:eastAsia="SimSun" w:hAnsi="Arial" w:cs="Arial"/>
                <w:lang w:eastAsia="zh-CN"/>
              </w:rPr>
            </w:pPr>
            <w:r>
              <w:rPr>
                <w:rFonts w:ascii="Arial" w:eastAsia="SimSun" w:hAnsi="Arial" w:cs="Arial"/>
                <w:lang w:eastAsia="zh-CN"/>
              </w:rPr>
              <w:t xml:space="preserve">Priložne rečenice: </w:t>
            </w:r>
            <w:r w:rsidRPr="00E32334">
              <w:rPr>
                <w:rFonts w:ascii="Arial" w:eastAsia="SimSun" w:hAnsi="Arial" w:cs="Arial"/>
                <w:lang w:eastAsia="zh-CN"/>
              </w:rPr>
              <w:t>vremenske, načins</w:t>
            </w:r>
            <w:r>
              <w:rPr>
                <w:rFonts w:ascii="Arial" w:eastAsia="SimSun" w:hAnsi="Arial" w:cs="Arial"/>
                <w:lang w:eastAsia="zh-CN"/>
              </w:rPr>
              <w:t xml:space="preserve">ke, mjesne, pogodbene, uzročne, </w:t>
            </w:r>
            <w:r w:rsidRPr="00E32334">
              <w:rPr>
                <w:rFonts w:ascii="Arial" w:eastAsia="SimSun" w:hAnsi="Arial" w:cs="Arial"/>
                <w:lang w:eastAsia="zh-CN"/>
              </w:rPr>
              <w:t>posljedične, namjerne, dopusne</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E32334" w:rsidP="00E32334">
            <w:pPr>
              <w:spacing w:after="0" w:line="300" w:lineRule="atLeast"/>
              <w:jc w:val="both"/>
              <w:rPr>
                <w:rFonts w:ascii="Arial" w:eastAsia="SimSun" w:hAnsi="Arial" w:cs="Arial"/>
                <w:b/>
                <w:i/>
                <w:lang w:eastAsia="zh-CN"/>
              </w:rPr>
            </w:pPr>
            <w:r w:rsidRPr="00AB2D7B">
              <w:rPr>
                <w:rFonts w:ascii="Arial" w:eastAsia="SimSun" w:hAnsi="Arial" w:cs="Arial"/>
                <w:b/>
                <w:i/>
                <w:lang w:eastAsia="zh-CN"/>
              </w:rPr>
              <w:t>Povezivanje</w:t>
            </w:r>
          </w:p>
          <w:p w:rsidR="00E32334" w:rsidRPr="00AB2D7B" w:rsidRDefault="00E32334" w:rsidP="00E32334">
            <w:pPr>
              <w:spacing w:after="0" w:line="300" w:lineRule="atLeast"/>
              <w:jc w:val="both"/>
              <w:rPr>
                <w:rFonts w:ascii="Arial" w:eastAsia="SimSun" w:hAnsi="Arial" w:cs="Arial"/>
                <w:b/>
                <w:i/>
                <w:lang w:eastAsia="zh-CN"/>
              </w:rPr>
            </w:pPr>
            <w:r w:rsidRPr="00AB2D7B">
              <w:rPr>
                <w:rFonts w:ascii="Arial" w:eastAsia="SimSun" w:hAnsi="Arial" w:cs="Arial"/>
                <w:b/>
                <w:i/>
                <w:lang w:eastAsia="zh-CN"/>
              </w:rPr>
              <w:t>rečenica u tekstu</w:t>
            </w:r>
          </w:p>
          <w:p w:rsidR="00E32334" w:rsidRPr="00AB2D7B" w:rsidRDefault="00E32334" w:rsidP="00E32334">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285241"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Red riječi u rečenici</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3B3550" w:rsidP="00E32334">
            <w:pPr>
              <w:spacing w:after="0" w:line="300" w:lineRule="atLeast"/>
              <w:jc w:val="both"/>
              <w:rPr>
                <w:rFonts w:ascii="Arial" w:eastAsia="SimSun" w:hAnsi="Arial" w:cs="Arial"/>
                <w:b/>
                <w:i/>
                <w:lang w:eastAsia="zh-CN"/>
              </w:rPr>
            </w:pPr>
            <w:r>
              <w:rPr>
                <w:rFonts w:ascii="Arial" w:eastAsia="SimSun" w:hAnsi="Arial" w:cs="Arial"/>
                <w:b/>
                <w:i/>
                <w:lang w:eastAsia="zh-CN"/>
              </w:rPr>
              <w:t xml:space="preserve">Pravopisna </w:t>
            </w:r>
            <w:r w:rsidR="00E32334" w:rsidRPr="00AB2D7B">
              <w:rPr>
                <w:rFonts w:ascii="Arial" w:eastAsia="SimSun" w:hAnsi="Arial" w:cs="Arial"/>
                <w:b/>
                <w:i/>
                <w:lang w:eastAsia="zh-CN"/>
              </w:rPr>
              <w:t>pravila u sintaksi</w:t>
            </w:r>
          </w:p>
          <w:p w:rsidR="00E32334" w:rsidRPr="00AB2D7B" w:rsidRDefault="00E32334" w:rsidP="00E32334">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285241"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Uporaba razgodaka i pravopisnih znakova</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3B3550" w:rsidP="00E32334">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t xml:space="preserve">Hrvatski jezik u </w:t>
            </w:r>
            <w:r w:rsidR="00E32334" w:rsidRPr="00AB2D7B">
              <w:rPr>
                <w:rFonts w:ascii="Arial" w:eastAsia="SimSun" w:hAnsi="Arial" w:cs="Arial"/>
                <w:b/>
                <w:i/>
                <w:lang w:eastAsia="zh-CN"/>
              </w:rPr>
              <w:t>19. stoljeću</w:t>
            </w:r>
          </w:p>
          <w:p w:rsidR="00E32334" w:rsidRPr="00AB2D7B" w:rsidRDefault="00E32334"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Ljudevit Gaj, Kratka osnova horvatsko-slavenskoga pravopisanja</w:t>
            </w:r>
          </w:p>
          <w:p w:rsidR="00E32334" w:rsidRPr="00285241" w:rsidRDefault="00E32334" w:rsidP="003711BE">
            <w:pPr>
              <w:autoSpaceDE w:val="0"/>
              <w:autoSpaceDN w:val="0"/>
              <w:adjustRightInd w:val="0"/>
              <w:spacing w:after="0" w:line="360" w:lineRule="auto"/>
              <w:jc w:val="both"/>
              <w:rPr>
                <w:rFonts w:ascii="Arial" w:eastAsia="SimSun" w:hAnsi="Arial" w:cs="Arial"/>
                <w:lang w:eastAsia="zh-CN"/>
              </w:rPr>
            </w:pP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3B3550" w:rsidP="00E32334">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t xml:space="preserve">Pisanje - </w:t>
            </w:r>
            <w:r w:rsidR="00E32334" w:rsidRPr="00AB2D7B">
              <w:rPr>
                <w:rFonts w:ascii="Arial" w:eastAsia="SimSun" w:hAnsi="Arial" w:cs="Arial"/>
                <w:b/>
                <w:i/>
                <w:lang w:eastAsia="zh-CN"/>
              </w:rPr>
              <w:t>dokazivanje</w:t>
            </w:r>
          </w:p>
          <w:p w:rsidR="00E32334" w:rsidRPr="00AB2D7B" w:rsidRDefault="00E32334"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Dokazivanje kao postupak</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Pismo za iskazivanje interesa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Prikaz</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Problemski članak (na teme iz strukovne kvalifikacije i sadržaja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predmeta hrvatski jezik)</w:t>
            </w:r>
          </w:p>
          <w:p w:rsidR="00E32334" w:rsidRPr="00285241"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Školski esej</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32334" w:rsidRPr="00AB2D7B" w:rsidRDefault="00E32334" w:rsidP="00E32334">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Jureći vlak braće</w:t>
            </w:r>
          </w:p>
          <w:p w:rsidR="00E32334" w:rsidRPr="00AB2D7B" w:rsidRDefault="00E32334" w:rsidP="00E32334">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Lumière</w:t>
            </w:r>
          </w:p>
          <w:p w:rsidR="00E32334" w:rsidRPr="00AB2D7B" w:rsidRDefault="00E32334" w:rsidP="00E32334">
            <w:pPr>
              <w:autoSpaceDE w:val="0"/>
              <w:autoSpaceDN w:val="0"/>
              <w:adjustRightInd w:val="0"/>
              <w:spacing w:after="0" w:line="240" w:lineRule="auto"/>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32334" w:rsidRPr="00E32334" w:rsidRDefault="00E32334" w:rsidP="00E32334">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Polaznici čitaju tri djela s popisa. Prvo je djelo na popisu</w:t>
            </w:r>
          </w:p>
          <w:p w:rsidR="00E32334" w:rsidRPr="00E32334" w:rsidRDefault="00E32334" w:rsidP="00E32334">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obvezatno. Valja odabrati još jedno cjelovito epsko ili dramsko</w:t>
            </w:r>
          </w:p>
          <w:p w:rsidR="00E32334" w:rsidRPr="00E32334" w:rsidRDefault="00E32334" w:rsidP="00E32334">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djelo i jednu pjesmu po izboru nastavnika i/ili čitalačkim</w:t>
            </w:r>
          </w:p>
          <w:p w:rsidR="00E32334" w:rsidRPr="00E32334" w:rsidRDefault="00E32334" w:rsidP="00E32334">
            <w:pPr>
              <w:autoSpaceDE w:val="0"/>
              <w:autoSpaceDN w:val="0"/>
              <w:adjustRightInd w:val="0"/>
              <w:spacing w:after="0" w:line="240" w:lineRule="auto"/>
              <w:jc w:val="both"/>
              <w:rPr>
                <w:rFonts w:ascii="Arial" w:eastAsia="SimSun" w:hAnsi="Arial" w:cs="Arial"/>
                <w:i/>
                <w:lang w:eastAsia="zh-CN"/>
              </w:rPr>
            </w:pPr>
            <w:r w:rsidRPr="00E32334">
              <w:rPr>
                <w:rFonts w:ascii="Arial" w:eastAsia="SimSun" w:hAnsi="Arial" w:cs="Arial"/>
                <w:i/>
                <w:lang w:eastAsia="zh-CN"/>
              </w:rPr>
              <w:t>interesima polaznika.</w:t>
            </w:r>
          </w:p>
          <w:p w:rsidR="00E32334" w:rsidRPr="00E32334" w:rsidRDefault="00E32334" w:rsidP="00E32334">
            <w:pPr>
              <w:autoSpaceDE w:val="0"/>
              <w:autoSpaceDN w:val="0"/>
              <w:adjustRightInd w:val="0"/>
              <w:spacing w:after="0" w:line="240" w:lineRule="auto"/>
              <w:jc w:val="both"/>
              <w:rPr>
                <w:rFonts w:ascii="Arial" w:eastAsia="SimSun" w:hAnsi="Arial" w:cs="Arial"/>
                <w:lang w:eastAsia="zh-CN"/>
              </w:rPr>
            </w:pP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Janko Polić Kamov, Brada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Antun Gustav Matoš, Cvijet sa raskršća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Antun Gustav Matoš, Notturno</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Milan Begović, Kvartet</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Vladimir Vidrić, Pejzaž II.</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Charles Baudelaire, Cvjetovi zla</w:t>
            </w:r>
          </w:p>
          <w:p w:rsidR="00E32334" w:rsidRPr="00E32334" w:rsidRDefault="00E32334" w:rsidP="003711BE">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Konstantinos Kavafis, Čekajući barbare</w:t>
            </w:r>
          </w:p>
          <w:p w:rsidR="00E32334" w:rsidRPr="00E32334" w:rsidRDefault="00E32334" w:rsidP="00795497">
            <w:pPr>
              <w:autoSpaceDE w:val="0"/>
              <w:autoSpaceDN w:val="0"/>
              <w:adjustRightInd w:val="0"/>
              <w:spacing w:after="0" w:line="360" w:lineRule="auto"/>
              <w:jc w:val="both"/>
              <w:rPr>
                <w:rFonts w:ascii="Arial" w:eastAsia="SimSun" w:hAnsi="Arial" w:cs="Arial"/>
                <w:lang w:eastAsia="zh-CN"/>
              </w:rPr>
            </w:pPr>
            <w:r w:rsidRPr="00E32334">
              <w:rPr>
                <w:rFonts w:ascii="Arial" w:eastAsia="SimSun" w:hAnsi="Arial" w:cs="Arial"/>
                <w:lang w:eastAsia="zh-CN"/>
              </w:rPr>
              <w:t>Arthur Schnitzler, Novela o snu</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3B3550" w:rsidP="00096EA7">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lastRenderedPageBreak/>
              <w:t xml:space="preserve">Društveni </w:t>
            </w:r>
            <w:r w:rsidR="00096EA7" w:rsidRPr="00AB2D7B">
              <w:rPr>
                <w:rFonts w:ascii="Arial" w:eastAsia="SimSun" w:hAnsi="Arial" w:cs="Arial"/>
                <w:b/>
                <w:i/>
                <w:lang w:eastAsia="zh-CN"/>
              </w:rPr>
              <w:t>angažman</w:t>
            </w:r>
          </w:p>
          <w:p w:rsidR="00E32334" w:rsidRPr="00AB2D7B" w:rsidRDefault="00E32334" w:rsidP="00E32334">
            <w:pPr>
              <w:autoSpaceDE w:val="0"/>
              <w:autoSpaceDN w:val="0"/>
              <w:adjustRightInd w:val="0"/>
              <w:spacing w:after="0" w:line="240" w:lineRule="auto"/>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3711BE" w:rsidRDefault="00096EA7" w:rsidP="00096EA7">
            <w:pPr>
              <w:autoSpaceDE w:val="0"/>
              <w:autoSpaceDN w:val="0"/>
              <w:adjustRightInd w:val="0"/>
              <w:spacing w:after="0" w:line="240" w:lineRule="auto"/>
              <w:jc w:val="both"/>
              <w:rPr>
                <w:rFonts w:ascii="Arial" w:eastAsia="SimSun" w:hAnsi="Arial" w:cs="Arial"/>
                <w:i/>
                <w:lang w:eastAsia="zh-CN"/>
              </w:rPr>
            </w:pPr>
            <w:r w:rsidRPr="003711BE">
              <w:rPr>
                <w:rFonts w:ascii="Arial" w:eastAsia="SimSun" w:hAnsi="Arial" w:cs="Arial"/>
                <w:i/>
                <w:lang w:eastAsia="zh-CN"/>
              </w:rPr>
              <w:t>Polaznici čitaju tri djela s popisa. Prva su dva djela na popisu</w:t>
            </w:r>
          </w:p>
          <w:p w:rsidR="00096EA7" w:rsidRPr="003711BE" w:rsidRDefault="00096EA7" w:rsidP="00096EA7">
            <w:pPr>
              <w:autoSpaceDE w:val="0"/>
              <w:autoSpaceDN w:val="0"/>
              <w:adjustRightInd w:val="0"/>
              <w:spacing w:after="0" w:line="240" w:lineRule="auto"/>
              <w:jc w:val="both"/>
              <w:rPr>
                <w:rFonts w:ascii="Arial" w:eastAsia="SimSun" w:hAnsi="Arial" w:cs="Arial"/>
                <w:i/>
                <w:lang w:eastAsia="zh-CN"/>
              </w:rPr>
            </w:pPr>
            <w:r w:rsidRPr="003711BE">
              <w:rPr>
                <w:rFonts w:ascii="Arial" w:eastAsia="SimSun" w:hAnsi="Arial" w:cs="Arial"/>
                <w:i/>
                <w:lang w:eastAsia="zh-CN"/>
              </w:rPr>
              <w:t>obvezatna. Valja odabrati još jedno cjelovito djelo po izboru</w:t>
            </w:r>
          </w:p>
          <w:p w:rsidR="00096EA7" w:rsidRPr="003711BE" w:rsidRDefault="00096EA7" w:rsidP="00096EA7">
            <w:pPr>
              <w:autoSpaceDE w:val="0"/>
              <w:autoSpaceDN w:val="0"/>
              <w:adjustRightInd w:val="0"/>
              <w:spacing w:after="0" w:line="240" w:lineRule="auto"/>
              <w:jc w:val="both"/>
              <w:rPr>
                <w:rFonts w:ascii="Arial" w:eastAsia="SimSun" w:hAnsi="Arial" w:cs="Arial"/>
                <w:i/>
                <w:lang w:eastAsia="zh-CN"/>
              </w:rPr>
            </w:pPr>
            <w:r w:rsidRPr="003711BE">
              <w:rPr>
                <w:rFonts w:ascii="Arial" w:eastAsia="SimSun" w:hAnsi="Arial" w:cs="Arial"/>
                <w:i/>
                <w:lang w:eastAsia="zh-CN"/>
              </w:rPr>
              <w:t>nastavnika i/ili čitalačkim interesima polaznika.</w:t>
            </w:r>
          </w:p>
          <w:p w:rsidR="003711BE" w:rsidRPr="00096EA7" w:rsidRDefault="003711BE" w:rsidP="00096EA7">
            <w:pPr>
              <w:autoSpaceDE w:val="0"/>
              <w:autoSpaceDN w:val="0"/>
              <w:adjustRightInd w:val="0"/>
              <w:spacing w:after="0" w:line="240" w:lineRule="auto"/>
              <w:jc w:val="both"/>
              <w:rPr>
                <w:rFonts w:ascii="Arial" w:eastAsia="SimSun" w:hAnsi="Arial" w:cs="Arial"/>
                <w:lang w:eastAsia="zh-CN"/>
              </w:rPr>
            </w:pP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 xml:space="preserve">August </w:t>
            </w:r>
            <w:r w:rsidR="00795497">
              <w:rPr>
                <w:rFonts w:ascii="Arial" w:eastAsia="SimSun" w:hAnsi="Arial" w:cs="Arial"/>
                <w:lang w:eastAsia="zh-CN"/>
              </w:rPr>
              <w:t>Š</w:t>
            </w:r>
            <w:r w:rsidRPr="00096EA7">
              <w:rPr>
                <w:rFonts w:ascii="Arial" w:eastAsia="SimSun" w:hAnsi="Arial" w:cs="Arial"/>
                <w:lang w:eastAsia="zh-CN"/>
              </w:rPr>
              <w:t>enoa, Prijan Lovro</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Fjodor Mihajlovič Dostojevski, Zločin i kazna</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Silvije Strahimir Kranjčević, Gospodskom Kastoru</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Antun Gustav Matoš, Kip domovine leta 188*</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Vjenceslav Novak, Posljednji Stipančići</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Ivan Goran Kovačić, Dani gnjeva</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Honoré de Balzac, Otac Goriot</w:t>
            </w:r>
          </w:p>
          <w:p w:rsidR="00E32334" w:rsidRPr="00E32334"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Charles Dickens, Velika očekivanja</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096EA7" w:rsidP="00096EA7">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Unutarnji svijet</w:t>
            </w:r>
          </w:p>
          <w:p w:rsidR="00E32334" w:rsidRPr="00AB2D7B" w:rsidRDefault="00E32334" w:rsidP="00E32334">
            <w:pPr>
              <w:autoSpaceDE w:val="0"/>
              <w:autoSpaceDN w:val="0"/>
              <w:adjustRightInd w:val="0"/>
              <w:spacing w:after="0" w:line="240" w:lineRule="auto"/>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096EA7" w:rsidRDefault="00096EA7" w:rsidP="00096EA7">
            <w:pPr>
              <w:autoSpaceDE w:val="0"/>
              <w:autoSpaceDN w:val="0"/>
              <w:adjustRightInd w:val="0"/>
              <w:spacing w:after="0" w:line="240" w:lineRule="auto"/>
              <w:jc w:val="both"/>
              <w:rPr>
                <w:rFonts w:ascii="Arial" w:eastAsia="SimSun" w:hAnsi="Arial" w:cs="Arial"/>
                <w:i/>
                <w:lang w:eastAsia="zh-CN"/>
              </w:rPr>
            </w:pPr>
            <w:r w:rsidRPr="00096EA7">
              <w:rPr>
                <w:rFonts w:ascii="Arial" w:eastAsia="SimSun" w:hAnsi="Arial" w:cs="Arial"/>
                <w:i/>
                <w:lang w:eastAsia="zh-CN"/>
              </w:rPr>
              <w:t>Polaznici čitaju četiri djela s popisa. Prva su dva djela na</w:t>
            </w:r>
          </w:p>
          <w:p w:rsidR="00096EA7" w:rsidRPr="00096EA7" w:rsidRDefault="00096EA7" w:rsidP="00096EA7">
            <w:pPr>
              <w:autoSpaceDE w:val="0"/>
              <w:autoSpaceDN w:val="0"/>
              <w:adjustRightInd w:val="0"/>
              <w:spacing w:after="0" w:line="240" w:lineRule="auto"/>
              <w:jc w:val="both"/>
              <w:rPr>
                <w:rFonts w:ascii="Arial" w:eastAsia="SimSun" w:hAnsi="Arial" w:cs="Arial"/>
                <w:i/>
                <w:lang w:eastAsia="zh-CN"/>
              </w:rPr>
            </w:pPr>
            <w:r w:rsidRPr="00096EA7">
              <w:rPr>
                <w:rFonts w:ascii="Arial" w:eastAsia="SimSun" w:hAnsi="Arial" w:cs="Arial"/>
                <w:i/>
                <w:lang w:eastAsia="zh-CN"/>
              </w:rPr>
              <w:t>popisu obvezatna. Valja odabrati još jedno cjelovito epsko ili</w:t>
            </w:r>
          </w:p>
          <w:p w:rsidR="00096EA7" w:rsidRPr="00096EA7" w:rsidRDefault="00096EA7" w:rsidP="00096EA7">
            <w:pPr>
              <w:autoSpaceDE w:val="0"/>
              <w:autoSpaceDN w:val="0"/>
              <w:adjustRightInd w:val="0"/>
              <w:spacing w:after="0" w:line="240" w:lineRule="auto"/>
              <w:jc w:val="both"/>
              <w:rPr>
                <w:rFonts w:ascii="Arial" w:eastAsia="SimSun" w:hAnsi="Arial" w:cs="Arial"/>
                <w:i/>
                <w:lang w:eastAsia="zh-CN"/>
              </w:rPr>
            </w:pPr>
            <w:r w:rsidRPr="00096EA7">
              <w:rPr>
                <w:rFonts w:ascii="Arial" w:eastAsia="SimSun" w:hAnsi="Arial" w:cs="Arial"/>
                <w:i/>
                <w:lang w:eastAsia="zh-CN"/>
              </w:rPr>
              <w:t>dramsko djelo i jednu pjesmu po izboru nastavnika i/ili</w:t>
            </w:r>
          </w:p>
          <w:p w:rsidR="00096EA7" w:rsidRPr="00096EA7" w:rsidRDefault="00096EA7" w:rsidP="00096EA7">
            <w:pPr>
              <w:autoSpaceDE w:val="0"/>
              <w:autoSpaceDN w:val="0"/>
              <w:adjustRightInd w:val="0"/>
              <w:spacing w:after="0" w:line="240" w:lineRule="auto"/>
              <w:jc w:val="both"/>
              <w:rPr>
                <w:rFonts w:ascii="Arial" w:eastAsia="SimSun" w:hAnsi="Arial" w:cs="Arial"/>
                <w:i/>
                <w:lang w:eastAsia="zh-CN"/>
              </w:rPr>
            </w:pPr>
            <w:r w:rsidRPr="00096EA7">
              <w:rPr>
                <w:rFonts w:ascii="Arial" w:eastAsia="SimSun" w:hAnsi="Arial" w:cs="Arial"/>
                <w:i/>
                <w:lang w:eastAsia="zh-CN"/>
              </w:rPr>
              <w:t>čitalačkim interesima polaznika.</w:t>
            </w:r>
          </w:p>
          <w:p w:rsidR="00096EA7" w:rsidRPr="00096EA7" w:rsidRDefault="00096EA7" w:rsidP="00096EA7">
            <w:pPr>
              <w:autoSpaceDE w:val="0"/>
              <w:autoSpaceDN w:val="0"/>
              <w:adjustRightInd w:val="0"/>
              <w:spacing w:after="0" w:line="240" w:lineRule="auto"/>
              <w:jc w:val="both"/>
              <w:rPr>
                <w:rFonts w:ascii="Arial" w:eastAsia="SimSun" w:hAnsi="Arial" w:cs="Arial"/>
                <w:lang w:eastAsia="zh-CN"/>
              </w:rPr>
            </w:pP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William Shakespeare, Hamlet</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Janko Leskovar, Misao na vječnost</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Henrik Ibsen, Nora</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Petar Preradović, Ljudsko srce</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Ralph Waldo Emerson, Ljubav</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Milutin Cihlar Nehajev, Bijeg</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Ranko Marinković, Ruke</w:t>
            </w:r>
          </w:p>
          <w:p w:rsidR="00E32334" w:rsidRPr="00E32334"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Franz Kafka, Preobrazba</w:t>
            </w:r>
          </w:p>
        </w:tc>
      </w:tr>
      <w:tr w:rsidR="00E32334"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3B3550" w:rsidP="00096EA7">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t xml:space="preserve">Čitanje - </w:t>
            </w:r>
            <w:r w:rsidR="00096EA7" w:rsidRPr="00AB2D7B">
              <w:rPr>
                <w:rFonts w:ascii="Arial" w:eastAsia="SimSun" w:hAnsi="Arial" w:cs="Arial"/>
                <w:b/>
                <w:i/>
                <w:lang w:eastAsia="zh-CN"/>
              </w:rPr>
              <w:t>dokazivački</w:t>
            </w:r>
          </w:p>
          <w:p w:rsidR="00096EA7" w:rsidRPr="00AB2D7B" w:rsidRDefault="00096EA7" w:rsidP="00096EA7">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tekstovi</w:t>
            </w:r>
          </w:p>
          <w:p w:rsidR="00E32334" w:rsidRPr="00AB2D7B" w:rsidRDefault="00E32334" w:rsidP="00096EA7">
            <w:pPr>
              <w:autoSpaceDE w:val="0"/>
              <w:autoSpaceDN w:val="0"/>
              <w:adjustRightInd w:val="0"/>
              <w:spacing w:after="0" w:line="240" w:lineRule="auto"/>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Postupak dokazivanja u različitim vrstama tekstova</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Prikaz</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Pismo za iskazivanje interesa</w:t>
            </w:r>
          </w:p>
          <w:p w:rsidR="00E32334" w:rsidRPr="00E32334"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Problemski članak</w:t>
            </w:r>
          </w:p>
        </w:tc>
      </w:tr>
    </w:tbl>
    <w:p w:rsidR="00E32334" w:rsidRDefault="00E32334" w:rsidP="00DF1696"/>
    <w:tbl>
      <w:tblPr>
        <w:tblW w:w="9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4"/>
        <w:gridCol w:w="6799"/>
      </w:tblGrid>
      <w:tr w:rsidR="00096EA7" w:rsidRPr="00A11441" w:rsidTr="00663C5A">
        <w:trPr>
          <w:trHeight w:val="582"/>
        </w:trPr>
        <w:tc>
          <w:tcPr>
            <w:tcW w:w="2834"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96EA7" w:rsidRPr="00A11441" w:rsidRDefault="00096EA7" w:rsidP="00096EA7">
            <w:pPr>
              <w:spacing w:after="0" w:line="300" w:lineRule="atLeast"/>
              <w:jc w:val="center"/>
              <w:rPr>
                <w:rFonts w:ascii="Arial" w:eastAsia="SimSun" w:hAnsi="Arial" w:cs="Arial"/>
                <w:b/>
                <w:lang w:eastAsia="zh-CN"/>
              </w:rPr>
            </w:pPr>
            <w:r>
              <w:rPr>
                <w:rFonts w:ascii="Arial" w:eastAsia="SimSun" w:hAnsi="Arial" w:cs="Arial"/>
                <w:b/>
                <w:lang w:eastAsia="zh-CN"/>
              </w:rPr>
              <w:lastRenderedPageBreak/>
              <w:t>4</w:t>
            </w:r>
            <w:r w:rsidRPr="00A11441">
              <w:rPr>
                <w:rFonts w:ascii="Arial" w:eastAsia="SimSun" w:hAnsi="Arial" w:cs="Arial"/>
                <w:b/>
                <w:lang w:eastAsia="zh-CN"/>
              </w:rPr>
              <w:t xml:space="preserve">. godina – </w:t>
            </w:r>
            <w:r>
              <w:rPr>
                <w:rFonts w:ascii="Arial" w:eastAsia="SimSun" w:hAnsi="Arial" w:cs="Arial"/>
                <w:b/>
                <w:lang w:eastAsia="zh-CN"/>
              </w:rPr>
              <w:t>48</w:t>
            </w:r>
            <w:r w:rsidRPr="00A11441">
              <w:rPr>
                <w:rFonts w:ascii="Arial" w:eastAsia="SimSun" w:hAnsi="Arial" w:cs="Arial"/>
                <w:b/>
                <w:lang w:eastAsia="zh-CN"/>
              </w:rPr>
              <w:t xml:space="preserve"> 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096EA7" w:rsidRPr="00A11441" w:rsidRDefault="00096EA7" w:rsidP="00EC6899">
            <w:pPr>
              <w:spacing w:after="0" w:line="300" w:lineRule="atLeast"/>
              <w:jc w:val="center"/>
              <w:rPr>
                <w:rFonts w:ascii="Arial" w:eastAsia="SimSun" w:hAnsi="Arial" w:cs="Arial"/>
                <w:b/>
                <w:lang w:eastAsia="zh-CN"/>
              </w:rPr>
            </w:pPr>
          </w:p>
          <w:p w:rsidR="00096EA7" w:rsidRPr="00A11441" w:rsidRDefault="00096EA7"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Pr="00A11441">
              <w:rPr>
                <w:rFonts w:ascii="Arial" w:eastAsia="SimSun" w:hAnsi="Arial" w:cs="Arial"/>
                <w:b/>
                <w:i/>
                <w:lang w:eastAsia="zh-CN"/>
              </w:rPr>
              <w:t>HRVATSKI JEZIK</w:t>
            </w:r>
          </w:p>
          <w:p w:rsidR="00096EA7" w:rsidRPr="00A11441" w:rsidRDefault="00096EA7" w:rsidP="00EC6899">
            <w:pPr>
              <w:spacing w:after="0" w:line="300" w:lineRule="atLeast"/>
              <w:jc w:val="center"/>
              <w:rPr>
                <w:rFonts w:ascii="Arial" w:eastAsia="SimSun" w:hAnsi="Arial" w:cs="Arial"/>
                <w:b/>
                <w:lang w:eastAsia="zh-CN"/>
              </w:rPr>
            </w:pPr>
          </w:p>
        </w:tc>
      </w:tr>
      <w:tr w:rsidR="00096EA7" w:rsidRPr="00A11441" w:rsidTr="00663C5A">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096EA7" w:rsidRPr="00A11441" w:rsidRDefault="00096EA7"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096EA7" w:rsidRPr="00A11441" w:rsidRDefault="00DD0992"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096EA7" w:rsidRPr="00A11441" w:rsidTr="00663C5A">
        <w:trPr>
          <w:trHeight w:val="637"/>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096EA7"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Sluša</w:t>
            </w:r>
            <w:r w:rsidR="003B3550">
              <w:rPr>
                <w:rFonts w:ascii="Arial" w:eastAsia="Calibri" w:hAnsi="Arial" w:cs="Arial"/>
                <w:b/>
                <w:i/>
                <w:lang w:eastAsia="hr-HR"/>
              </w:rPr>
              <w:t xml:space="preserve">nje – </w:t>
            </w:r>
            <w:r w:rsidRPr="00AB2D7B">
              <w:rPr>
                <w:rFonts w:ascii="Arial" w:eastAsia="Calibri" w:hAnsi="Arial" w:cs="Arial"/>
                <w:b/>
                <w:i/>
                <w:lang w:eastAsia="hr-HR"/>
              </w:rPr>
              <w:t>monološki oblici</w:t>
            </w: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A11441" w:rsidRDefault="00096EA7" w:rsidP="003711BE">
            <w:pPr>
              <w:autoSpaceDE w:val="0"/>
              <w:autoSpaceDN w:val="0"/>
              <w:adjustRightInd w:val="0"/>
              <w:spacing w:after="0" w:line="360" w:lineRule="auto"/>
              <w:jc w:val="both"/>
              <w:rPr>
                <w:rFonts w:ascii="Arial" w:eastAsia="Calibri" w:hAnsi="Arial" w:cs="Arial"/>
                <w:lang w:eastAsia="hr-HR"/>
              </w:rPr>
            </w:pPr>
            <w:r w:rsidRPr="00096EA7">
              <w:rPr>
                <w:rFonts w:ascii="Arial" w:eastAsia="Calibri" w:hAnsi="Arial" w:cs="Arial"/>
                <w:lang w:eastAsia="hr-HR"/>
              </w:rPr>
              <w:t>Komentar</w:t>
            </w:r>
          </w:p>
        </w:tc>
      </w:tr>
      <w:tr w:rsidR="00096EA7" w:rsidRPr="00A11441" w:rsidTr="00663C5A">
        <w:trPr>
          <w:trHeight w:val="591"/>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3B3550" w:rsidP="00096EA7">
            <w:pPr>
              <w:spacing w:after="0" w:line="300" w:lineRule="atLeast"/>
              <w:jc w:val="both"/>
              <w:rPr>
                <w:rFonts w:ascii="Arial" w:eastAsia="SimSun" w:hAnsi="Arial" w:cs="Arial"/>
                <w:b/>
                <w:i/>
                <w:lang w:eastAsia="zh-CN"/>
              </w:rPr>
            </w:pPr>
            <w:r>
              <w:rPr>
                <w:rFonts w:ascii="Arial" w:eastAsia="SimSun" w:hAnsi="Arial" w:cs="Arial"/>
                <w:b/>
                <w:i/>
                <w:lang w:eastAsia="zh-CN"/>
              </w:rPr>
              <w:t xml:space="preserve">Slušanje – </w:t>
            </w:r>
            <w:r w:rsidR="00096EA7" w:rsidRPr="00AB2D7B">
              <w:rPr>
                <w:rFonts w:ascii="Arial" w:eastAsia="SimSun" w:hAnsi="Arial" w:cs="Arial"/>
                <w:b/>
                <w:i/>
                <w:lang w:eastAsia="zh-CN"/>
              </w:rPr>
              <w:t>dijaloški oblici</w:t>
            </w: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3B3550" w:rsidRDefault="003B3550" w:rsidP="003B3550">
            <w:pPr>
              <w:spacing w:after="0" w:line="360" w:lineRule="auto"/>
              <w:jc w:val="both"/>
              <w:rPr>
                <w:rFonts w:ascii="Arial" w:eastAsia="SimSun" w:hAnsi="Arial" w:cs="Arial"/>
                <w:lang w:eastAsia="zh-CN"/>
              </w:rPr>
            </w:pPr>
            <w:r>
              <w:rPr>
                <w:rFonts w:ascii="Arial" w:eastAsia="SimSun" w:hAnsi="Arial" w:cs="Arial"/>
                <w:lang w:eastAsia="zh-CN"/>
              </w:rPr>
              <w:t>Debata</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096EA7" w:rsidP="00096EA7">
            <w:pPr>
              <w:spacing w:after="0" w:line="300" w:lineRule="atLeast"/>
              <w:jc w:val="both"/>
              <w:rPr>
                <w:rFonts w:ascii="Arial" w:eastAsia="SimSun" w:hAnsi="Arial" w:cs="Arial"/>
                <w:b/>
                <w:i/>
                <w:lang w:eastAsia="zh-CN"/>
              </w:rPr>
            </w:pPr>
            <w:r w:rsidRPr="00AB2D7B">
              <w:rPr>
                <w:rFonts w:ascii="Arial" w:eastAsia="SimSun" w:hAnsi="Arial" w:cs="Arial"/>
                <w:b/>
                <w:i/>
                <w:lang w:eastAsia="zh-CN"/>
              </w:rPr>
              <w:t>Govorenje –</w:t>
            </w:r>
          </w:p>
          <w:p w:rsidR="00096EA7" w:rsidRPr="00AB2D7B" w:rsidRDefault="00096EA7" w:rsidP="00EC6899">
            <w:pPr>
              <w:spacing w:after="0" w:line="300" w:lineRule="atLeast"/>
              <w:jc w:val="both"/>
              <w:rPr>
                <w:rFonts w:ascii="Arial" w:eastAsia="SimSun" w:hAnsi="Arial" w:cs="Arial"/>
                <w:b/>
                <w:i/>
                <w:lang w:eastAsia="zh-CN"/>
              </w:rPr>
            </w:pPr>
            <w:r w:rsidRPr="00AB2D7B">
              <w:rPr>
                <w:rFonts w:ascii="Arial" w:eastAsia="SimSun" w:hAnsi="Arial" w:cs="Arial"/>
                <w:b/>
                <w:i/>
                <w:lang w:eastAsia="zh-CN"/>
              </w:rPr>
              <w:t>monološki oblici</w:t>
            </w: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285241" w:rsidRDefault="003B3550" w:rsidP="003711BE">
            <w:pPr>
              <w:spacing w:after="0" w:line="360" w:lineRule="auto"/>
              <w:jc w:val="both"/>
              <w:rPr>
                <w:rFonts w:ascii="Arial" w:eastAsia="SimSun" w:hAnsi="Arial" w:cs="Arial"/>
                <w:lang w:eastAsia="zh-CN"/>
              </w:rPr>
            </w:pPr>
            <w:r>
              <w:rPr>
                <w:rFonts w:ascii="Arial" w:eastAsia="SimSun" w:hAnsi="Arial" w:cs="Arial"/>
                <w:lang w:eastAsia="zh-CN"/>
              </w:rPr>
              <w:t>Komentar</w:t>
            </w:r>
          </w:p>
        </w:tc>
      </w:tr>
      <w:tr w:rsidR="00096EA7" w:rsidRPr="00A11441" w:rsidTr="00663C5A">
        <w:trPr>
          <w:trHeight w:val="620"/>
        </w:trPr>
        <w:tc>
          <w:tcPr>
            <w:tcW w:w="2834" w:type="dxa"/>
            <w:tcBorders>
              <w:top w:val="single" w:sz="4" w:space="0" w:color="auto"/>
              <w:left w:val="single" w:sz="4" w:space="0" w:color="auto"/>
              <w:bottom w:val="single" w:sz="4" w:space="0" w:color="auto"/>
              <w:right w:val="single" w:sz="4" w:space="0" w:color="auto"/>
            </w:tcBorders>
            <w:shd w:val="clear" w:color="auto" w:fill="auto"/>
          </w:tcPr>
          <w:p w:rsidR="00096EA7" w:rsidRPr="00AB2D7B" w:rsidRDefault="00096EA7" w:rsidP="00096EA7">
            <w:pPr>
              <w:spacing w:after="0" w:line="300" w:lineRule="atLeast"/>
              <w:jc w:val="both"/>
              <w:rPr>
                <w:rFonts w:ascii="Arial" w:eastAsia="SimSun" w:hAnsi="Arial" w:cs="Arial"/>
                <w:b/>
                <w:i/>
                <w:lang w:eastAsia="zh-CN"/>
              </w:rPr>
            </w:pPr>
            <w:r w:rsidRPr="00AB2D7B">
              <w:rPr>
                <w:rFonts w:ascii="Arial" w:eastAsia="SimSun" w:hAnsi="Arial" w:cs="Arial"/>
                <w:b/>
                <w:i/>
                <w:lang w:eastAsia="zh-CN"/>
              </w:rPr>
              <w:t>Govorenje –</w:t>
            </w:r>
          </w:p>
          <w:p w:rsidR="00096EA7" w:rsidRPr="00AB2D7B" w:rsidRDefault="00096EA7" w:rsidP="00096EA7">
            <w:pPr>
              <w:spacing w:after="0" w:line="300" w:lineRule="atLeast"/>
              <w:jc w:val="both"/>
              <w:rPr>
                <w:rFonts w:ascii="Arial" w:eastAsia="SimSun" w:hAnsi="Arial" w:cs="Arial"/>
                <w:b/>
                <w:i/>
                <w:lang w:eastAsia="zh-CN"/>
              </w:rPr>
            </w:pPr>
            <w:r w:rsidRPr="00AB2D7B">
              <w:rPr>
                <w:rFonts w:ascii="Arial" w:eastAsia="SimSun" w:hAnsi="Arial" w:cs="Arial"/>
                <w:b/>
                <w:i/>
                <w:lang w:eastAsia="zh-CN"/>
              </w:rPr>
              <w:t>dijaloški oblici</w:t>
            </w: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3B3550" w:rsidRDefault="003B3550" w:rsidP="003B3550">
            <w:pPr>
              <w:spacing w:after="0" w:line="360" w:lineRule="auto"/>
              <w:jc w:val="both"/>
              <w:rPr>
                <w:rFonts w:ascii="Arial" w:eastAsia="SimSun" w:hAnsi="Arial" w:cs="Arial"/>
                <w:lang w:eastAsia="zh-CN"/>
              </w:rPr>
            </w:pPr>
            <w:r>
              <w:rPr>
                <w:rFonts w:ascii="Arial" w:eastAsia="SimSun" w:hAnsi="Arial" w:cs="Arial"/>
                <w:lang w:eastAsia="zh-CN"/>
              </w:rPr>
              <w:t>Razgovor na temu</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096EA7" w:rsidP="00096EA7">
            <w:pPr>
              <w:spacing w:after="0" w:line="300" w:lineRule="atLeast"/>
              <w:jc w:val="both"/>
              <w:rPr>
                <w:rFonts w:ascii="Arial" w:eastAsia="SimSun" w:hAnsi="Arial" w:cs="Arial"/>
                <w:b/>
                <w:i/>
                <w:lang w:eastAsia="zh-CN"/>
              </w:rPr>
            </w:pPr>
            <w:r w:rsidRPr="00AB2D7B">
              <w:rPr>
                <w:rFonts w:ascii="Arial" w:eastAsia="SimSun" w:hAnsi="Arial" w:cs="Arial"/>
                <w:b/>
                <w:i/>
                <w:lang w:eastAsia="zh-CN"/>
              </w:rPr>
              <w:t xml:space="preserve">Leksikologija </w:t>
            </w: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A11441" w:rsidRDefault="00096EA7" w:rsidP="003711BE">
            <w:pPr>
              <w:autoSpaceDE w:val="0"/>
              <w:autoSpaceDN w:val="0"/>
              <w:adjustRightInd w:val="0"/>
              <w:spacing w:after="0" w:line="360" w:lineRule="auto"/>
              <w:jc w:val="both"/>
              <w:rPr>
                <w:rFonts w:ascii="Arial" w:eastAsia="Calibri" w:hAnsi="Arial" w:cs="Arial"/>
                <w:lang w:eastAsia="hr-HR"/>
              </w:rPr>
            </w:pPr>
            <w:r w:rsidRPr="00096EA7">
              <w:rPr>
                <w:rFonts w:ascii="Arial" w:eastAsia="SimSun" w:hAnsi="Arial" w:cs="Arial"/>
                <w:lang w:eastAsia="zh-CN"/>
              </w:rPr>
              <w:t>Uvod u leksikologiju</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096EA7" w:rsidP="00096EA7">
            <w:pPr>
              <w:spacing w:after="0" w:line="300" w:lineRule="atLeast"/>
              <w:jc w:val="both"/>
              <w:rPr>
                <w:rFonts w:ascii="Arial" w:eastAsia="SimSun" w:hAnsi="Arial" w:cs="Arial"/>
                <w:b/>
                <w:i/>
                <w:lang w:eastAsia="zh-CN"/>
              </w:rPr>
            </w:pPr>
            <w:r w:rsidRPr="00AB2D7B">
              <w:rPr>
                <w:rFonts w:ascii="Arial" w:eastAsia="SimSun" w:hAnsi="Arial" w:cs="Arial"/>
                <w:b/>
                <w:i/>
                <w:lang w:eastAsia="zh-CN"/>
              </w:rPr>
              <w:t>Jezični sustav i</w:t>
            </w:r>
          </w:p>
          <w:p w:rsidR="00096EA7" w:rsidRPr="00AB2D7B" w:rsidRDefault="00096EA7" w:rsidP="00096EA7">
            <w:pPr>
              <w:spacing w:after="0" w:line="300" w:lineRule="atLeast"/>
              <w:jc w:val="both"/>
              <w:rPr>
                <w:rFonts w:ascii="Arial" w:eastAsia="SimSun" w:hAnsi="Arial" w:cs="Arial"/>
                <w:b/>
                <w:i/>
                <w:lang w:eastAsia="zh-CN"/>
              </w:rPr>
            </w:pPr>
            <w:r w:rsidRPr="00AB2D7B">
              <w:rPr>
                <w:rFonts w:ascii="Arial" w:eastAsia="SimSun" w:hAnsi="Arial" w:cs="Arial"/>
                <w:b/>
                <w:i/>
                <w:lang w:eastAsia="zh-CN"/>
              </w:rPr>
              <w:t>jezični znak</w:t>
            </w: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096EA7" w:rsidRDefault="00096EA7" w:rsidP="003711BE">
            <w:pPr>
              <w:spacing w:after="0" w:line="360" w:lineRule="auto"/>
              <w:jc w:val="both"/>
              <w:rPr>
                <w:rFonts w:ascii="Arial" w:eastAsia="SimSun" w:hAnsi="Arial" w:cs="Arial"/>
                <w:lang w:eastAsia="zh-CN"/>
              </w:rPr>
            </w:pPr>
            <w:r w:rsidRPr="00096EA7">
              <w:rPr>
                <w:rFonts w:ascii="Arial" w:eastAsia="SimSun" w:hAnsi="Arial" w:cs="Arial"/>
                <w:lang w:eastAsia="zh-CN"/>
              </w:rPr>
              <w:t>Struktura jezičnog znaka</w:t>
            </w:r>
          </w:p>
          <w:p w:rsidR="00096EA7" w:rsidRPr="00285241"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Jednoznačnost i višeznačnost leksema</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096EA7" w:rsidP="00096EA7">
            <w:pPr>
              <w:spacing w:after="0" w:line="300" w:lineRule="atLeast"/>
              <w:jc w:val="both"/>
              <w:rPr>
                <w:rFonts w:ascii="Arial" w:eastAsia="SimSun" w:hAnsi="Arial" w:cs="Arial"/>
                <w:b/>
                <w:i/>
                <w:lang w:eastAsia="zh-CN"/>
              </w:rPr>
            </w:pPr>
          </w:p>
          <w:p w:rsidR="00096EA7" w:rsidRPr="00AB2D7B" w:rsidRDefault="00096EA7" w:rsidP="00096EA7">
            <w:pPr>
              <w:spacing w:after="0" w:line="300" w:lineRule="atLeast"/>
              <w:jc w:val="both"/>
              <w:rPr>
                <w:rFonts w:ascii="Arial" w:eastAsia="SimSun" w:hAnsi="Arial" w:cs="Arial"/>
                <w:b/>
                <w:i/>
                <w:lang w:eastAsia="zh-CN"/>
              </w:rPr>
            </w:pPr>
            <w:r w:rsidRPr="00AB2D7B">
              <w:rPr>
                <w:rFonts w:ascii="Arial" w:eastAsia="SimSun" w:hAnsi="Arial" w:cs="Arial"/>
                <w:b/>
                <w:i/>
                <w:lang w:eastAsia="zh-CN"/>
              </w:rPr>
              <w:t>Leksičko</w:t>
            </w:r>
            <w:r w:rsidR="00A64DA6">
              <w:rPr>
                <w:rFonts w:ascii="Arial" w:eastAsia="SimSun" w:hAnsi="Arial" w:cs="Arial"/>
                <w:b/>
                <w:i/>
                <w:lang w:eastAsia="zh-CN"/>
              </w:rPr>
              <w:t>-</w:t>
            </w:r>
            <w:r w:rsidRPr="00AB2D7B">
              <w:rPr>
                <w:rFonts w:ascii="Arial" w:eastAsia="SimSun" w:hAnsi="Arial" w:cs="Arial"/>
                <w:b/>
                <w:i/>
                <w:lang w:eastAsia="zh-CN"/>
              </w:rPr>
              <w:t>semantički</w:t>
            </w:r>
          </w:p>
          <w:p w:rsidR="00096EA7" w:rsidRPr="00AB2D7B" w:rsidRDefault="00096EA7" w:rsidP="00096EA7">
            <w:pPr>
              <w:spacing w:after="0" w:line="300" w:lineRule="atLeast"/>
              <w:jc w:val="both"/>
              <w:rPr>
                <w:rFonts w:ascii="Arial" w:eastAsia="SimSun" w:hAnsi="Arial" w:cs="Arial"/>
                <w:b/>
                <w:i/>
                <w:lang w:eastAsia="zh-CN"/>
              </w:rPr>
            </w:pPr>
            <w:r w:rsidRPr="00AB2D7B">
              <w:rPr>
                <w:rFonts w:ascii="Arial" w:eastAsia="SimSun" w:hAnsi="Arial" w:cs="Arial"/>
                <w:b/>
                <w:i/>
                <w:lang w:eastAsia="zh-CN"/>
              </w:rPr>
              <w:t>odnosi</w:t>
            </w:r>
          </w:p>
          <w:p w:rsidR="00096EA7" w:rsidRPr="00AB2D7B" w:rsidRDefault="00096EA7"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096EA7" w:rsidRDefault="00096EA7" w:rsidP="003711BE">
            <w:pPr>
              <w:spacing w:after="0" w:line="360" w:lineRule="auto"/>
              <w:jc w:val="both"/>
              <w:rPr>
                <w:rFonts w:ascii="Arial" w:eastAsia="SimSun" w:hAnsi="Arial" w:cs="Arial"/>
                <w:lang w:eastAsia="zh-CN"/>
              </w:rPr>
            </w:pPr>
            <w:r w:rsidRPr="00096EA7">
              <w:rPr>
                <w:rFonts w:ascii="Arial" w:eastAsia="SimSun" w:hAnsi="Arial" w:cs="Arial"/>
                <w:lang w:eastAsia="zh-CN"/>
              </w:rPr>
              <w:t>Sinonimija</w:t>
            </w:r>
          </w:p>
          <w:p w:rsidR="00096EA7" w:rsidRPr="00096EA7" w:rsidRDefault="00096EA7" w:rsidP="003711BE">
            <w:pPr>
              <w:spacing w:after="0" w:line="360" w:lineRule="auto"/>
              <w:jc w:val="both"/>
              <w:rPr>
                <w:rFonts w:ascii="Arial" w:eastAsia="SimSun" w:hAnsi="Arial" w:cs="Arial"/>
                <w:lang w:eastAsia="zh-CN"/>
              </w:rPr>
            </w:pPr>
            <w:r w:rsidRPr="00096EA7">
              <w:rPr>
                <w:rFonts w:ascii="Arial" w:eastAsia="SimSun" w:hAnsi="Arial" w:cs="Arial"/>
                <w:lang w:eastAsia="zh-CN"/>
              </w:rPr>
              <w:t>Antonimija</w:t>
            </w:r>
          </w:p>
          <w:p w:rsidR="00096EA7" w:rsidRPr="00285241"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Homonimija</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3B3550" w:rsidP="00E54B63">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t xml:space="preserve">Raslojenost </w:t>
            </w:r>
            <w:r w:rsidR="00E54B63" w:rsidRPr="00AB2D7B">
              <w:rPr>
                <w:rFonts w:ascii="Arial" w:eastAsia="SimSun" w:hAnsi="Arial" w:cs="Arial"/>
                <w:b/>
                <w:i/>
                <w:lang w:eastAsia="zh-CN"/>
              </w:rPr>
              <w:t>leksika</w:t>
            </w: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Vremenska raslojenost leksika</w:t>
            </w:r>
          </w:p>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Područna raslojenost leksika</w:t>
            </w:r>
          </w:p>
          <w:p w:rsidR="00096EA7" w:rsidRPr="00285241"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Funkcionalna raslojenost leksika</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3B3550" w:rsidP="00096EA7">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t xml:space="preserve">Međujezični dodiri i leksičko </w:t>
            </w:r>
            <w:r w:rsidR="00096EA7" w:rsidRPr="00AB2D7B">
              <w:rPr>
                <w:rFonts w:ascii="Arial" w:eastAsia="SimSun" w:hAnsi="Arial" w:cs="Arial"/>
                <w:b/>
                <w:i/>
                <w:lang w:eastAsia="zh-CN"/>
              </w:rPr>
              <w:t>posuđivanje</w:t>
            </w:r>
          </w:p>
          <w:p w:rsidR="00096EA7" w:rsidRPr="00AB2D7B" w:rsidRDefault="00096EA7"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Posuđenice</w:t>
            </w:r>
          </w:p>
          <w:p w:rsidR="00096EA7" w:rsidRPr="00285241" w:rsidRDefault="003711BE" w:rsidP="003711BE">
            <w:pPr>
              <w:autoSpaceDE w:val="0"/>
              <w:autoSpaceDN w:val="0"/>
              <w:adjustRightInd w:val="0"/>
              <w:spacing w:after="0" w:line="360" w:lineRule="auto"/>
              <w:jc w:val="both"/>
              <w:rPr>
                <w:rFonts w:ascii="Arial" w:eastAsia="SimSun" w:hAnsi="Arial" w:cs="Arial"/>
                <w:lang w:eastAsia="zh-CN"/>
              </w:rPr>
            </w:pPr>
            <w:r>
              <w:rPr>
                <w:rFonts w:ascii="Arial" w:eastAsia="SimSun" w:hAnsi="Arial" w:cs="Arial"/>
                <w:lang w:eastAsia="zh-CN"/>
              </w:rPr>
              <w:t>Vrste posuđenica</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096EA7" w:rsidP="00096EA7">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Jezična norma i</w:t>
            </w:r>
          </w:p>
          <w:p w:rsidR="00096EA7" w:rsidRPr="00AB2D7B" w:rsidRDefault="00096EA7" w:rsidP="00096EA7">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jezični purizam</w:t>
            </w:r>
          </w:p>
          <w:p w:rsidR="00096EA7" w:rsidRPr="00AB2D7B" w:rsidRDefault="00096EA7" w:rsidP="00096EA7">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Jezična norma</w:t>
            </w:r>
          </w:p>
          <w:p w:rsidR="00096EA7" w:rsidRPr="00285241" w:rsidRDefault="003711BE" w:rsidP="003711BE">
            <w:pPr>
              <w:autoSpaceDE w:val="0"/>
              <w:autoSpaceDN w:val="0"/>
              <w:adjustRightInd w:val="0"/>
              <w:spacing w:after="0" w:line="360" w:lineRule="auto"/>
              <w:jc w:val="both"/>
              <w:rPr>
                <w:rFonts w:ascii="Arial" w:eastAsia="SimSun" w:hAnsi="Arial" w:cs="Arial"/>
                <w:lang w:eastAsia="zh-CN"/>
              </w:rPr>
            </w:pPr>
            <w:r>
              <w:rPr>
                <w:rFonts w:ascii="Arial" w:eastAsia="SimSun" w:hAnsi="Arial" w:cs="Arial"/>
                <w:lang w:eastAsia="zh-CN"/>
              </w:rPr>
              <w:t>Jezični purizam</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096EA7" w:rsidP="00096EA7">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 xml:space="preserve">Frazeologija </w:t>
            </w:r>
          </w:p>
          <w:p w:rsidR="00096EA7" w:rsidRPr="00AB2D7B" w:rsidRDefault="00096EA7"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 xml:space="preserve">Frazem i frazeologija </w:t>
            </w:r>
          </w:p>
          <w:p w:rsidR="00096EA7" w:rsidRPr="00285241"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Frazemske istoznačnice i frazemski antonimi</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96EA7" w:rsidRPr="00AB2D7B" w:rsidRDefault="00096EA7" w:rsidP="00096EA7">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 xml:space="preserve">Leksikografija </w:t>
            </w:r>
          </w:p>
          <w:p w:rsidR="00096EA7" w:rsidRPr="00AB2D7B" w:rsidRDefault="00096EA7" w:rsidP="00096EA7">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096EA7"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Vrste rječnika</w:t>
            </w:r>
          </w:p>
          <w:p w:rsidR="00096EA7" w:rsidRPr="00285241" w:rsidRDefault="00096EA7" w:rsidP="003711BE">
            <w:pPr>
              <w:autoSpaceDE w:val="0"/>
              <w:autoSpaceDN w:val="0"/>
              <w:adjustRightInd w:val="0"/>
              <w:spacing w:after="0" w:line="360" w:lineRule="auto"/>
              <w:jc w:val="both"/>
              <w:rPr>
                <w:rFonts w:ascii="Arial" w:eastAsia="SimSun" w:hAnsi="Arial" w:cs="Arial"/>
                <w:lang w:eastAsia="zh-CN"/>
              </w:rPr>
            </w:pPr>
            <w:r w:rsidRPr="00096EA7">
              <w:rPr>
                <w:rFonts w:ascii="Arial" w:eastAsia="SimSun" w:hAnsi="Arial" w:cs="Arial"/>
                <w:lang w:eastAsia="zh-CN"/>
              </w:rPr>
              <w:t>Leksikografski (rječnički) članak</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54B63" w:rsidRPr="00AB2D7B" w:rsidRDefault="00E54B63" w:rsidP="00E54B63">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Hrvatski jezik u</w:t>
            </w:r>
          </w:p>
          <w:p w:rsidR="00E54B63" w:rsidRPr="00AB2D7B" w:rsidRDefault="00E54B63" w:rsidP="00E54B63">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20. i 21. stoljeću</w:t>
            </w:r>
          </w:p>
          <w:p w:rsidR="00096EA7" w:rsidRPr="00AB2D7B" w:rsidRDefault="00096EA7"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54B63" w:rsidRDefault="00E54B63" w:rsidP="00DB538C">
            <w:pPr>
              <w:autoSpaceDE w:val="0"/>
              <w:autoSpaceDN w:val="0"/>
              <w:adjustRightInd w:val="0"/>
              <w:spacing w:after="0" w:line="240" w:lineRule="auto"/>
              <w:jc w:val="both"/>
              <w:rPr>
                <w:rFonts w:ascii="Arial" w:eastAsia="SimSun" w:hAnsi="Arial" w:cs="Arial"/>
                <w:lang w:eastAsia="zh-CN"/>
              </w:rPr>
            </w:pPr>
            <w:r w:rsidRPr="00E54B63">
              <w:rPr>
                <w:rFonts w:ascii="Arial" w:eastAsia="SimSun" w:hAnsi="Arial" w:cs="Arial"/>
                <w:lang w:eastAsia="zh-CN"/>
              </w:rPr>
              <w:t>Deklaracija o položaju i nazivu hrvatsk</w:t>
            </w:r>
            <w:r w:rsidR="000C5ED0">
              <w:rPr>
                <w:rFonts w:ascii="Arial" w:eastAsia="SimSun" w:hAnsi="Arial" w:cs="Arial"/>
                <w:lang w:eastAsia="zh-CN"/>
              </w:rPr>
              <w:t xml:space="preserve">oga književnog jezika kao izraz </w:t>
            </w:r>
            <w:r w:rsidRPr="00E54B63">
              <w:rPr>
                <w:rFonts w:ascii="Arial" w:eastAsia="SimSun" w:hAnsi="Arial" w:cs="Arial"/>
                <w:lang w:eastAsia="zh-CN"/>
              </w:rPr>
              <w:t>samobitnosti hrvatskoga jezika</w:t>
            </w:r>
          </w:p>
          <w:p w:rsidR="00DB538C" w:rsidRDefault="00DB538C" w:rsidP="00DB538C">
            <w:pPr>
              <w:autoSpaceDE w:val="0"/>
              <w:autoSpaceDN w:val="0"/>
              <w:adjustRightInd w:val="0"/>
              <w:spacing w:after="0" w:line="240" w:lineRule="auto"/>
              <w:jc w:val="both"/>
              <w:rPr>
                <w:rFonts w:ascii="Arial" w:eastAsia="SimSun" w:hAnsi="Arial" w:cs="Arial"/>
                <w:lang w:eastAsia="zh-CN"/>
              </w:rPr>
            </w:pPr>
          </w:p>
          <w:p w:rsidR="00096EA7" w:rsidRPr="00285241" w:rsidRDefault="000C5ED0" w:rsidP="003711BE">
            <w:pPr>
              <w:autoSpaceDE w:val="0"/>
              <w:autoSpaceDN w:val="0"/>
              <w:adjustRightInd w:val="0"/>
              <w:spacing w:after="0" w:line="360" w:lineRule="auto"/>
              <w:jc w:val="both"/>
              <w:rPr>
                <w:rFonts w:ascii="Arial" w:eastAsia="SimSun" w:hAnsi="Arial" w:cs="Arial"/>
                <w:lang w:eastAsia="zh-CN"/>
              </w:rPr>
            </w:pPr>
            <w:r w:rsidRPr="00E54B63">
              <w:rPr>
                <w:rFonts w:ascii="Arial" w:eastAsia="SimSun" w:hAnsi="Arial" w:cs="Arial"/>
                <w:lang w:eastAsia="zh-CN"/>
              </w:rPr>
              <w:t xml:space="preserve">Hrvatski jezik </w:t>
            </w:r>
            <w:r w:rsidR="003711BE">
              <w:rPr>
                <w:rFonts w:ascii="Arial" w:eastAsia="SimSun" w:hAnsi="Arial" w:cs="Arial"/>
                <w:lang w:eastAsia="zh-CN"/>
              </w:rPr>
              <w:t>- službeni jezik Europske unije</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54B63" w:rsidRPr="00AB2D7B" w:rsidRDefault="003B3550" w:rsidP="00E54B63">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t xml:space="preserve">Pisanje - </w:t>
            </w:r>
            <w:r w:rsidR="00E54B63" w:rsidRPr="00AB2D7B">
              <w:rPr>
                <w:rFonts w:ascii="Arial" w:eastAsia="SimSun" w:hAnsi="Arial" w:cs="Arial"/>
                <w:b/>
                <w:i/>
                <w:lang w:eastAsia="zh-CN"/>
              </w:rPr>
              <w:t>dokazivanje</w:t>
            </w:r>
          </w:p>
          <w:p w:rsidR="00096EA7" w:rsidRPr="00AB2D7B" w:rsidRDefault="00096EA7"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96EA7" w:rsidRPr="00285241" w:rsidRDefault="003B3550" w:rsidP="003711BE">
            <w:pPr>
              <w:autoSpaceDE w:val="0"/>
              <w:autoSpaceDN w:val="0"/>
              <w:adjustRightInd w:val="0"/>
              <w:spacing w:after="0" w:line="360" w:lineRule="auto"/>
              <w:jc w:val="both"/>
              <w:rPr>
                <w:rFonts w:ascii="Arial" w:eastAsia="SimSun" w:hAnsi="Arial" w:cs="Arial"/>
                <w:lang w:eastAsia="zh-CN"/>
              </w:rPr>
            </w:pPr>
            <w:r>
              <w:rPr>
                <w:rFonts w:ascii="Arial" w:eastAsia="SimSun" w:hAnsi="Arial" w:cs="Arial"/>
                <w:lang w:eastAsia="zh-CN"/>
              </w:rPr>
              <w:t>Školski esej</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54B63" w:rsidRPr="00AB2D7B" w:rsidRDefault="003B3550" w:rsidP="00E54B63">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t xml:space="preserve">Pisanje - </w:t>
            </w:r>
            <w:r w:rsidR="00E54B63" w:rsidRPr="00AB2D7B">
              <w:rPr>
                <w:rFonts w:ascii="Arial" w:eastAsia="SimSun" w:hAnsi="Arial" w:cs="Arial"/>
                <w:b/>
                <w:i/>
                <w:lang w:eastAsia="zh-CN"/>
              </w:rPr>
              <w:t>upućivanje</w:t>
            </w:r>
          </w:p>
          <w:p w:rsidR="00096EA7" w:rsidRPr="00AB2D7B" w:rsidRDefault="00096EA7" w:rsidP="00EC6899">
            <w:pPr>
              <w:autoSpaceDE w:val="0"/>
              <w:autoSpaceDN w:val="0"/>
              <w:adjustRightInd w:val="0"/>
              <w:spacing w:after="0" w:line="240" w:lineRule="auto"/>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E54B63" w:rsidRPr="00E54B63" w:rsidRDefault="00E54B63" w:rsidP="003711BE">
            <w:pPr>
              <w:autoSpaceDE w:val="0"/>
              <w:autoSpaceDN w:val="0"/>
              <w:adjustRightInd w:val="0"/>
              <w:spacing w:after="0" w:line="360" w:lineRule="auto"/>
              <w:jc w:val="both"/>
              <w:rPr>
                <w:rFonts w:ascii="Arial" w:eastAsia="SimSun" w:hAnsi="Arial" w:cs="Arial"/>
                <w:lang w:eastAsia="zh-CN"/>
              </w:rPr>
            </w:pPr>
            <w:r w:rsidRPr="00E54B63">
              <w:rPr>
                <w:rFonts w:ascii="Arial" w:eastAsia="SimSun" w:hAnsi="Arial" w:cs="Arial"/>
                <w:lang w:eastAsia="zh-CN"/>
              </w:rPr>
              <w:t>Upućivanje kao postupak</w:t>
            </w:r>
          </w:p>
          <w:p w:rsidR="00096EA7" w:rsidRPr="00E32334" w:rsidRDefault="00E54B63" w:rsidP="003711BE">
            <w:pPr>
              <w:autoSpaceDE w:val="0"/>
              <w:autoSpaceDN w:val="0"/>
              <w:adjustRightInd w:val="0"/>
              <w:spacing w:after="0" w:line="360" w:lineRule="auto"/>
              <w:jc w:val="both"/>
              <w:rPr>
                <w:rFonts w:ascii="Arial" w:eastAsia="SimSun" w:hAnsi="Arial" w:cs="Arial"/>
                <w:lang w:eastAsia="zh-CN"/>
              </w:rPr>
            </w:pPr>
            <w:r w:rsidRPr="00E54B63">
              <w:rPr>
                <w:rFonts w:ascii="Arial" w:eastAsia="SimSun" w:hAnsi="Arial" w:cs="Arial"/>
                <w:lang w:eastAsia="zh-CN"/>
              </w:rPr>
              <w:t>Te</w:t>
            </w:r>
            <w:r w:rsidR="003B3550">
              <w:rPr>
                <w:rFonts w:ascii="Arial" w:eastAsia="SimSun" w:hAnsi="Arial" w:cs="Arial"/>
                <w:lang w:eastAsia="zh-CN"/>
              </w:rPr>
              <w:t>hnička uputa</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E54B63" w:rsidRPr="00AB2D7B" w:rsidRDefault="00E54B63" w:rsidP="00E54B63">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Stoljeće nemira</w:t>
            </w:r>
          </w:p>
          <w:p w:rsidR="00096EA7" w:rsidRPr="00AB2D7B" w:rsidRDefault="00096EA7" w:rsidP="00EC6899">
            <w:pPr>
              <w:autoSpaceDE w:val="0"/>
              <w:autoSpaceDN w:val="0"/>
              <w:adjustRightInd w:val="0"/>
              <w:spacing w:after="0" w:line="240" w:lineRule="auto"/>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C5ED0" w:rsidRPr="000C5ED0" w:rsidRDefault="000C5ED0" w:rsidP="000C5ED0">
            <w:pPr>
              <w:autoSpaceDE w:val="0"/>
              <w:autoSpaceDN w:val="0"/>
              <w:adjustRightInd w:val="0"/>
              <w:spacing w:after="0" w:line="240" w:lineRule="auto"/>
              <w:jc w:val="both"/>
              <w:rPr>
                <w:rFonts w:ascii="Arial" w:eastAsia="SimSun" w:hAnsi="Arial" w:cs="Arial"/>
                <w:i/>
                <w:lang w:eastAsia="zh-CN"/>
              </w:rPr>
            </w:pPr>
            <w:r w:rsidRPr="000C5ED0">
              <w:rPr>
                <w:rFonts w:ascii="Arial" w:eastAsia="SimSun" w:hAnsi="Arial" w:cs="Arial"/>
                <w:i/>
                <w:lang w:eastAsia="zh-CN"/>
              </w:rPr>
              <w:t>Polaznici čitaju tri djela s popisa. Prva su dva djela na popisu</w:t>
            </w:r>
          </w:p>
          <w:p w:rsidR="000C5ED0" w:rsidRPr="000C5ED0" w:rsidRDefault="000C5ED0" w:rsidP="000C5ED0">
            <w:pPr>
              <w:autoSpaceDE w:val="0"/>
              <w:autoSpaceDN w:val="0"/>
              <w:adjustRightInd w:val="0"/>
              <w:spacing w:after="0" w:line="240" w:lineRule="auto"/>
              <w:jc w:val="both"/>
              <w:rPr>
                <w:rFonts w:ascii="Arial" w:eastAsia="SimSun" w:hAnsi="Arial" w:cs="Arial"/>
                <w:i/>
                <w:lang w:eastAsia="zh-CN"/>
              </w:rPr>
            </w:pPr>
            <w:r w:rsidRPr="000C5ED0">
              <w:rPr>
                <w:rFonts w:ascii="Arial" w:eastAsia="SimSun" w:hAnsi="Arial" w:cs="Arial"/>
                <w:i/>
                <w:lang w:eastAsia="zh-CN"/>
              </w:rPr>
              <w:t>obvezatna. Valja odabrati još jedno cjelovito djelo po izboru</w:t>
            </w:r>
          </w:p>
          <w:p w:rsidR="000C5ED0" w:rsidRPr="000C5ED0" w:rsidRDefault="000C5ED0" w:rsidP="000C5ED0">
            <w:pPr>
              <w:autoSpaceDE w:val="0"/>
              <w:autoSpaceDN w:val="0"/>
              <w:adjustRightInd w:val="0"/>
              <w:spacing w:after="0" w:line="240" w:lineRule="auto"/>
              <w:jc w:val="both"/>
              <w:rPr>
                <w:rFonts w:ascii="Arial" w:eastAsia="SimSun" w:hAnsi="Arial" w:cs="Arial"/>
                <w:i/>
                <w:lang w:eastAsia="zh-CN"/>
              </w:rPr>
            </w:pPr>
            <w:r w:rsidRPr="000C5ED0">
              <w:rPr>
                <w:rFonts w:ascii="Arial" w:eastAsia="SimSun" w:hAnsi="Arial" w:cs="Arial"/>
                <w:i/>
                <w:lang w:eastAsia="zh-CN"/>
              </w:rPr>
              <w:t>nastavnika i/ili čitalačkim interesima polaznika.</w:t>
            </w:r>
          </w:p>
          <w:p w:rsidR="000C5ED0" w:rsidRPr="00E54B63" w:rsidRDefault="000C5ED0" w:rsidP="000C5ED0">
            <w:pPr>
              <w:autoSpaceDE w:val="0"/>
              <w:autoSpaceDN w:val="0"/>
              <w:adjustRightInd w:val="0"/>
              <w:spacing w:after="0" w:line="240" w:lineRule="auto"/>
              <w:jc w:val="both"/>
              <w:rPr>
                <w:rFonts w:ascii="Arial" w:eastAsia="SimSun" w:hAnsi="Arial" w:cs="Arial"/>
                <w:lang w:eastAsia="zh-CN"/>
              </w:rPr>
            </w:pPr>
          </w:p>
          <w:p w:rsidR="000C5ED0" w:rsidRPr="00E54B63" w:rsidRDefault="000C5ED0" w:rsidP="003711BE">
            <w:pPr>
              <w:autoSpaceDE w:val="0"/>
              <w:autoSpaceDN w:val="0"/>
              <w:adjustRightInd w:val="0"/>
              <w:spacing w:after="0" w:line="360" w:lineRule="auto"/>
              <w:jc w:val="both"/>
              <w:rPr>
                <w:rFonts w:ascii="Arial" w:eastAsia="SimSun" w:hAnsi="Arial" w:cs="Arial"/>
                <w:lang w:eastAsia="zh-CN"/>
              </w:rPr>
            </w:pPr>
            <w:r w:rsidRPr="00E54B63">
              <w:rPr>
                <w:rFonts w:ascii="Arial" w:eastAsia="SimSun" w:hAnsi="Arial" w:cs="Arial"/>
                <w:lang w:eastAsia="zh-CN"/>
              </w:rPr>
              <w:t>Slavko Mihalić, Majstore, ugasi svijeću</w:t>
            </w:r>
          </w:p>
          <w:p w:rsidR="000C5ED0" w:rsidRPr="00E54B63" w:rsidRDefault="000C5ED0" w:rsidP="003711BE">
            <w:pPr>
              <w:autoSpaceDE w:val="0"/>
              <w:autoSpaceDN w:val="0"/>
              <w:adjustRightInd w:val="0"/>
              <w:spacing w:after="0" w:line="360" w:lineRule="auto"/>
              <w:jc w:val="both"/>
              <w:rPr>
                <w:rFonts w:ascii="Arial" w:eastAsia="SimSun" w:hAnsi="Arial" w:cs="Arial"/>
                <w:lang w:eastAsia="zh-CN"/>
              </w:rPr>
            </w:pPr>
            <w:r w:rsidRPr="00E54B63">
              <w:rPr>
                <w:rFonts w:ascii="Arial" w:eastAsia="SimSun" w:hAnsi="Arial" w:cs="Arial"/>
                <w:lang w:eastAsia="zh-CN"/>
              </w:rPr>
              <w:t>Miroslav Krleža, Gospoda Glembajevi</w:t>
            </w:r>
          </w:p>
          <w:p w:rsidR="000C5ED0" w:rsidRPr="00E54B63" w:rsidRDefault="000C5ED0" w:rsidP="003711BE">
            <w:pPr>
              <w:autoSpaceDE w:val="0"/>
              <w:autoSpaceDN w:val="0"/>
              <w:adjustRightInd w:val="0"/>
              <w:spacing w:after="0" w:line="360" w:lineRule="auto"/>
              <w:jc w:val="both"/>
              <w:rPr>
                <w:rFonts w:ascii="Arial" w:eastAsia="SimSun" w:hAnsi="Arial" w:cs="Arial"/>
                <w:lang w:eastAsia="zh-CN"/>
              </w:rPr>
            </w:pPr>
            <w:r w:rsidRPr="00E54B63">
              <w:rPr>
                <w:rFonts w:ascii="Arial" w:eastAsia="SimSun" w:hAnsi="Arial" w:cs="Arial"/>
                <w:lang w:eastAsia="zh-CN"/>
              </w:rPr>
              <w:t>Ranko Marinković, Kiklop</w:t>
            </w:r>
          </w:p>
          <w:p w:rsidR="000C5ED0" w:rsidRPr="00E54B63" w:rsidRDefault="000C5ED0" w:rsidP="003711BE">
            <w:pPr>
              <w:autoSpaceDE w:val="0"/>
              <w:autoSpaceDN w:val="0"/>
              <w:adjustRightInd w:val="0"/>
              <w:spacing w:after="0" w:line="360" w:lineRule="auto"/>
              <w:jc w:val="both"/>
              <w:rPr>
                <w:rFonts w:ascii="Arial" w:eastAsia="SimSun" w:hAnsi="Arial" w:cs="Arial"/>
                <w:lang w:eastAsia="zh-CN"/>
              </w:rPr>
            </w:pPr>
            <w:r w:rsidRPr="00E54B63">
              <w:rPr>
                <w:rFonts w:ascii="Arial" w:eastAsia="SimSun" w:hAnsi="Arial" w:cs="Arial"/>
                <w:lang w:eastAsia="zh-CN"/>
              </w:rPr>
              <w:t>Ivan Goran Kovačić, Jama</w:t>
            </w:r>
          </w:p>
          <w:p w:rsidR="000C5ED0" w:rsidRDefault="000C5ED0" w:rsidP="003711BE">
            <w:pPr>
              <w:autoSpaceDE w:val="0"/>
              <w:autoSpaceDN w:val="0"/>
              <w:adjustRightInd w:val="0"/>
              <w:spacing w:after="0" w:line="360" w:lineRule="auto"/>
              <w:jc w:val="both"/>
              <w:rPr>
                <w:rFonts w:ascii="Arial" w:eastAsia="SimSun" w:hAnsi="Arial" w:cs="Arial"/>
                <w:lang w:eastAsia="zh-CN"/>
              </w:rPr>
            </w:pPr>
            <w:r w:rsidRPr="00E54B63">
              <w:rPr>
                <w:rFonts w:ascii="Arial" w:eastAsia="SimSun" w:hAnsi="Arial" w:cs="Arial"/>
                <w:lang w:eastAsia="zh-CN"/>
              </w:rPr>
              <w:t>Miljenko Jergović, Sarajevski Marlboro</w:t>
            </w:r>
            <w:r w:rsidRPr="000C5ED0">
              <w:rPr>
                <w:rFonts w:ascii="Arial" w:eastAsia="SimSun" w:hAnsi="Arial" w:cs="Arial"/>
                <w:lang w:eastAsia="zh-CN"/>
              </w:rPr>
              <w:t xml:space="preserve"> </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Eugène Ionesco, Ćelava pjevačica</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William Golding, Gospodar muha</w:t>
            </w:r>
          </w:p>
          <w:p w:rsidR="00096EA7" w:rsidRPr="00E32334" w:rsidRDefault="003711BE" w:rsidP="003711BE">
            <w:pPr>
              <w:autoSpaceDE w:val="0"/>
              <w:autoSpaceDN w:val="0"/>
              <w:adjustRightInd w:val="0"/>
              <w:spacing w:after="0" w:line="360" w:lineRule="auto"/>
              <w:jc w:val="both"/>
              <w:rPr>
                <w:rFonts w:ascii="Arial" w:eastAsia="SimSun" w:hAnsi="Arial" w:cs="Arial"/>
                <w:lang w:eastAsia="zh-CN"/>
              </w:rPr>
            </w:pPr>
            <w:r>
              <w:rPr>
                <w:rFonts w:ascii="Arial" w:eastAsia="SimSun" w:hAnsi="Arial" w:cs="Arial"/>
                <w:lang w:eastAsia="zh-CN"/>
              </w:rPr>
              <w:t>Orhan Pamuk, Snijeg</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C5ED0" w:rsidRPr="00AB2D7B" w:rsidRDefault="000C5ED0" w:rsidP="000C5ED0">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lastRenderedPageBreak/>
              <w:t>Globalno selo</w:t>
            </w:r>
          </w:p>
          <w:p w:rsidR="00096EA7" w:rsidRPr="00AB2D7B" w:rsidRDefault="00096EA7" w:rsidP="00EC6899">
            <w:pPr>
              <w:autoSpaceDE w:val="0"/>
              <w:autoSpaceDN w:val="0"/>
              <w:adjustRightInd w:val="0"/>
              <w:spacing w:after="0" w:line="240" w:lineRule="auto"/>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C5ED0" w:rsidRPr="000C5ED0" w:rsidRDefault="000C5ED0" w:rsidP="000C5ED0">
            <w:pPr>
              <w:autoSpaceDE w:val="0"/>
              <w:autoSpaceDN w:val="0"/>
              <w:adjustRightInd w:val="0"/>
              <w:spacing w:after="0" w:line="240" w:lineRule="auto"/>
              <w:jc w:val="both"/>
              <w:rPr>
                <w:rFonts w:ascii="Arial" w:eastAsia="SimSun" w:hAnsi="Arial" w:cs="Arial"/>
                <w:i/>
                <w:lang w:eastAsia="zh-CN"/>
              </w:rPr>
            </w:pPr>
            <w:r w:rsidRPr="000C5ED0">
              <w:rPr>
                <w:rFonts w:ascii="Arial" w:eastAsia="SimSun" w:hAnsi="Arial" w:cs="Arial"/>
                <w:i/>
                <w:lang w:eastAsia="zh-CN"/>
              </w:rPr>
              <w:t>Polaznici čitaju tri djela s popisa. Prva su dva djela na popisu</w:t>
            </w:r>
          </w:p>
          <w:p w:rsidR="000C5ED0" w:rsidRPr="000C5ED0" w:rsidRDefault="000C5ED0" w:rsidP="000C5ED0">
            <w:pPr>
              <w:autoSpaceDE w:val="0"/>
              <w:autoSpaceDN w:val="0"/>
              <w:adjustRightInd w:val="0"/>
              <w:spacing w:after="0" w:line="240" w:lineRule="auto"/>
              <w:jc w:val="both"/>
              <w:rPr>
                <w:rFonts w:ascii="Arial" w:eastAsia="SimSun" w:hAnsi="Arial" w:cs="Arial"/>
                <w:i/>
                <w:lang w:eastAsia="zh-CN"/>
              </w:rPr>
            </w:pPr>
            <w:r w:rsidRPr="000C5ED0">
              <w:rPr>
                <w:rFonts w:ascii="Arial" w:eastAsia="SimSun" w:hAnsi="Arial" w:cs="Arial"/>
                <w:i/>
                <w:lang w:eastAsia="zh-CN"/>
              </w:rPr>
              <w:t>obvezatna. Valja odabrati još jedno cjelovito djelo po izboru</w:t>
            </w:r>
          </w:p>
          <w:p w:rsidR="000C5ED0" w:rsidRPr="000C5ED0" w:rsidRDefault="000C5ED0" w:rsidP="000C5ED0">
            <w:pPr>
              <w:autoSpaceDE w:val="0"/>
              <w:autoSpaceDN w:val="0"/>
              <w:adjustRightInd w:val="0"/>
              <w:spacing w:after="0" w:line="240" w:lineRule="auto"/>
              <w:jc w:val="both"/>
              <w:rPr>
                <w:rFonts w:ascii="Arial" w:eastAsia="SimSun" w:hAnsi="Arial" w:cs="Arial"/>
                <w:i/>
                <w:lang w:eastAsia="zh-CN"/>
              </w:rPr>
            </w:pPr>
            <w:r w:rsidRPr="000C5ED0">
              <w:rPr>
                <w:rFonts w:ascii="Arial" w:eastAsia="SimSun" w:hAnsi="Arial" w:cs="Arial"/>
                <w:i/>
                <w:lang w:eastAsia="zh-CN"/>
              </w:rPr>
              <w:t>nastavnika i/ili čitalačkim interesima polaznika.</w:t>
            </w:r>
          </w:p>
          <w:p w:rsidR="000C5ED0" w:rsidRPr="000C5ED0" w:rsidRDefault="000C5ED0" w:rsidP="000C5ED0">
            <w:pPr>
              <w:autoSpaceDE w:val="0"/>
              <w:autoSpaceDN w:val="0"/>
              <w:adjustRightInd w:val="0"/>
              <w:spacing w:after="0" w:line="240" w:lineRule="auto"/>
              <w:jc w:val="both"/>
              <w:rPr>
                <w:rFonts w:ascii="Arial" w:eastAsia="SimSun" w:hAnsi="Arial" w:cs="Arial"/>
                <w:lang w:eastAsia="zh-CN"/>
              </w:rPr>
            </w:pP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Albert Camus, Stranac</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Miroslav Krleža, Cvrčak pod vodopadom</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Antun Šoljan, Luka</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Nikolaj Vasiljevič Gogolj, Kabanica</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Gabriel García Marquez, Sto godina samoće</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Raymond Carver, Katedrala</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Aldous Huxley, Divni novi svijet</w:t>
            </w:r>
          </w:p>
          <w:p w:rsidR="00096EA7" w:rsidRPr="00E32334" w:rsidRDefault="000C5ED0" w:rsidP="003B3550">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William Gibson, Neuromancer</w:t>
            </w:r>
          </w:p>
        </w:tc>
      </w:tr>
      <w:tr w:rsidR="00096EA7"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C5ED0" w:rsidRPr="00AB2D7B" w:rsidRDefault="003B3550" w:rsidP="003B3550">
            <w:pPr>
              <w:autoSpaceDE w:val="0"/>
              <w:autoSpaceDN w:val="0"/>
              <w:adjustRightInd w:val="0"/>
              <w:spacing w:after="0" w:line="240" w:lineRule="auto"/>
              <w:rPr>
                <w:rFonts w:ascii="Arial" w:eastAsia="SimSun" w:hAnsi="Arial" w:cs="Arial"/>
                <w:b/>
                <w:i/>
                <w:lang w:eastAsia="zh-CN"/>
              </w:rPr>
            </w:pPr>
            <w:r>
              <w:rPr>
                <w:rFonts w:ascii="Arial" w:eastAsia="SimSun" w:hAnsi="Arial" w:cs="Arial"/>
                <w:b/>
                <w:i/>
                <w:lang w:eastAsia="zh-CN"/>
              </w:rPr>
              <w:t xml:space="preserve">Hrvatska </w:t>
            </w:r>
            <w:r w:rsidR="000C5ED0" w:rsidRPr="00AB2D7B">
              <w:rPr>
                <w:rFonts w:ascii="Arial" w:eastAsia="SimSun" w:hAnsi="Arial" w:cs="Arial"/>
                <w:b/>
                <w:i/>
                <w:lang w:eastAsia="zh-CN"/>
              </w:rPr>
              <w:t>književna baština</w:t>
            </w:r>
          </w:p>
          <w:p w:rsidR="00096EA7" w:rsidRPr="00AB2D7B" w:rsidRDefault="00096EA7" w:rsidP="00EC6899">
            <w:pPr>
              <w:autoSpaceDE w:val="0"/>
              <w:autoSpaceDN w:val="0"/>
              <w:adjustRightInd w:val="0"/>
              <w:spacing w:after="0" w:line="240" w:lineRule="auto"/>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C5ED0" w:rsidRPr="003711BE" w:rsidRDefault="000C5ED0" w:rsidP="000C5ED0">
            <w:pPr>
              <w:autoSpaceDE w:val="0"/>
              <w:autoSpaceDN w:val="0"/>
              <w:adjustRightInd w:val="0"/>
              <w:spacing w:after="0" w:line="240" w:lineRule="auto"/>
              <w:jc w:val="both"/>
              <w:rPr>
                <w:rFonts w:ascii="Arial" w:eastAsia="SimSun" w:hAnsi="Arial" w:cs="Arial"/>
                <w:i/>
                <w:lang w:eastAsia="zh-CN"/>
              </w:rPr>
            </w:pPr>
            <w:r w:rsidRPr="003711BE">
              <w:rPr>
                <w:rFonts w:ascii="Arial" w:eastAsia="SimSun" w:hAnsi="Arial" w:cs="Arial"/>
                <w:i/>
                <w:lang w:eastAsia="zh-CN"/>
              </w:rPr>
              <w:t>Polaznici čitaju pet djela s popisa. Prva su četiri djela na</w:t>
            </w:r>
          </w:p>
          <w:p w:rsidR="000C5ED0" w:rsidRPr="003711BE" w:rsidRDefault="000C5ED0" w:rsidP="000C5ED0">
            <w:pPr>
              <w:autoSpaceDE w:val="0"/>
              <w:autoSpaceDN w:val="0"/>
              <w:adjustRightInd w:val="0"/>
              <w:spacing w:after="0" w:line="240" w:lineRule="auto"/>
              <w:jc w:val="both"/>
              <w:rPr>
                <w:rFonts w:ascii="Arial" w:eastAsia="SimSun" w:hAnsi="Arial" w:cs="Arial"/>
                <w:i/>
                <w:lang w:eastAsia="zh-CN"/>
              </w:rPr>
            </w:pPr>
            <w:r w:rsidRPr="003711BE">
              <w:rPr>
                <w:rFonts w:ascii="Arial" w:eastAsia="SimSun" w:hAnsi="Arial" w:cs="Arial"/>
                <w:i/>
                <w:lang w:eastAsia="zh-CN"/>
              </w:rPr>
              <w:t>popisu obvezatna. Valja odabrati još jedan ulomak ili pjesmu</w:t>
            </w:r>
          </w:p>
          <w:p w:rsidR="000C5ED0" w:rsidRPr="003711BE" w:rsidRDefault="000C5ED0" w:rsidP="000C5ED0">
            <w:pPr>
              <w:autoSpaceDE w:val="0"/>
              <w:autoSpaceDN w:val="0"/>
              <w:adjustRightInd w:val="0"/>
              <w:spacing w:after="0" w:line="240" w:lineRule="auto"/>
              <w:jc w:val="both"/>
              <w:rPr>
                <w:rFonts w:ascii="Arial" w:eastAsia="SimSun" w:hAnsi="Arial" w:cs="Arial"/>
                <w:i/>
                <w:lang w:eastAsia="zh-CN"/>
              </w:rPr>
            </w:pPr>
            <w:r w:rsidRPr="003711BE">
              <w:rPr>
                <w:rFonts w:ascii="Arial" w:eastAsia="SimSun" w:hAnsi="Arial" w:cs="Arial"/>
                <w:i/>
                <w:lang w:eastAsia="zh-CN"/>
              </w:rPr>
              <w:t>po izboru nastavnika i/ili čitalačkim interesima polaznika.</w:t>
            </w:r>
          </w:p>
          <w:p w:rsidR="003711BE" w:rsidRPr="000C5ED0" w:rsidRDefault="003711BE" w:rsidP="000C5ED0">
            <w:pPr>
              <w:autoSpaceDE w:val="0"/>
              <w:autoSpaceDN w:val="0"/>
              <w:adjustRightInd w:val="0"/>
              <w:spacing w:after="0" w:line="240" w:lineRule="auto"/>
              <w:jc w:val="both"/>
              <w:rPr>
                <w:rFonts w:ascii="Arial" w:eastAsia="SimSun" w:hAnsi="Arial" w:cs="Arial"/>
                <w:lang w:eastAsia="zh-CN"/>
              </w:rPr>
            </w:pP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Marko Marulić, Judita (ulomci)</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Hanibal Lucić, Jur ni jedna na svit vila</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Marin Držić, Dundo Maroje</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Ivan Gundulić, Osman (1. pjevanje)</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Ivan Bunić Vučić, Nemoj, nemoj ma Ljubice</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Fran Krsto Frankopan, Cvitja razmišlenje i žalostno protuženje</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Tituš Brezovački, Matijaš grabancijaš dijak</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Matija Antun Reljković, Satir iliti divji čovik</w:t>
            </w:r>
          </w:p>
          <w:p w:rsidR="00096EA7" w:rsidRPr="00E32334"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Andrija Kačić Miošić, Razgovor ugodni naroda slovinskoga</w:t>
            </w:r>
          </w:p>
        </w:tc>
      </w:tr>
      <w:tr w:rsidR="000C5ED0"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C5ED0" w:rsidRPr="00AB2D7B" w:rsidRDefault="003B3550" w:rsidP="000C5ED0">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t xml:space="preserve">Čitanje - </w:t>
            </w:r>
            <w:r w:rsidR="000C5ED0" w:rsidRPr="00AB2D7B">
              <w:rPr>
                <w:rFonts w:ascii="Arial" w:eastAsia="SimSun" w:hAnsi="Arial" w:cs="Arial"/>
                <w:b/>
                <w:i/>
                <w:lang w:eastAsia="zh-CN"/>
              </w:rPr>
              <w:t>dokazivački</w:t>
            </w:r>
          </w:p>
          <w:p w:rsidR="000C5ED0" w:rsidRPr="00AB2D7B" w:rsidRDefault="000C5ED0" w:rsidP="000C5ED0">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tekstovi</w:t>
            </w:r>
          </w:p>
          <w:p w:rsidR="000C5ED0" w:rsidRPr="00AB2D7B" w:rsidRDefault="000C5ED0" w:rsidP="000C5ED0">
            <w:pPr>
              <w:autoSpaceDE w:val="0"/>
              <w:autoSpaceDN w:val="0"/>
              <w:adjustRightInd w:val="0"/>
              <w:spacing w:after="0" w:line="240" w:lineRule="auto"/>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Kritika</w:t>
            </w:r>
          </w:p>
          <w:p w:rsidR="000C5ED0" w:rsidRPr="000C5ED0" w:rsidRDefault="003B3550" w:rsidP="003711BE">
            <w:pPr>
              <w:autoSpaceDE w:val="0"/>
              <w:autoSpaceDN w:val="0"/>
              <w:adjustRightInd w:val="0"/>
              <w:spacing w:after="0" w:line="360" w:lineRule="auto"/>
              <w:jc w:val="both"/>
              <w:rPr>
                <w:rFonts w:ascii="Arial" w:eastAsia="SimSun" w:hAnsi="Arial" w:cs="Arial"/>
                <w:lang w:eastAsia="zh-CN"/>
              </w:rPr>
            </w:pPr>
            <w:r>
              <w:rPr>
                <w:rFonts w:ascii="Arial" w:eastAsia="SimSun" w:hAnsi="Arial" w:cs="Arial"/>
                <w:lang w:eastAsia="zh-CN"/>
              </w:rPr>
              <w:t>Komentar</w:t>
            </w:r>
          </w:p>
        </w:tc>
      </w:tr>
      <w:tr w:rsidR="000C5ED0" w:rsidRPr="00A11441" w:rsidTr="00663C5A">
        <w:trPr>
          <w:trHeight w:val="570"/>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C5ED0" w:rsidRPr="00AB2D7B" w:rsidRDefault="003B3550" w:rsidP="000C5ED0">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t xml:space="preserve">Čitanje - </w:t>
            </w:r>
            <w:r w:rsidR="000C5ED0" w:rsidRPr="00AB2D7B">
              <w:rPr>
                <w:rFonts w:ascii="Arial" w:eastAsia="SimSun" w:hAnsi="Arial" w:cs="Arial"/>
                <w:b/>
                <w:i/>
                <w:lang w:eastAsia="zh-CN"/>
              </w:rPr>
              <w:t>upućivački</w:t>
            </w:r>
          </w:p>
          <w:p w:rsidR="000C5ED0" w:rsidRPr="00AB2D7B" w:rsidRDefault="000C5ED0" w:rsidP="000C5ED0">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tekstovi</w:t>
            </w:r>
          </w:p>
          <w:p w:rsidR="000C5ED0" w:rsidRPr="00AB2D7B" w:rsidRDefault="000C5ED0" w:rsidP="000C5ED0">
            <w:pPr>
              <w:autoSpaceDE w:val="0"/>
              <w:autoSpaceDN w:val="0"/>
              <w:adjustRightInd w:val="0"/>
              <w:spacing w:after="0" w:line="240" w:lineRule="auto"/>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Postupak upućivanja u različitim vrstama tekstova</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Tehnička uputa</w:t>
            </w:r>
          </w:p>
          <w:p w:rsidR="000C5ED0" w:rsidRPr="000C5ED0" w:rsidRDefault="000C5ED0" w:rsidP="003711BE">
            <w:pPr>
              <w:autoSpaceDE w:val="0"/>
              <w:autoSpaceDN w:val="0"/>
              <w:adjustRightInd w:val="0"/>
              <w:spacing w:after="0" w:line="360" w:lineRule="auto"/>
              <w:jc w:val="both"/>
              <w:rPr>
                <w:rFonts w:ascii="Arial" w:eastAsia="SimSun" w:hAnsi="Arial" w:cs="Arial"/>
                <w:lang w:eastAsia="zh-CN"/>
              </w:rPr>
            </w:pPr>
            <w:r w:rsidRPr="000C5ED0">
              <w:rPr>
                <w:rFonts w:ascii="Arial" w:eastAsia="SimSun" w:hAnsi="Arial" w:cs="Arial"/>
                <w:lang w:eastAsia="zh-CN"/>
              </w:rPr>
              <w:t>Zakoni</w:t>
            </w:r>
          </w:p>
        </w:tc>
      </w:tr>
    </w:tbl>
    <w:p w:rsidR="00096EA7" w:rsidRDefault="00096EA7" w:rsidP="00DF1696"/>
    <w:tbl>
      <w:tblPr>
        <w:tblW w:w="9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6799"/>
      </w:tblGrid>
      <w:tr w:rsidR="000C5ED0" w:rsidRPr="00A11441" w:rsidTr="00663C5A">
        <w:trPr>
          <w:trHeight w:val="582"/>
        </w:trPr>
        <w:tc>
          <w:tcPr>
            <w:tcW w:w="269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5ED0" w:rsidRPr="00A11441" w:rsidRDefault="000C5ED0" w:rsidP="000C5ED0">
            <w:pPr>
              <w:spacing w:after="0" w:line="300" w:lineRule="atLeast"/>
              <w:jc w:val="center"/>
              <w:rPr>
                <w:rFonts w:ascii="Arial" w:eastAsia="SimSun" w:hAnsi="Arial" w:cs="Arial"/>
                <w:b/>
                <w:lang w:eastAsia="zh-CN"/>
              </w:rPr>
            </w:pPr>
            <w:r>
              <w:rPr>
                <w:rFonts w:ascii="Arial" w:eastAsia="SimSun" w:hAnsi="Arial" w:cs="Arial"/>
                <w:b/>
                <w:lang w:eastAsia="zh-CN"/>
              </w:rPr>
              <w:lastRenderedPageBreak/>
              <w:t>1</w:t>
            </w:r>
            <w:r w:rsidRPr="00A11441">
              <w:rPr>
                <w:rFonts w:ascii="Arial" w:eastAsia="SimSun" w:hAnsi="Arial" w:cs="Arial"/>
                <w:b/>
                <w:lang w:eastAsia="zh-CN"/>
              </w:rPr>
              <w:t xml:space="preserve">. godina – </w:t>
            </w:r>
            <w:r>
              <w:rPr>
                <w:rFonts w:ascii="Arial" w:eastAsia="SimSun" w:hAnsi="Arial" w:cs="Arial"/>
                <w:b/>
                <w:lang w:eastAsia="zh-CN"/>
              </w:rPr>
              <w:t>53</w:t>
            </w:r>
            <w:r w:rsidRPr="00A11441">
              <w:rPr>
                <w:rFonts w:ascii="Arial" w:eastAsia="SimSun" w:hAnsi="Arial" w:cs="Arial"/>
                <w:b/>
                <w:lang w:eastAsia="zh-CN"/>
              </w:rPr>
              <w:t xml:space="preserve"> sat</w:t>
            </w:r>
            <w:r>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0C5ED0" w:rsidRPr="00A11441" w:rsidRDefault="000C5ED0" w:rsidP="00EC6899">
            <w:pPr>
              <w:spacing w:after="0" w:line="300" w:lineRule="atLeast"/>
              <w:jc w:val="center"/>
              <w:rPr>
                <w:rFonts w:ascii="Arial" w:eastAsia="SimSun" w:hAnsi="Arial" w:cs="Arial"/>
                <w:b/>
                <w:lang w:eastAsia="zh-CN"/>
              </w:rPr>
            </w:pPr>
          </w:p>
          <w:p w:rsidR="000C5ED0" w:rsidRPr="00A11441" w:rsidRDefault="000C5ED0"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 xml:space="preserve">ENGLESKI </w:t>
            </w:r>
            <w:r w:rsidRPr="00A11441">
              <w:rPr>
                <w:rFonts w:ascii="Arial" w:eastAsia="SimSun" w:hAnsi="Arial" w:cs="Arial"/>
                <w:b/>
                <w:i/>
                <w:lang w:eastAsia="zh-CN"/>
              </w:rPr>
              <w:t>JEZIK</w:t>
            </w:r>
          </w:p>
          <w:p w:rsidR="000C5ED0" w:rsidRPr="00A11441" w:rsidRDefault="000C5ED0" w:rsidP="00EC6899">
            <w:pPr>
              <w:spacing w:after="0" w:line="300" w:lineRule="atLeast"/>
              <w:jc w:val="center"/>
              <w:rPr>
                <w:rFonts w:ascii="Arial" w:eastAsia="SimSun" w:hAnsi="Arial" w:cs="Arial"/>
                <w:b/>
                <w:lang w:eastAsia="zh-CN"/>
              </w:rPr>
            </w:pPr>
          </w:p>
        </w:tc>
      </w:tr>
      <w:tr w:rsidR="000C5ED0" w:rsidRPr="00A11441" w:rsidTr="00663C5A">
        <w:tc>
          <w:tcPr>
            <w:tcW w:w="269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0C5ED0" w:rsidRPr="00A11441" w:rsidRDefault="000C5ED0"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0C5ED0" w:rsidRPr="00A11441" w:rsidRDefault="005D5417"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0C5ED0" w:rsidRPr="00A11441" w:rsidTr="00663C5A">
        <w:trPr>
          <w:trHeight w:val="283"/>
        </w:trPr>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rsidR="006C620F" w:rsidRPr="00AB2D7B" w:rsidRDefault="006C620F" w:rsidP="006C620F">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Ja i svijet oko</w:t>
            </w:r>
          </w:p>
          <w:p w:rsidR="006C620F" w:rsidRPr="00AB2D7B" w:rsidRDefault="006C620F" w:rsidP="006C620F">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mene</w:t>
            </w:r>
          </w:p>
          <w:p w:rsidR="000C5ED0" w:rsidRPr="00AB2D7B" w:rsidRDefault="000C5ED0"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6C620F" w:rsidRPr="006C620F"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Calibri" w:hAnsi="Arial" w:cs="Arial"/>
                <w:lang w:eastAsia="hr-HR"/>
              </w:rPr>
              <w:t>Predstavljanje sebe i drugoga (osobni podatci, izgled, osobine...)</w:t>
            </w:r>
          </w:p>
          <w:p w:rsidR="006C620F" w:rsidRPr="006C620F"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Calibri" w:hAnsi="Arial" w:cs="Arial"/>
                <w:lang w:eastAsia="hr-HR"/>
              </w:rPr>
              <w:t>Članovi uže i šire obitelji</w:t>
            </w:r>
          </w:p>
          <w:p w:rsidR="000C5ED0" w:rsidRPr="00A11441" w:rsidRDefault="003B3550" w:rsidP="003711BE">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Odnosi u obitelji</w:t>
            </w:r>
          </w:p>
        </w:tc>
      </w:tr>
      <w:tr w:rsidR="000C5ED0" w:rsidRPr="00A11441" w:rsidTr="00663C5A">
        <w:trPr>
          <w:trHeight w:val="591"/>
        </w:trPr>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rsidR="006C620F" w:rsidRPr="00AB2D7B" w:rsidRDefault="006C620F" w:rsidP="006C620F">
            <w:pPr>
              <w:spacing w:after="0" w:line="300" w:lineRule="atLeast"/>
              <w:jc w:val="both"/>
              <w:rPr>
                <w:rFonts w:ascii="Arial" w:eastAsia="SimSun" w:hAnsi="Arial" w:cs="Arial"/>
                <w:b/>
                <w:i/>
                <w:lang w:eastAsia="zh-CN"/>
              </w:rPr>
            </w:pPr>
            <w:r w:rsidRPr="00AB2D7B">
              <w:rPr>
                <w:rFonts w:ascii="Arial" w:eastAsia="SimSun" w:hAnsi="Arial" w:cs="Arial"/>
                <w:b/>
                <w:i/>
                <w:lang w:eastAsia="zh-CN"/>
              </w:rPr>
              <w:t>Stanovanje</w:t>
            </w:r>
          </w:p>
          <w:p w:rsidR="000C5ED0" w:rsidRPr="00AB2D7B" w:rsidRDefault="000C5ED0" w:rsidP="006C620F">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6C620F" w:rsidRPr="006C620F" w:rsidRDefault="006C620F" w:rsidP="003711BE">
            <w:pPr>
              <w:spacing w:after="0" w:line="360" w:lineRule="auto"/>
              <w:jc w:val="both"/>
              <w:rPr>
                <w:rFonts w:ascii="Arial" w:eastAsia="SimSun" w:hAnsi="Arial" w:cs="Arial"/>
                <w:lang w:eastAsia="zh-CN"/>
              </w:rPr>
            </w:pPr>
            <w:r w:rsidRPr="006C620F">
              <w:rPr>
                <w:rFonts w:ascii="Arial" w:eastAsia="SimSun" w:hAnsi="Arial" w:cs="Arial"/>
                <w:lang w:eastAsia="zh-CN"/>
              </w:rPr>
              <w:t>Prostorije u kući/stanu</w:t>
            </w:r>
          </w:p>
          <w:p w:rsidR="006C620F" w:rsidRDefault="006C620F" w:rsidP="003711BE">
            <w:pPr>
              <w:spacing w:after="0" w:line="360" w:lineRule="auto"/>
              <w:jc w:val="both"/>
              <w:rPr>
                <w:rFonts w:ascii="Arial" w:eastAsia="SimSun" w:hAnsi="Arial" w:cs="Arial"/>
                <w:lang w:eastAsia="zh-CN"/>
              </w:rPr>
            </w:pPr>
            <w:r w:rsidRPr="006C620F">
              <w:rPr>
                <w:rFonts w:ascii="Arial" w:eastAsia="SimSun" w:hAnsi="Arial" w:cs="Arial"/>
                <w:lang w:eastAsia="zh-CN"/>
              </w:rPr>
              <w:t xml:space="preserve">Dijelovi namještaja </w:t>
            </w:r>
          </w:p>
          <w:p w:rsidR="006C620F" w:rsidRPr="006C620F" w:rsidRDefault="006C620F" w:rsidP="003711BE">
            <w:pPr>
              <w:spacing w:after="0" w:line="360" w:lineRule="auto"/>
              <w:jc w:val="both"/>
              <w:rPr>
                <w:rFonts w:ascii="Arial" w:eastAsia="SimSun" w:hAnsi="Arial" w:cs="Arial"/>
                <w:lang w:eastAsia="zh-CN"/>
              </w:rPr>
            </w:pPr>
            <w:r w:rsidRPr="006C620F">
              <w:rPr>
                <w:rFonts w:ascii="Arial" w:eastAsia="SimSun" w:hAnsi="Arial" w:cs="Arial"/>
                <w:lang w:eastAsia="zh-CN"/>
              </w:rPr>
              <w:t>Život u gradu/na selu/u manjem mjestu</w:t>
            </w:r>
          </w:p>
          <w:p w:rsidR="000C5ED0" w:rsidRPr="00A11441"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SimSun" w:hAnsi="Arial" w:cs="Arial"/>
                <w:lang w:eastAsia="zh-CN"/>
              </w:rPr>
              <w:t>Vrste stambenih objekata u različitim zemljama svijeta</w:t>
            </w:r>
          </w:p>
        </w:tc>
      </w:tr>
      <w:tr w:rsidR="000C5ED0" w:rsidRPr="00A11441" w:rsidTr="00663C5A">
        <w:trPr>
          <w:trHeight w:val="570"/>
        </w:trPr>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rsidR="006C620F" w:rsidRPr="00AB2D7B" w:rsidRDefault="006C620F" w:rsidP="006C620F">
            <w:pPr>
              <w:spacing w:after="0" w:line="300" w:lineRule="atLeast"/>
              <w:jc w:val="both"/>
              <w:rPr>
                <w:rFonts w:ascii="Arial" w:eastAsia="SimSun" w:hAnsi="Arial" w:cs="Arial"/>
                <w:b/>
                <w:i/>
                <w:lang w:eastAsia="zh-CN"/>
              </w:rPr>
            </w:pPr>
            <w:r w:rsidRPr="00AB2D7B">
              <w:rPr>
                <w:rFonts w:ascii="Arial" w:eastAsia="SimSun" w:hAnsi="Arial" w:cs="Arial"/>
                <w:b/>
                <w:i/>
                <w:lang w:eastAsia="zh-CN"/>
              </w:rPr>
              <w:t xml:space="preserve">Slobodno vrijeme </w:t>
            </w:r>
          </w:p>
          <w:p w:rsidR="000C5ED0" w:rsidRPr="00AB2D7B" w:rsidRDefault="000C5ED0" w:rsidP="006C620F">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6C620F" w:rsidRPr="006C620F" w:rsidRDefault="006C620F" w:rsidP="003711BE">
            <w:pPr>
              <w:spacing w:after="0" w:line="360" w:lineRule="auto"/>
              <w:jc w:val="both"/>
              <w:rPr>
                <w:rFonts w:ascii="Arial" w:eastAsia="SimSun" w:hAnsi="Arial" w:cs="Arial"/>
                <w:lang w:eastAsia="zh-CN"/>
              </w:rPr>
            </w:pPr>
            <w:r w:rsidRPr="006C620F">
              <w:rPr>
                <w:rFonts w:ascii="Arial" w:eastAsia="SimSun" w:hAnsi="Arial" w:cs="Arial"/>
                <w:lang w:eastAsia="zh-CN"/>
              </w:rPr>
              <w:t>Vrste sportskih i rekreativnih aktivnosti</w:t>
            </w:r>
          </w:p>
          <w:p w:rsidR="006C620F" w:rsidRPr="006C620F" w:rsidRDefault="006C620F" w:rsidP="003711BE">
            <w:pPr>
              <w:spacing w:after="0" w:line="360" w:lineRule="auto"/>
              <w:jc w:val="both"/>
              <w:rPr>
                <w:rFonts w:ascii="Arial" w:eastAsia="SimSun" w:hAnsi="Arial" w:cs="Arial"/>
                <w:lang w:eastAsia="zh-CN"/>
              </w:rPr>
            </w:pPr>
            <w:r w:rsidRPr="006C620F">
              <w:rPr>
                <w:rFonts w:ascii="Arial" w:eastAsia="SimSun" w:hAnsi="Arial" w:cs="Arial"/>
                <w:lang w:eastAsia="zh-CN"/>
              </w:rPr>
              <w:t>Izleti</w:t>
            </w:r>
          </w:p>
          <w:p w:rsidR="006C620F" w:rsidRPr="006C620F" w:rsidRDefault="006C620F" w:rsidP="003711BE">
            <w:pPr>
              <w:spacing w:after="0" w:line="360" w:lineRule="auto"/>
              <w:jc w:val="both"/>
              <w:rPr>
                <w:rFonts w:ascii="Arial" w:eastAsia="SimSun" w:hAnsi="Arial" w:cs="Arial"/>
                <w:lang w:eastAsia="zh-CN"/>
              </w:rPr>
            </w:pPr>
            <w:r w:rsidRPr="006C620F">
              <w:rPr>
                <w:rFonts w:ascii="Arial" w:eastAsia="SimSun" w:hAnsi="Arial" w:cs="Arial"/>
                <w:lang w:eastAsia="zh-CN"/>
              </w:rPr>
              <w:t>Igre, kućni ljubimci, zabava, izlasci</w:t>
            </w:r>
          </w:p>
          <w:p w:rsidR="000C5ED0" w:rsidRPr="00285241" w:rsidRDefault="006C620F" w:rsidP="003711BE">
            <w:pPr>
              <w:spacing w:after="0" w:line="360" w:lineRule="auto"/>
              <w:jc w:val="both"/>
              <w:rPr>
                <w:rFonts w:ascii="Arial" w:eastAsia="SimSun" w:hAnsi="Arial" w:cs="Arial"/>
                <w:lang w:eastAsia="zh-CN"/>
              </w:rPr>
            </w:pPr>
            <w:r w:rsidRPr="006C620F">
              <w:rPr>
                <w:rFonts w:ascii="Arial" w:eastAsia="SimSun" w:hAnsi="Arial" w:cs="Arial"/>
                <w:lang w:eastAsia="zh-CN"/>
              </w:rPr>
              <w:t>Izvannastavne / izvanškolske aktivnosti</w:t>
            </w:r>
          </w:p>
        </w:tc>
      </w:tr>
      <w:tr w:rsidR="000C5ED0" w:rsidRPr="00A11441" w:rsidTr="00663C5A">
        <w:trPr>
          <w:trHeight w:val="620"/>
        </w:trPr>
        <w:tc>
          <w:tcPr>
            <w:tcW w:w="2692" w:type="dxa"/>
            <w:tcBorders>
              <w:top w:val="single" w:sz="4" w:space="0" w:color="auto"/>
              <w:left w:val="single" w:sz="4" w:space="0" w:color="auto"/>
              <w:bottom w:val="single" w:sz="4" w:space="0" w:color="auto"/>
              <w:right w:val="single" w:sz="4" w:space="0" w:color="auto"/>
            </w:tcBorders>
            <w:shd w:val="clear" w:color="auto" w:fill="auto"/>
          </w:tcPr>
          <w:p w:rsidR="006C620F" w:rsidRPr="00AB2D7B" w:rsidRDefault="003B3550" w:rsidP="006C620F">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Svakodnevica / </w:t>
            </w:r>
            <w:r w:rsidR="006C620F" w:rsidRPr="00AB2D7B">
              <w:rPr>
                <w:rFonts w:ascii="Arial" w:eastAsia="Calibri" w:hAnsi="Arial" w:cs="Arial"/>
                <w:b/>
                <w:i/>
                <w:lang w:eastAsia="hr-HR"/>
              </w:rPr>
              <w:t>stilovi života</w:t>
            </w:r>
          </w:p>
          <w:p w:rsidR="000C5ED0" w:rsidRPr="00AB2D7B" w:rsidRDefault="000C5ED0"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6C620F" w:rsidRPr="006C620F"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Calibri" w:hAnsi="Arial" w:cs="Arial"/>
                <w:lang w:eastAsia="hr-HR"/>
              </w:rPr>
              <w:t>Moda/ Modni trendovi</w:t>
            </w:r>
          </w:p>
          <w:p w:rsidR="006C620F" w:rsidRPr="006C620F"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Calibri" w:hAnsi="Arial" w:cs="Arial"/>
                <w:lang w:eastAsia="hr-HR"/>
              </w:rPr>
              <w:t>Novac</w:t>
            </w:r>
          </w:p>
          <w:p w:rsidR="006C620F" w:rsidRPr="006C620F"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Calibri" w:hAnsi="Arial" w:cs="Arial"/>
                <w:lang w:eastAsia="hr-HR"/>
              </w:rPr>
              <w:t>Vrste trgovina</w:t>
            </w:r>
          </w:p>
          <w:p w:rsidR="000C5ED0" w:rsidRPr="00A11441"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Calibri" w:hAnsi="Arial" w:cs="Arial"/>
                <w:lang w:eastAsia="hr-HR"/>
              </w:rPr>
              <w:t>Kupovanje u različitim trgovinama</w:t>
            </w:r>
          </w:p>
        </w:tc>
      </w:tr>
      <w:tr w:rsidR="000C5ED0" w:rsidRPr="00A11441" w:rsidTr="00663C5A">
        <w:trPr>
          <w:trHeight w:val="570"/>
        </w:trPr>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rsidR="006C620F" w:rsidRPr="00AB2D7B" w:rsidRDefault="006C620F" w:rsidP="006C620F">
            <w:pPr>
              <w:spacing w:after="0" w:line="300" w:lineRule="atLeast"/>
              <w:jc w:val="both"/>
              <w:rPr>
                <w:rFonts w:ascii="Arial" w:eastAsia="SimSun" w:hAnsi="Arial" w:cs="Arial"/>
                <w:b/>
                <w:i/>
                <w:lang w:eastAsia="zh-CN"/>
              </w:rPr>
            </w:pPr>
            <w:r w:rsidRPr="00AB2D7B">
              <w:rPr>
                <w:rFonts w:ascii="Arial" w:eastAsia="SimSun" w:hAnsi="Arial" w:cs="Arial"/>
                <w:b/>
                <w:i/>
                <w:lang w:eastAsia="zh-CN"/>
              </w:rPr>
              <w:t>Briga o zdravlju</w:t>
            </w:r>
          </w:p>
          <w:p w:rsidR="000C5ED0" w:rsidRPr="00AB2D7B" w:rsidRDefault="000C5ED0" w:rsidP="006C620F">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6C620F" w:rsidRPr="006C620F" w:rsidRDefault="006C620F" w:rsidP="003711BE">
            <w:pPr>
              <w:spacing w:after="0" w:line="360" w:lineRule="auto"/>
              <w:jc w:val="both"/>
              <w:rPr>
                <w:rFonts w:ascii="Arial" w:eastAsia="SimSun" w:hAnsi="Arial" w:cs="Arial"/>
                <w:lang w:eastAsia="zh-CN"/>
              </w:rPr>
            </w:pPr>
            <w:r w:rsidRPr="006C620F">
              <w:rPr>
                <w:rFonts w:ascii="Arial" w:eastAsia="SimSun" w:hAnsi="Arial" w:cs="Arial"/>
                <w:lang w:eastAsia="zh-CN"/>
              </w:rPr>
              <w:t>Dijelovi tijela</w:t>
            </w:r>
          </w:p>
          <w:p w:rsidR="006C620F" w:rsidRPr="006C620F" w:rsidRDefault="006C620F" w:rsidP="003711BE">
            <w:pPr>
              <w:spacing w:after="0" w:line="360" w:lineRule="auto"/>
              <w:jc w:val="both"/>
              <w:rPr>
                <w:rFonts w:ascii="Arial" w:eastAsia="SimSun" w:hAnsi="Arial" w:cs="Arial"/>
                <w:lang w:eastAsia="zh-CN"/>
              </w:rPr>
            </w:pPr>
            <w:r w:rsidRPr="006C620F">
              <w:rPr>
                <w:rFonts w:ascii="Arial" w:eastAsia="SimSun" w:hAnsi="Arial" w:cs="Arial"/>
                <w:lang w:eastAsia="zh-CN"/>
              </w:rPr>
              <w:t>Osobna higijena i njega tijela</w:t>
            </w:r>
          </w:p>
          <w:p w:rsidR="006C620F" w:rsidRPr="006C620F" w:rsidRDefault="006C620F" w:rsidP="003711BE">
            <w:pPr>
              <w:spacing w:after="0" w:line="360" w:lineRule="auto"/>
              <w:jc w:val="both"/>
              <w:rPr>
                <w:rFonts w:ascii="Arial" w:eastAsia="SimSun" w:hAnsi="Arial" w:cs="Arial"/>
                <w:lang w:eastAsia="zh-CN"/>
              </w:rPr>
            </w:pPr>
            <w:r w:rsidRPr="006C620F">
              <w:rPr>
                <w:rFonts w:ascii="Arial" w:eastAsia="SimSun" w:hAnsi="Arial" w:cs="Arial"/>
                <w:lang w:eastAsia="zh-CN"/>
              </w:rPr>
              <w:t>Bolesti i nezgode</w:t>
            </w:r>
          </w:p>
          <w:p w:rsidR="000C5ED0" w:rsidRPr="00A11441"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SimSun" w:hAnsi="Arial" w:cs="Arial"/>
                <w:lang w:eastAsia="zh-CN"/>
              </w:rPr>
              <w:t>Briga za zdravlje</w:t>
            </w:r>
          </w:p>
        </w:tc>
      </w:tr>
      <w:tr w:rsidR="000C5ED0" w:rsidRPr="00A11441" w:rsidTr="00663C5A">
        <w:trPr>
          <w:trHeight w:val="570"/>
        </w:trPr>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rsidR="006C620F" w:rsidRPr="00AB2D7B" w:rsidRDefault="003B3550" w:rsidP="006C620F">
            <w:pPr>
              <w:autoSpaceDE w:val="0"/>
              <w:autoSpaceDN w:val="0"/>
              <w:adjustRightInd w:val="0"/>
              <w:spacing w:after="0" w:line="240" w:lineRule="auto"/>
              <w:jc w:val="both"/>
              <w:rPr>
                <w:rFonts w:ascii="Arial" w:eastAsia="SimSun" w:hAnsi="Arial" w:cs="Arial"/>
                <w:b/>
                <w:i/>
                <w:lang w:eastAsia="zh-CN"/>
              </w:rPr>
            </w:pPr>
            <w:r>
              <w:rPr>
                <w:rFonts w:ascii="Arial" w:eastAsia="SimSun" w:hAnsi="Arial" w:cs="Arial"/>
                <w:b/>
                <w:i/>
                <w:lang w:eastAsia="zh-CN"/>
              </w:rPr>
              <w:t xml:space="preserve">Prehrambene </w:t>
            </w:r>
            <w:r w:rsidR="006C620F" w:rsidRPr="00AB2D7B">
              <w:rPr>
                <w:rFonts w:ascii="Arial" w:eastAsia="SimSun" w:hAnsi="Arial" w:cs="Arial"/>
                <w:b/>
                <w:i/>
                <w:lang w:eastAsia="zh-CN"/>
              </w:rPr>
              <w:t>navike</w:t>
            </w:r>
          </w:p>
          <w:p w:rsidR="000C5ED0" w:rsidRPr="00AB2D7B" w:rsidRDefault="000C5ED0"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6C620F" w:rsidRPr="006C620F" w:rsidRDefault="006C620F" w:rsidP="003711BE">
            <w:pPr>
              <w:autoSpaceDE w:val="0"/>
              <w:autoSpaceDN w:val="0"/>
              <w:adjustRightInd w:val="0"/>
              <w:spacing w:after="0" w:line="360" w:lineRule="auto"/>
              <w:jc w:val="both"/>
              <w:rPr>
                <w:rFonts w:ascii="Arial" w:eastAsia="SimSun" w:hAnsi="Arial" w:cs="Arial"/>
                <w:lang w:eastAsia="zh-CN"/>
              </w:rPr>
            </w:pPr>
            <w:r w:rsidRPr="006C620F">
              <w:rPr>
                <w:rFonts w:ascii="Arial" w:eastAsia="SimSun" w:hAnsi="Arial" w:cs="Arial"/>
                <w:lang w:eastAsia="zh-CN"/>
              </w:rPr>
              <w:t>Hrana i piće</w:t>
            </w:r>
          </w:p>
          <w:p w:rsidR="006C620F" w:rsidRPr="006C620F" w:rsidRDefault="006C620F" w:rsidP="003711BE">
            <w:pPr>
              <w:autoSpaceDE w:val="0"/>
              <w:autoSpaceDN w:val="0"/>
              <w:adjustRightInd w:val="0"/>
              <w:spacing w:after="0" w:line="360" w:lineRule="auto"/>
              <w:jc w:val="both"/>
              <w:rPr>
                <w:rFonts w:ascii="Arial" w:eastAsia="SimSun" w:hAnsi="Arial" w:cs="Arial"/>
                <w:lang w:eastAsia="zh-CN"/>
              </w:rPr>
            </w:pPr>
            <w:r w:rsidRPr="006C620F">
              <w:rPr>
                <w:rFonts w:ascii="Arial" w:eastAsia="SimSun" w:hAnsi="Arial" w:cs="Arial"/>
                <w:lang w:eastAsia="zh-CN"/>
              </w:rPr>
              <w:t>Obroci</w:t>
            </w:r>
          </w:p>
          <w:p w:rsidR="006C620F" w:rsidRPr="006C620F" w:rsidRDefault="006C620F" w:rsidP="003711BE">
            <w:pPr>
              <w:autoSpaceDE w:val="0"/>
              <w:autoSpaceDN w:val="0"/>
              <w:adjustRightInd w:val="0"/>
              <w:spacing w:after="0" w:line="360" w:lineRule="auto"/>
              <w:jc w:val="both"/>
              <w:rPr>
                <w:rFonts w:ascii="Arial" w:eastAsia="SimSun" w:hAnsi="Arial" w:cs="Arial"/>
                <w:lang w:eastAsia="zh-CN"/>
              </w:rPr>
            </w:pPr>
            <w:r w:rsidRPr="006C620F">
              <w:rPr>
                <w:rFonts w:ascii="Arial" w:eastAsia="SimSun" w:hAnsi="Arial" w:cs="Arial"/>
                <w:lang w:eastAsia="zh-CN"/>
              </w:rPr>
              <w:t>Zdrave i alternativne prehrambene navike</w:t>
            </w:r>
          </w:p>
          <w:p w:rsidR="006C620F" w:rsidRDefault="006C620F" w:rsidP="003711BE">
            <w:pPr>
              <w:autoSpaceDE w:val="0"/>
              <w:autoSpaceDN w:val="0"/>
              <w:adjustRightInd w:val="0"/>
              <w:spacing w:after="0" w:line="360" w:lineRule="auto"/>
              <w:jc w:val="both"/>
            </w:pPr>
            <w:r w:rsidRPr="006C620F">
              <w:rPr>
                <w:rFonts w:ascii="Arial" w:eastAsia="SimSun" w:hAnsi="Arial" w:cs="Arial"/>
                <w:lang w:eastAsia="zh-CN"/>
              </w:rPr>
              <w:t>Prehrambene navike (Piramida prehrane)</w:t>
            </w:r>
            <w:r>
              <w:t xml:space="preserve"> </w:t>
            </w:r>
          </w:p>
          <w:p w:rsidR="006C620F" w:rsidRPr="006C620F" w:rsidRDefault="006C620F" w:rsidP="003711BE">
            <w:pPr>
              <w:autoSpaceDE w:val="0"/>
              <w:autoSpaceDN w:val="0"/>
              <w:adjustRightInd w:val="0"/>
              <w:spacing w:after="0" w:line="360" w:lineRule="auto"/>
              <w:jc w:val="both"/>
              <w:rPr>
                <w:rFonts w:ascii="Arial" w:eastAsia="SimSun" w:hAnsi="Arial" w:cs="Arial"/>
                <w:lang w:eastAsia="zh-CN"/>
              </w:rPr>
            </w:pPr>
            <w:r w:rsidRPr="006C620F">
              <w:rPr>
                <w:rFonts w:ascii="Arial" w:eastAsia="SimSun" w:hAnsi="Arial" w:cs="Arial"/>
                <w:lang w:eastAsia="zh-CN"/>
              </w:rPr>
              <w:t>Posuđe, pribor za jelo</w:t>
            </w:r>
          </w:p>
          <w:p w:rsidR="000C5ED0" w:rsidRPr="00285241" w:rsidRDefault="006C620F" w:rsidP="003711BE">
            <w:pPr>
              <w:autoSpaceDE w:val="0"/>
              <w:autoSpaceDN w:val="0"/>
              <w:adjustRightInd w:val="0"/>
              <w:spacing w:after="0" w:line="360" w:lineRule="auto"/>
              <w:jc w:val="both"/>
              <w:rPr>
                <w:rFonts w:ascii="Arial" w:eastAsia="SimSun" w:hAnsi="Arial" w:cs="Arial"/>
                <w:lang w:eastAsia="zh-CN"/>
              </w:rPr>
            </w:pPr>
            <w:r w:rsidRPr="006C620F">
              <w:rPr>
                <w:rFonts w:ascii="Arial" w:eastAsia="SimSun" w:hAnsi="Arial" w:cs="Arial"/>
                <w:lang w:eastAsia="zh-CN"/>
              </w:rPr>
              <w:t>Jelovnik, restorani</w:t>
            </w:r>
          </w:p>
        </w:tc>
      </w:tr>
      <w:tr w:rsidR="000C5ED0" w:rsidRPr="00A11441" w:rsidTr="00663C5A">
        <w:trPr>
          <w:trHeight w:val="570"/>
        </w:trPr>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rsidR="006C620F" w:rsidRPr="00AB2D7B" w:rsidRDefault="006C620F" w:rsidP="006C620F">
            <w:pPr>
              <w:autoSpaceDE w:val="0"/>
              <w:autoSpaceDN w:val="0"/>
              <w:adjustRightInd w:val="0"/>
              <w:spacing w:after="0" w:line="240" w:lineRule="auto"/>
              <w:jc w:val="both"/>
              <w:rPr>
                <w:rFonts w:ascii="Arial" w:eastAsia="SimSun" w:hAnsi="Arial" w:cs="Arial"/>
                <w:b/>
                <w:i/>
                <w:lang w:eastAsia="zh-CN"/>
              </w:rPr>
            </w:pPr>
            <w:r w:rsidRPr="00AB2D7B">
              <w:rPr>
                <w:rFonts w:ascii="Arial" w:eastAsia="SimSun" w:hAnsi="Arial" w:cs="Arial"/>
                <w:b/>
                <w:i/>
                <w:lang w:eastAsia="zh-CN"/>
              </w:rPr>
              <w:t>Vrijeme</w:t>
            </w:r>
          </w:p>
          <w:p w:rsidR="000C5ED0" w:rsidRPr="00AB2D7B" w:rsidRDefault="000C5ED0"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6C620F" w:rsidRPr="006C620F" w:rsidRDefault="006C620F" w:rsidP="003711BE">
            <w:pPr>
              <w:autoSpaceDE w:val="0"/>
              <w:autoSpaceDN w:val="0"/>
              <w:adjustRightInd w:val="0"/>
              <w:spacing w:after="0" w:line="360" w:lineRule="auto"/>
              <w:jc w:val="both"/>
              <w:rPr>
                <w:rFonts w:ascii="Arial" w:eastAsia="SimSun" w:hAnsi="Arial" w:cs="Arial"/>
                <w:lang w:eastAsia="zh-CN"/>
              </w:rPr>
            </w:pPr>
            <w:r w:rsidRPr="006C620F">
              <w:rPr>
                <w:rFonts w:ascii="Arial" w:eastAsia="SimSun" w:hAnsi="Arial" w:cs="Arial"/>
                <w:lang w:eastAsia="zh-CN"/>
              </w:rPr>
              <w:t>Koliko je sati?</w:t>
            </w:r>
          </w:p>
          <w:p w:rsidR="006C620F" w:rsidRPr="006C620F" w:rsidRDefault="006C620F" w:rsidP="003711BE">
            <w:pPr>
              <w:autoSpaceDE w:val="0"/>
              <w:autoSpaceDN w:val="0"/>
              <w:adjustRightInd w:val="0"/>
              <w:spacing w:after="0" w:line="360" w:lineRule="auto"/>
              <w:jc w:val="both"/>
              <w:rPr>
                <w:rFonts w:ascii="Arial" w:eastAsia="SimSun" w:hAnsi="Arial" w:cs="Arial"/>
                <w:lang w:eastAsia="zh-CN"/>
              </w:rPr>
            </w:pPr>
            <w:r w:rsidRPr="006C620F">
              <w:rPr>
                <w:rFonts w:ascii="Arial" w:eastAsia="SimSun" w:hAnsi="Arial" w:cs="Arial"/>
                <w:lang w:eastAsia="zh-CN"/>
              </w:rPr>
              <w:t>Dijelovi dana i dani u tjednu</w:t>
            </w:r>
          </w:p>
          <w:p w:rsidR="006C620F" w:rsidRPr="006C620F" w:rsidRDefault="006C620F" w:rsidP="003711BE">
            <w:pPr>
              <w:autoSpaceDE w:val="0"/>
              <w:autoSpaceDN w:val="0"/>
              <w:adjustRightInd w:val="0"/>
              <w:spacing w:after="0" w:line="360" w:lineRule="auto"/>
              <w:jc w:val="both"/>
              <w:rPr>
                <w:rFonts w:ascii="Arial" w:eastAsia="SimSun" w:hAnsi="Arial" w:cs="Arial"/>
                <w:lang w:eastAsia="zh-CN"/>
              </w:rPr>
            </w:pPr>
            <w:r w:rsidRPr="006C620F">
              <w:rPr>
                <w:rFonts w:ascii="Arial" w:eastAsia="SimSun" w:hAnsi="Arial" w:cs="Arial"/>
                <w:lang w:eastAsia="zh-CN"/>
              </w:rPr>
              <w:t>Svakodnevne aktivnosti</w:t>
            </w:r>
          </w:p>
          <w:p w:rsidR="006C620F" w:rsidRPr="006C620F" w:rsidRDefault="006C620F" w:rsidP="003711BE">
            <w:pPr>
              <w:autoSpaceDE w:val="0"/>
              <w:autoSpaceDN w:val="0"/>
              <w:adjustRightInd w:val="0"/>
              <w:spacing w:after="0" w:line="360" w:lineRule="auto"/>
              <w:jc w:val="both"/>
              <w:rPr>
                <w:rFonts w:ascii="Arial" w:eastAsia="SimSun" w:hAnsi="Arial" w:cs="Arial"/>
                <w:lang w:eastAsia="zh-CN"/>
              </w:rPr>
            </w:pPr>
            <w:r w:rsidRPr="006C620F">
              <w:rPr>
                <w:rFonts w:ascii="Arial" w:eastAsia="SimSun" w:hAnsi="Arial" w:cs="Arial"/>
                <w:lang w:eastAsia="zh-CN"/>
              </w:rPr>
              <w:t>Godišnja doba, mjeseci</w:t>
            </w:r>
          </w:p>
          <w:p w:rsidR="006C620F" w:rsidRPr="006C620F" w:rsidRDefault="006C620F" w:rsidP="003711BE">
            <w:pPr>
              <w:autoSpaceDE w:val="0"/>
              <w:autoSpaceDN w:val="0"/>
              <w:adjustRightInd w:val="0"/>
              <w:spacing w:after="0" w:line="360" w:lineRule="auto"/>
              <w:jc w:val="both"/>
              <w:rPr>
                <w:rFonts w:ascii="Arial" w:eastAsia="SimSun" w:hAnsi="Arial" w:cs="Arial"/>
                <w:lang w:eastAsia="zh-CN"/>
              </w:rPr>
            </w:pPr>
            <w:r w:rsidRPr="006C620F">
              <w:rPr>
                <w:rFonts w:ascii="Arial" w:eastAsia="SimSun" w:hAnsi="Arial" w:cs="Arial"/>
                <w:lang w:eastAsia="zh-CN"/>
              </w:rPr>
              <w:t>Vremenske prilike</w:t>
            </w:r>
          </w:p>
          <w:p w:rsidR="000C5ED0" w:rsidRPr="00285241" w:rsidRDefault="006C620F" w:rsidP="003711BE">
            <w:pPr>
              <w:autoSpaceDE w:val="0"/>
              <w:autoSpaceDN w:val="0"/>
              <w:adjustRightInd w:val="0"/>
              <w:spacing w:after="0" w:line="360" w:lineRule="auto"/>
              <w:jc w:val="both"/>
              <w:rPr>
                <w:rFonts w:ascii="Arial" w:eastAsia="SimSun" w:hAnsi="Arial" w:cs="Arial"/>
                <w:lang w:eastAsia="zh-CN"/>
              </w:rPr>
            </w:pPr>
            <w:r w:rsidRPr="006C620F">
              <w:rPr>
                <w:rFonts w:ascii="Arial" w:eastAsia="SimSun" w:hAnsi="Arial" w:cs="Arial"/>
                <w:lang w:eastAsia="zh-CN"/>
              </w:rPr>
              <w:t>Obilježavanje važnih datuma (blagdani i praznici)</w:t>
            </w:r>
          </w:p>
        </w:tc>
      </w:tr>
      <w:tr w:rsidR="000C5ED0" w:rsidRPr="00A11441" w:rsidTr="00663C5A">
        <w:trPr>
          <w:trHeight w:val="570"/>
        </w:trPr>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rsidR="00A64DA6" w:rsidRDefault="00A64DA6" w:rsidP="006C620F">
            <w:pPr>
              <w:autoSpaceDE w:val="0"/>
              <w:autoSpaceDN w:val="0"/>
              <w:adjustRightInd w:val="0"/>
              <w:spacing w:after="0" w:line="240" w:lineRule="auto"/>
              <w:rPr>
                <w:rFonts w:ascii="Arial" w:eastAsia="SimSun" w:hAnsi="Arial" w:cs="Arial"/>
                <w:b/>
                <w:i/>
                <w:lang w:eastAsia="zh-CN"/>
              </w:rPr>
            </w:pPr>
          </w:p>
          <w:p w:rsidR="00A64DA6" w:rsidRDefault="00A64DA6" w:rsidP="006C620F">
            <w:pPr>
              <w:autoSpaceDE w:val="0"/>
              <w:autoSpaceDN w:val="0"/>
              <w:adjustRightInd w:val="0"/>
              <w:spacing w:after="0" w:line="240" w:lineRule="auto"/>
              <w:rPr>
                <w:rFonts w:ascii="Arial" w:eastAsia="SimSun" w:hAnsi="Arial" w:cs="Arial"/>
                <w:b/>
                <w:i/>
                <w:lang w:eastAsia="zh-CN"/>
              </w:rPr>
            </w:pPr>
          </w:p>
          <w:p w:rsidR="00A64DA6" w:rsidRDefault="00A64DA6" w:rsidP="006C620F">
            <w:pPr>
              <w:autoSpaceDE w:val="0"/>
              <w:autoSpaceDN w:val="0"/>
              <w:adjustRightInd w:val="0"/>
              <w:spacing w:after="0" w:line="240" w:lineRule="auto"/>
              <w:rPr>
                <w:rFonts w:ascii="Arial" w:eastAsia="SimSun" w:hAnsi="Arial" w:cs="Arial"/>
                <w:b/>
                <w:i/>
                <w:lang w:eastAsia="zh-CN"/>
              </w:rPr>
            </w:pPr>
          </w:p>
          <w:p w:rsidR="00A64DA6" w:rsidRDefault="00A64DA6" w:rsidP="006C620F">
            <w:pPr>
              <w:autoSpaceDE w:val="0"/>
              <w:autoSpaceDN w:val="0"/>
              <w:adjustRightInd w:val="0"/>
              <w:spacing w:after="0" w:line="240" w:lineRule="auto"/>
              <w:rPr>
                <w:rFonts w:ascii="Arial" w:eastAsia="SimSun" w:hAnsi="Arial" w:cs="Arial"/>
                <w:b/>
                <w:i/>
                <w:lang w:eastAsia="zh-CN"/>
              </w:rPr>
            </w:pPr>
          </w:p>
          <w:p w:rsidR="000C5ED0" w:rsidRPr="005D5417" w:rsidRDefault="00295501" w:rsidP="00295501">
            <w:pPr>
              <w:autoSpaceDE w:val="0"/>
              <w:autoSpaceDN w:val="0"/>
              <w:adjustRightInd w:val="0"/>
              <w:spacing w:after="0" w:line="240" w:lineRule="auto"/>
              <w:rPr>
                <w:rFonts w:ascii="Arial" w:eastAsia="SimSun" w:hAnsi="Arial" w:cs="Arial"/>
                <w:b/>
                <w:i/>
                <w:lang w:eastAsia="zh-CN"/>
              </w:rPr>
            </w:pPr>
            <w:r w:rsidRPr="005D5417">
              <w:rPr>
                <w:rFonts w:ascii="Arial" w:eastAsia="SimSun" w:hAnsi="Arial" w:cs="Arial"/>
                <w:b/>
                <w:i/>
                <w:lang w:eastAsia="zh-CN"/>
              </w:rPr>
              <w:t>Napomena:</w:t>
            </w:r>
          </w:p>
        </w:tc>
        <w:tc>
          <w:tcPr>
            <w:tcW w:w="6799" w:type="dxa"/>
            <w:tcBorders>
              <w:top w:val="single" w:sz="4" w:space="0" w:color="auto"/>
              <w:left w:val="single" w:sz="4" w:space="0" w:color="auto"/>
              <w:bottom w:val="single" w:sz="4" w:space="0" w:color="auto"/>
              <w:right w:val="single" w:sz="4" w:space="0" w:color="auto"/>
            </w:tcBorders>
            <w:vAlign w:val="center"/>
          </w:tcPr>
          <w:p w:rsidR="00A64DA6" w:rsidRPr="00295501" w:rsidRDefault="00A64DA6" w:rsidP="00A64DA6">
            <w:pPr>
              <w:pStyle w:val="Default"/>
              <w:jc w:val="both"/>
              <w:rPr>
                <w:rFonts w:ascii="Arial" w:hAnsi="Arial" w:cs="Arial"/>
                <w:sz w:val="22"/>
                <w:szCs w:val="22"/>
              </w:rPr>
            </w:pPr>
            <w:r w:rsidRPr="00295501">
              <w:rPr>
                <w:rFonts w:ascii="Arial" w:hAnsi="Arial" w:cs="Arial"/>
                <w:sz w:val="22"/>
                <w:szCs w:val="22"/>
              </w:rPr>
              <w:lastRenderedPageBreak/>
              <w:t xml:space="preserve">Postignuća u prvom stranom jeziku orijentiraju se prema temeljnom stupnju (B1) </w:t>
            </w:r>
            <w:r w:rsidRPr="00295501">
              <w:rPr>
                <w:rFonts w:ascii="Arial" w:hAnsi="Arial" w:cs="Arial"/>
                <w:i/>
                <w:iCs/>
                <w:sz w:val="22"/>
                <w:szCs w:val="22"/>
              </w:rPr>
              <w:t>Zajedničkog europskog referentnog okvira za jezike</w:t>
            </w:r>
            <w:r w:rsidRPr="00295501">
              <w:rPr>
                <w:rFonts w:ascii="Arial" w:hAnsi="Arial" w:cs="Arial"/>
                <w:sz w:val="22"/>
                <w:szCs w:val="22"/>
              </w:rPr>
              <w:t xml:space="preserve">; pritom se može očekivati da će polaznici, ukoliko su dotičnom </w:t>
            </w:r>
            <w:r w:rsidRPr="00295501">
              <w:rPr>
                <w:rFonts w:ascii="Arial" w:hAnsi="Arial" w:cs="Arial"/>
                <w:sz w:val="22"/>
                <w:szCs w:val="22"/>
              </w:rPr>
              <w:lastRenderedPageBreak/>
              <w:t xml:space="preserve">jeziku više izloženi u svakodnevnom okruženju, navedena postignuća vjerojatno nadmašiti. </w:t>
            </w:r>
          </w:p>
          <w:p w:rsidR="00A64DA6" w:rsidRPr="00295501" w:rsidRDefault="00A64DA6" w:rsidP="00A64DA6">
            <w:pPr>
              <w:autoSpaceDE w:val="0"/>
              <w:autoSpaceDN w:val="0"/>
              <w:adjustRightInd w:val="0"/>
              <w:spacing w:after="0" w:line="240" w:lineRule="auto"/>
              <w:jc w:val="both"/>
              <w:rPr>
                <w:rFonts w:ascii="Arial" w:eastAsia="SimSun" w:hAnsi="Arial" w:cs="Arial"/>
                <w:lang w:eastAsia="zh-CN"/>
              </w:rPr>
            </w:pPr>
          </w:p>
          <w:p w:rsidR="00295501" w:rsidRPr="00295501" w:rsidRDefault="00295501" w:rsidP="00295501">
            <w:pPr>
              <w:autoSpaceDE w:val="0"/>
              <w:autoSpaceDN w:val="0"/>
              <w:adjustRightInd w:val="0"/>
              <w:spacing w:after="0" w:line="240" w:lineRule="auto"/>
              <w:rPr>
                <w:rFonts w:ascii="Arial" w:eastAsia="SimSun" w:hAnsi="Arial" w:cs="Arial"/>
                <w:b/>
                <w:i/>
                <w:lang w:eastAsia="zh-CN"/>
              </w:rPr>
            </w:pPr>
            <w:r w:rsidRPr="00295501">
              <w:rPr>
                <w:rFonts w:ascii="Arial" w:eastAsia="SimSun" w:hAnsi="Arial" w:cs="Arial"/>
                <w:b/>
                <w:i/>
                <w:lang w:eastAsia="zh-CN"/>
              </w:rPr>
              <w:t>Popis potrebnih jezičnih struktura</w:t>
            </w:r>
          </w:p>
          <w:p w:rsidR="00A64DA6" w:rsidRPr="00295501" w:rsidRDefault="00A64DA6" w:rsidP="00A64DA6">
            <w:pPr>
              <w:autoSpaceDE w:val="0"/>
              <w:autoSpaceDN w:val="0"/>
              <w:adjustRightInd w:val="0"/>
              <w:spacing w:after="0" w:line="240" w:lineRule="auto"/>
              <w:jc w:val="both"/>
              <w:rPr>
                <w:rFonts w:ascii="Arial" w:eastAsia="SimSun" w:hAnsi="Arial" w:cs="Arial"/>
                <w:lang w:eastAsia="zh-CN"/>
              </w:rPr>
            </w:pPr>
          </w:p>
          <w:p w:rsidR="006C620F" w:rsidRPr="00295501" w:rsidRDefault="006C620F" w:rsidP="00345476">
            <w:pPr>
              <w:pStyle w:val="ListParagraph"/>
              <w:numPr>
                <w:ilvl w:val="0"/>
                <w:numId w:val="7"/>
              </w:numPr>
              <w:autoSpaceDE w:val="0"/>
              <w:autoSpaceDN w:val="0"/>
              <w:adjustRightInd w:val="0"/>
              <w:spacing w:after="0" w:line="240" w:lineRule="auto"/>
              <w:jc w:val="both"/>
              <w:rPr>
                <w:rFonts w:ascii="Arial" w:eastAsia="SimSun" w:hAnsi="Arial" w:cs="Arial"/>
                <w:lang w:eastAsia="zh-CN"/>
              </w:rPr>
            </w:pPr>
            <w:r w:rsidRPr="00295501">
              <w:rPr>
                <w:rFonts w:ascii="Arial" w:eastAsia="SimSun" w:hAnsi="Arial" w:cs="Arial"/>
                <w:lang w:eastAsia="zh-CN"/>
              </w:rPr>
              <w:t>IMENICE: vrste, rod, broj, posvojni oblik, fraza of</w:t>
            </w:r>
          </w:p>
          <w:p w:rsidR="006C620F" w:rsidRPr="00295501" w:rsidRDefault="006C620F" w:rsidP="00345476">
            <w:pPr>
              <w:pStyle w:val="ListParagraph"/>
              <w:numPr>
                <w:ilvl w:val="0"/>
                <w:numId w:val="7"/>
              </w:numPr>
              <w:autoSpaceDE w:val="0"/>
              <w:autoSpaceDN w:val="0"/>
              <w:adjustRightInd w:val="0"/>
              <w:spacing w:after="0" w:line="240" w:lineRule="auto"/>
              <w:jc w:val="both"/>
              <w:rPr>
                <w:rFonts w:ascii="Arial" w:eastAsia="SimSun" w:hAnsi="Arial" w:cs="Arial"/>
                <w:lang w:eastAsia="zh-CN"/>
              </w:rPr>
            </w:pPr>
            <w:r w:rsidRPr="00295501">
              <w:rPr>
                <w:rFonts w:ascii="Arial" w:eastAsia="SimSun" w:hAnsi="Arial" w:cs="Arial"/>
                <w:lang w:eastAsia="zh-CN"/>
              </w:rPr>
              <w:t>ČLANOVI: određeni i neodređeni, nulti;</w:t>
            </w:r>
          </w:p>
          <w:p w:rsidR="006C620F" w:rsidRPr="006C620F" w:rsidRDefault="006C620F" w:rsidP="00345476">
            <w:pPr>
              <w:pStyle w:val="ListParagraph"/>
              <w:numPr>
                <w:ilvl w:val="0"/>
                <w:numId w:val="7"/>
              </w:numPr>
              <w:autoSpaceDE w:val="0"/>
              <w:autoSpaceDN w:val="0"/>
              <w:adjustRightInd w:val="0"/>
              <w:spacing w:after="0" w:line="240" w:lineRule="auto"/>
              <w:jc w:val="both"/>
              <w:rPr>
                <w:rFonts w:ascii="Arial" w:eastAsia="SimSun" w:hAnsi="Arial" w:cs="Arial"/>
                <w:lang w:eastAsia="zh-CN"/>
              </w:rPr>
            </w:pPr>
            <w:r w:rsidRPr="006C620F">
              <w:rPr>
                <w:rFonts w:ascii="Arial" w:eastAsia="SimSun" w:hAnsi="Arial" w:cs="Arial"/>
                <w:lang w:eastAsia="zh-CN"/>
              </w:rPr>
              <w:t>ZAMJENICE: osobne, upitne, pokazne, it, there is, there are,</w:t>
            </w:r>
            <w:r>
              <w:rPr>
                <w:rFonts w:ascii="Arial" w:eastAsia="SimSun" w:hAnsi="Arial" w:cs="Arial"/>
                <w:lang w:eastAsia="zh-CN"/>
              </w:rPr>
              <w:t xml:space="preserve"> </w:t>
            </w:r>
            <w:r w:rsidRPr="006C620F">
              <w:rPr>
                <w:rFonts w:ascii="Arial" w:eastAsia="SimSun" w:hAnsi="Arial" w:cs="Arial"/>
                <w:lang w:eastAsia="zh-CN"/>
              </w:rPr>
              <w:t xml:space="preserve">relativne </w:t>
            </w:r>
          </w:p>
          <w:p w:rsidR="006C620F" w:rsidRDefault="006C620F" w:rsidP="00345476">
            <w:pPr>
              <w:pStyle w:val="ListParagraph"/>
              <w:numPr>
                <w:ilvl w:val="0"/>
                <w:numId w:val="7"/>
              </w:numPr>
              <w:autoSpaceDE w:val="0"/>
              <w:autoSpaceDN w:val="0"/>
              <w:adjustRightInd w:val="0"/>
              <w:spacing w:after="0" w:line="240" w:lineRule="auto"/>
              <w:jc w:val="both"/>
              <w:rPr>
                <w:rFonts w:ascii="Arial" w:eastAsia="SimSun" w:hAnsi="Arial" w:cs="Arial"/>
                <w:lang w:eastAsia="zh-CN"/>
              </w:rPr>
            </w:pPr>
            <w:r w:rsidRPr="006C620F">
              <w:rPr>
                <w:rFonts w:ascii="Arial" w:eastAsia="SimSun" w:hAnsi="Arial" w:cs="Arial"/>
                <w:lang w:eastAsia="zh-CN"/>
              </w:rPr>
              <w:t>VEZNICI: and, or, but, yet, so, when, until, if, although, since, itd.</w:t>
            </w:r>
          </w:p>
          <w:p w:rsidR="006C620F" w:rsidRDefault="006C620F" w:rsidP="00345476">
            <w:pPr>
              <w:pStyle w:val="ListParagraph"/>
              <w:numPr>
                <w:ilvl w:val="0"/>
                <w:numId w:val="7"/>
              </w:numPr>
              <w:autoSpaceDE w:val="0"/>
              <w:autoSpaceDN w:val="0"/>
              <w:adjustRightInd w:val="0"/>
              <w:spacing w:after="0" w:line="240" w:lineRule="auto"/>
              <w:jc w:val="both"/>
              <w:rPr>
                <w:rFonts w:ascii="Arial" w:eastAsia="SimSun" w:hAnsi="Arial" w:cs="Arial"/>
                <w:lang w:eastAsia="zh-CN"/>
              </w:rPr>
            </w:pPr>
            <w:r w:rsidRPr="006C620F">
              <w:rPr>
                <w:rFonts w:ascii="Arial" w:eastAsia="SimSun" w:hAnsi="Arial" w:cs="Arial"/>
                <w:lang w:eastAsia="zh-CN"/>
              </w:rPr>
              <w:t>PRIDJEVI: stupnjevanje (pravilno i nepravilno), posvojni, pokazni</w:t>
            </w:r>
            <w:r>
              <w:rPr>
                <w:rFonts w:ascii="Arial" w:eastAsia="SimSun" w:hAnsi="Arial" w:cs="Arial"/>
                <w:lang w:eastAsia="zh-CN"/>
              </w:rPr>
              <w:t xml:space="preserve"> </w:t>
            </w:r>
            <w:r w:rsidRPr="006C620F">
              <w:rPr>
                <w:rFonts w:ascii="Arial" w:eastAsia="SimSun" w:hAnsi="Arial" w:cs="Arial"/>
                <w:lang w:eastAsia="zh-CN"/>
              </w:rPr>
              <w:t>i opisni,</w:t>
            </w:r>
            <w:r>
              <w:rPr>
                <w:rFonts w:ascii="Arial" w:eastAsia="SimSun" w:hAnsi="Arial" w:cs="Arial"/>
                <w:lang w:eastAsia="zh-CN"/>
              </w:rPr>
              <w:t xml:space="preserve"> pridjevi neodređene količine </w:t>
            </w:r>
          </w:p>
          <w:p w:rsidR="006C620F" w:rsidRPr="006C620F" w:rsidRDefault="006C620F" w:rsidP="00345476">
            <w:pPr>
              <w:pStyle w:val="ListParagraph"/>
              <w:numPr>
                <w:ilvl w:val="0"/>
                <w:numId w:val="7"/>
              </w:numPr>
              <w:autoSpaceDE w:val="0"/>
              <w:autoSpaceDN w:val="0"/>
              <w:adjustRightInd w:val="0"/>
              <w:spacing w:after="0" w:line="240" w:lineRule="auto"/>
              <w:jc w:val="both"/>
              <w:rPr>
                <w:rFonts w:ascii="Arial" w:eastAsia="SimSun" w:hAnsi="Arial" w:cs="Arial"/>
                <w:lang w:eastAsia="zh-CN"/>
              </w:rPr>
            </w:pPr>
            <w:r w:rsidRPr="006C620F">
              <w:rPr>
                <w:rFonts w:ascii="Arial" w:eastAsia="SimSun" w:hAnsi="Arial" w:cs="Arial"/>
                <w:lang w:eastAsia="zh-CN"/>
              </w:rPr>
              <w:t>BROJEVI: glavni i redni</w:t>
            </w:r>
          </w:p>
          <w:p w:rsidR="006C620F" w:rsidRPr="006C620F" w:rsidRDefault="006C620F" w:rsidP="00345476">
            <w:pPr>
              <w:pStyle w:val="ListParagraph"/>
              <w:numPr>
                <w:ilvl w:val="0"/>
                <w:numId w:val="7"/>
              </w:numPr>
              <w:autoSpaceDE w:val="0"/>
              <w:autoSpaceDN w:val="0"/>
              <w:adjustRightInd w:val="0"/>
              <w:spacing w:after="0" w:line="240" w:lineRule="auto"/>
              <w:jc w:val="both"/>
              <w:rPr>
                <w:rFonts w:ascii="Arial" w:eastAsia="SimSun" w:hAnsi="Arial" w:cs="Arial"/>
                <w:lang w:eastAsia="zh-CN"/>
              </w:rPr>
            </w:pPr>
            <w:r w:rsidRPr="006C620F">
              <w:rPr>
                <w:rFonts w:ascii="Arial" w:eastAsia="SimSun" w:hAnsi="Arial" w:cs="Arial"/>
                <w:lang w:eastAsia="zh-CN"/>
              </w:rPr>
              <w:t>PRILOZI: mjesta, određenog i neodređenoga vremena, načina</w:t>
            </w:r>
          </w:p>
          <w:p w:rsidR="006C620F" w:rsidRPr="006C620F" w:rsidRDefault="006C620F" w:rsidP="00345476">
            <w:pPr>
              <w:pStyle w:val="ListParagraph"/>
              <w:numPr>
                <w:ilvl w:val="0"/>
                <w:numId w:val="7"/>
              </w:numPr>
              <w:autoSpaceDE w:val="0"/>
              <w:autoSpaceDN w:val="0"/>
              <w:adjustRightInd w:val="0"/>
              <w:spacing w:after="0" w:line="240" w:lineRule="auto"/>
              <w:jc w:val="both"/>
              <w:rPr>
                <w:rFonts w:ascii="Arial" w:eastAsia="SimSun" w:hAnsi="Arial" w:cs="Arial"/>
                <w:lang w:eastAsia="zh-CN"/>
              </w:rPr>
            </w:pPr>
            <w:r w:rsidRPr="006C620F">
              <w:rPr>
                <w:rFonts w:ascii="Arial" w:eastAsia="SimSun" w:hAnsi="Arial" w:cs="Arial"/>
                <w:lang w:eastAsia="zh-CN"/>
              </w:rPr>
              <w:t>SINTAKSA: red riječi u rečenici i nezavisno složenoj rečenici;</w:t>
            </w:r>
            <w:r>
              <w:rPr>
                <w:rFonts w:ascii="Arial" w:eastAsia="SimSun" w:hAnsi="Arial" w:cs="Arial"/>
                <w:lang w:eastAsia="zh-CN"/>
              </w:rPr>
              <w:t xml:space="preserve"> </w:t>
            </w:r>
            <w:r w:rsidRPr="006C620F">
              <w:rPr>
                <w:rFonts w:ascii="Arial" w:eastAsia="SimSun" w:hAnsi="Arial" w:cs="Arial"/>
                <w:lang w:eastAsia="zh-CN"/>
              </w:rPr>
              <w:t>mjesto izravnog i neizravnog objekta, mjesto priloga mjesta i</w:t>
            </w:r>
            <w:r>
              <w:rPr>
                <w:rFonts w:ascii="Arial" w:eastAsia="SimSun" w:hAnsi="Arial" w:cs="Arial"/>
                <w:lang w:eastAsia="zh-CN"/>
              </w:rPr>
              <w:t xml:space="preserve"> </w:t>
            </w:r>
            <w:r w:rsidRPr="006C620F">
              <w:rPr>
                <w:rFonts w:ascii="Arial" w:eastAsia="SimSun" w:hAnsi="Arial" w:cs="Arial"/>
                <w:lang w:eastAsia="zh-CN"/>
              </w:rPr>
              <w:t>vremena, upitna rečenica s who kao subjektom i kao s objekto</w:t>
            </w:r>
          </w:p>
          <w:p w:rsidR="000C5ED0" w:rsidRPr="006C620F" w:rsidRDefault="006C620F" w:rsidP="00345476">
            <w:pPr>
              <w:pStyle w:val="ListParagraph"/>
              <w:numPr>
                <w:ilvl w:val="0"/>
                <w:numId w:val="7"/>
              </w:numPr>
              <w:autoSpaceDE w:val="0"/>
              <w:autoSpaceDN w:val="0"/>
              <w:adjustRightInd w:val="0"/>
              <w:spacing w:after="0" w:line="240" w:lineRule="auto"/>
              <w:jc w:val="both"/>
              <w:rPr>
                <w:rFonts w:ascii="Arial" w:eastAsia="SimSun" w:hAnsi="Arial" w:cs="Arial"/>
                <w:lang w:eastAsia="zh-CN"/>
              </w:rPr>
            </w:pPr>
            <w:r w:rsidRPr="006C620F">
              <w:rPr>
                <w:rFonts w:ascii="Arial" w:eastAsia="SimSun" w:hAnsi="Arial" w:cs="Arial"/>
                <w:lang w:eastAsia="zh-CN"/>
              </w:rPr>
              <w:t>GLAGOLI: 5 osnovnih oblika: osnova-s oblik, –ed oblik, particip s</w:t>
            </w:r>
            <w:r>
              <w:rPr>
                <w:rFonts w:ascii="Arial" w:eastAsia="SimSun" w:hAnsi="Arial" w:cs="Arial"/>
                <w:lang w:eastAsia="zh-CN"/>
              </w:rPr>
              <w:t xml:space="preserve"> </w:t>
            </w:r>
            <w:r w:rsidRPr="006C620F">
              <w:rPr>
                <w:rFonts w:ascii="Arial" w:eastAsia="SimSun" w:hAnsi="Arial" w:cs="Arial"/>
                <w:lang w:eastAsia="zh-CN"/>
              </w:rPr>
              <w:t>nastavkom –ing, -ed. Osnovna glagolska vremena – ponavljanje;</w:t>
            </w:r>
            <w:r>
              <w:t xml:space="preserve"> </w:t>
            </w:r>
            <w:r w:rsidRPr="006C620F">
              <w:rPr>
                <w:rFonts w:ascii="Arial" w:eastAsia="SimSun" w:hAnsi="Arial" w:cs="Arial"/>
                <w:lang w:eastAsia="zh-CN"/>
              </w:rPr>
              <w:t>tvorba i uporaba budućih vremen</w:t>
            </w:r>
            <w:r>
              <w:rPr>
                <w:rFonts w:ascii="Arial" w:eastAsia="SimSun" w:hAnsi="Arial" w:cs="Arial"/>
                <w:lang w:eastAsia="zh-CN"/>
              </w:rPr>
              <w:t xml:space="preserve">a (going to + infinitive; shall </w:t>
            </w:r>
            <w:r w:rsidRPr="006C620F">
              <w:rPr>
                <w:rFonts w:ascii="Arial" w:eastAsia="SimSun" w:hAnsi="Arial" w:cs="Arial"/>
                <w:lang w:eastAsia="zh-CN"/>
              </w:rPr>
              <w:t>will; Present Continuous za budućnost), pojam aktiva i pasiva,</w:t>
            </w:r>
            <w:r>
              <w:rPr>
                <w:rFonts w:ascii="Arial" w:eastAsia="SimSun" w:hAnsi="Arial" w:cs="Arial"/>
                <w:lang w:eastAsia="zh-CN"/>
              </w:rPr>
              <w:t xml:space="preserve"> </w:t>
            </w:r>
            <w:r w:rsidRPr="006C620F">
              <w:rPr>
                <w:rFonts w:ascii="Arial" w:eastAsia="SimSun" w:hAnsi="Arial" w:cs="Arial"/>
                <w:lang w:eastAsia="zh-CN"/>
              </w:rPr>
              <w:t>modalni glagoli.</w:t>
            </w:r>
          </w:p>
        </w:tc>
      </w:tr>
    </w:tbl>
    <w:p w:rsidR="000C5ED0" w:rsidRDefault="000C5ED0"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6C620F" w:rsidRPr="00A11441" w:rsidTr="00EC6899">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6C620F" w:rsidRPr="00A11441" w:rsidRDefault="006C620F" w:rsidP="00EC6899">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Pr>
                <w:rFonts w:ascii="Arial" w:eastAsia="SimSun" w:hAnsi="Arial" w:cs="Arial"/>
                <w:b/>
                <w:lang w:eastAsia="zh-CN"/>
              </w:rPr>
              <w:t>53</w:t>
            </w:r>
            <w:r w:rsidRPr="00A11441">
              <w:rPr>
                <w:rFonts w:ascii="Arial" w:eastAsia="SimSun" w:hAnsi="Arial" w:cs="Arial"/>
                <w:b/>
                <w:lang w:eastAsia="zh-CN"/>
              </w:rPr>
              <w:t xml:space="preserve"> sat</w:t>
            </w:r>
            <w:r>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6C620F" w:rsidRPr="00A11441" w:rsidRDefault="006C620F" w:rsidP="00EC6899">
            <w:pPr>
              <w:spacing w:after="0" w:line="300" w:lineRule="atLeast"/>
              <w:jc w:val="center"/>
              <w:rPr>
                <w:rFonts w:ascii="Arial" w:eastAsia="SimSun" w:hAnsi="Arial" w:cs="Arial"/>
                <w:b/>
                <w:lang w:eastAsia="zh-CN"/>
              </w:rPr>
            </w:pPr>
          </w:p>
          <w:p w:rsidR="006C620F" w:rsidRPr="00A11441" w:rsidRDefault="006C620F"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 xml:space="preserve">ENGLESKI </w:t>
            </w:r>
            <w:r w:rsidRPr="00A11441">
              <w:rPr>
                <w:rFonts w:ascii="Arial" w:eastAsia="SimSun" w:hAnsi="Arial" w:cs="Arial"/>
                <w:b/>
                <w:i/>
                <w:lang w:eastAsia="zh-CN"/>
              </w:rPr>
              <w:t>JEZIK</w:t>
            </w:r>
          </w:p>
          <w:p w:rsidR="006C620F" w:rsidRPr="00A11441" w:rsidRDefault="006C620F" w:rsidP="00EC6899">
            <w:pPr>
              <w:spacing w:after="0" w:line="300" w:lineRule="atLeast"/>
              <w:jc w:val="center"/>
              <w:rPr>
                <w:rFonts w:ascii="Arial" w:eastAsia="SimSun" w:hAnsi="Arial" w:cs="Arial"/>
                <w:b/>
                <w:lang w:eastAsia="zh-CN"/>
              </w:rPr>
            </w:pPr>
          </w:p>
        </w:tc>
      </w:tr>
      <w:tr w:rsidR="006C620F" w:rsidRPr="00A11441" w:rsidTr="00EC6899">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C620F" w:rsidRPr="00A11441" w:rsidRDefault="006C620F"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C620F" w:rsidRPr="00A11441" w:rsidRDefault="005D5417"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6C620F"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3B3550" w:rsidP="006E42B0">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Putovanja i </w:t>
            </w:r>
            <w:r w:rsidR="006E42B0" w:rsidRPr="00AB2D7B">
              <w:rPr>
                <w:rFonts w:ascii="Arial" w:eastAsia="Calibri" w:hAnsi="Arial" w:cs="Arial"/>
                <w:b/>
                <w:i/>
                <w:lang w:eastAsia="hr-HR"/>
              </w:rPr>
              <w:t>praznici</w:t>
            </w:r>
          </w:p>
          <w:p w:rsidR="006C620F" w:rsidRPr="00AB2D7B" w:rsidRDefault="006C620F"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Organizacija putovanja</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Praznici i kako ih provesti</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Vozni red i prospekti</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Vrste prijevoza</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Snalaženje u stranoj zemlji</w:t>
            </w:r>
          </w:p>
          <w:p w:rsidR="006C620F" w:rsidRPr="006C620F" w:rsidRDefault="006E42B0" w:rsidP="003711BE">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Znamenitosti</w:t>
            </w:r>
          </w:p>
        </w:tc>
      </w:tr>
      <w:tr w:rsidR="006E42B0"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6E42B0" w:rsidP="006E42B0">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Multikulturalnost</w:t>
            </w:r>
          </w:p>
          <w:p w:rsidR="006E42B0" w:rsidRPr="00AB2D7B" w:rsidRDefault="006E42B0" w:rsidP="006E42B0">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Slavni ljudi i događaji</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Kulturne manifestacije čiji se jezik uči</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Hrvatske kulturne manifestacije</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Europa jučer i danas</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Europska unija, Vijeće Europe, Europske institucije za mlade</w:t>
            </w:r>
          </w:p>
        </w:tc>
      </w:tr>
      <w:tr w:rsidR="006E42B0"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3B3550" w:rsidP="006E42B0">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Mediji i </w:t>
            </w:r>
            <w:r w:rsidR="006E42B0" w:rsidRPr="00AB2D7B">
              <w:rPr>
                <w:rFonts w:ascii="Arial" w:eastAsia="Calibri" w:hAnsi="Arial" w:cs="Arial"/>
                <w:b/>
                <w:i/>
                <w:lang w:eastAsia="hr-HR"/>
              </w:rPr>
              <w:t>suvremena</w:t>
            </w:r>
          </w:p>
          <w:p w:rsidR="006E42B0" w:rsidRPr="00AB2D7B" w:rsidRDefault="006E42B0" w:rsidP="006E42B0">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komunikacija</w:t>
            </w:r>
          </w:p>
          <w:p w:rsidR="006E42B0" w:rsidRPr="00AB2D7B" w:rsidRDefault="006E42B0"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Tiskani i elektronički mediji</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Radio i televizija</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TV vodič i programi</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Pisana i usmena komunikacija</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lastRenderedPageBreak/>
              <w:t>Telefon, SMS, MMS, email, internet, društvene mreže itd.</w:t>
            </w:r>
          </w:p>
          <w:p w:rsidR="006E42B0" w:rsidRPr="006C620F"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Pametni telefoni (Skype, Facetime)</w:t>
            </w:r>
          </w:p>
        </w:tc>
      </w:tr>
      <w:tr w:rsidR="006C620F"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3B3550" w:rsidP="006E42B0">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lastRenderedPageBreak/>
              <w:t xml:space="preserve">Škola i </w:t>
            </w:r>
            <w:r w:rsidR="006E42B0" w:rsidRPr="00AB2D7B">
              <w:rPr>
                <w:rFonts w:ascii="Arial" w:eastAsia="Calibri" w:hAnsi="Arial" w:cs="Arial"/>
                <w:b/>
                <w:i/>
                <w:lang w:eastAsia="hr-HR"/>
              </w:rPr>
              <w:t>obrazovanje</w:t>
            </w:r>
          </w:p>
          <w:p w:rsidR="006C620F" w:rsidRPr="00AB2D7B" w:rsidRDefault="006C620F"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6C620F" w:rsidRPr="006C620F"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Calibri" w:hAnsi="Arial" w:cs="Arial"/>
                <w:lang w:eastAsia="hr-HR"/>
              </w:rPr>
              <w:t>Predmeti, ocjenjivanje</w:t>
            </w:r>
          </w:p>
          <w:p w:rsidR="006C620F" w:rsidRPr="006C620F"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Calibri" w:hAnsi="Arial" w:cs="Arial"/>
                <w:lang w:eastAsia="hr-HR"/>
              </w:rPr>
              <w:t>Život u školi</w:t>
            </w:r>
          </w:p>
          <w:p w:rsidR="006C620F" w:rsidRPr="006C620F"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Calibri" w:hAnsi="Arial" w:cs="Arial"/>
                <w:lang w:eastAsia="hr-HR"/>
              </w:rPr>
              <w:t>Školske aktivnosti</w:t>
            </w:r>
          </w:p>
          <w:p w:rsidR="006C620F" w:rsidRPr="006C620F"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Calibri" w:hAnsi="Arial" w:cs="Arial"/>
                <w:lang w:eastAsia="hr-HR"/>
              </w:rPr>
              <w:t>Školski sustav - usporedba i prezentiranje</w:t>
            </w:r>
          </w:p>
          <w:p w:rsidR="006C620F" w:rsidRPr="00A11441" w:rsidRDefault="006C620F" w:rsidP="003711BE">
            <w:pPr>
              <w:autoSpaceDE w:val="0"/>
              <w:autoSpaceDN w:val="0"/>
              <w:adjustRightInd w:val="0"/>
              <w:spacing w:after="0" w:line="360" w:lineRule="auto"/>
              <w:jc w:val="both"/>
              <w:rPr>
                <w:rFonts w:ascii="Arial" w:eastAsia="Calibri" w:hAnsi="Arial" w:cs="Arial"/>
                <w:lang w:eastAsia="hr-HR"/>
              </w:rPr>
            </w:pPr>
            <w:r w:rsidRPr="006C620F">
              <w:rPr>
                <w:rFonts w:ascii="Arial" w:eastAsia="Calibri" w:hAnsi="Arial" w:cs="Arial"/>
                <w:lang w:eastAsia="hr-HR"/>
              </w:rPr>
              <w:t>Školski sustav u Hrvatskoj i drugim zemljama</w:t>
            </w:r>
          </w:p>
        </w:tc>
      </w:tr>
      <w:tr w:rsidR="006C620F" w:rsidRPr="00A11441" w:rsidTr="00862E82">
        <w:trPr>
          <w:trHeight w:val="591"/>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6E42B0" w:rsidP="006E42B0">
            <w:pPr>
              <w:spacing w:after="0" w:line="300" w:lineRule="atLeast"/>
              <w:jc w:val="both"/>
              <w:rPr>
                <w:rFonts w:ascii="Arial" w:eastAsia="SimSun" w:hAnsi="Arial" w:cs="Arial"/>
                <w:b/>
                <w:i/>
                <w:lang w:eastAsia="zh-CN"/>
              </w:rPr>
            </w:pPr>
            <w:r w:rsidRPr="00AB2D7B">
              <w:rPr>
                <w:rFonts w:ascii="Arial" w:eastAsia="SimSun" w:hAnsi="Arial" w:cs="Arial"/>
                <w:b/>
                <w:i/>
                <w:lang w:eastAsia="zh-CN"/>
              </w:rPr>
              <w:t>Sport i zdravlje</w:t>
            </w:r>
          </w:p>
          <w:p w:rsidR="006C620F" w:rsidRPr="00AB2D7B" w:rsidRDefault="006C620F" w:rsidP="006E42B0">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spacing w:after="0" w:line="360" w:lineRule="auto"/>
              <w:jc w:val="both"/>
              <w:rPr>
                <w:rFonts w:ascii="Arial" w:eastAsia="SimSun" w:hAnsi="Arial" w:cs="Arial"/>
                <w:lang w:eastAsia="zh-CN"/>
              </w:rPr>
            </w:pPr>
            <w:r w:rsidRPr="006E42B0">
              <w:rPr>
                <w:rFonts w:ascii="Arial" w:eastAsia="SimSun" w:hAnsi="Arial" w:cs="Arial"/>
                <w:lang w:eastAsia="zh-CN"/>
              </w:rPr>
              <w:t>Važnost bavljenja sportom</w:t>
            </w:r>
          </w:p>
          <w:p w:rsidR="006E42B0" w:rsidRPr="006E42B0" w:rsidRDefault="006E42B0" w:rsidP="003711BE">
            <w:pPr>
              <w:spacing w:after="0" w:line="360" w:lineRule="auto"/>
              <w:jc w:val="both"/>
              <w:rPr>
                <w:rFonts w:ascii="Arial" w:eastAsia="SimSun" w:hAnsi="Arial" w:cs="Arial"/>
                <w:lang w:eastAsia="zh-CN"/>
              </w:rPr>
            </w:pPr>
            <w:r w:rsidRPr="006E42B0">
              <w:rPr>
                <w:rFonts w:ascii="Arial" w:eastAsia="SimSun" w:hAnsi="Arial" w:cs="Arial"/>
                <w:lang w:eastAsia="zh-CN"/>
              </w:rPr>
              <w:t>Istaknuti hrvatski i svjetski sportaši</w:t>
            </w:r>
          </w:p>
          <w:p w:rsidR="006C620F" w:rsidRDefault="006E42B0" w:rsidP="003711BE">
            <w:pPr>
              <w:autoSpaceDE w:val="0"/>
              <w:autoSpaceDN w:val="0"/>
              <w:adjustRightInd w:val="0"/>
              <w:spacing w:after="0" w:line="360" w:lineRule="auto"/>
              <w:jc w:val="both"/>
              <w:rPr>
                <w:rFonts w:ascii="Arial" w:eastAsia="SimSun" w:hAnsi="Arial" w:cs="Arial"/>
                <w:lang w:eastAsia="zh-CN"/>
              </w:rPr>
            </w:pPr>
            <w:r w:rsidRPr="006E42B0">
              <w:rPr>
                <w:rFonts w:ascii="Arial" w:eastAsia="SimSun" w:hAnsi="Arial" w:cs="Arial"/>
                <w:lang w:eastAsia="zh-CN"/>
              </w:rPr>
              <w:t>Međunarodni športski događaji, Olimpijske igre</w:t>
            </w:r>
          </w:p>
          <w:p w:rsid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Briga o zdravlju i tijelu</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Bolesti i ovisnosti</w:t>
            </w:r>
          </w:p>
          <w:p w:rsidR="006E42B0" w:rsidRPr="00A11441"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Posjet liječniku</w:t>
            </w:r>
          </w:p>
        </w:tc>
      </w:tr>
      <w:tr w:rsidR="006C620F" w:rsidRPr="00A11441" w:rsidTr="00862E82">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3B3550" w:rsidP="006E42B0">
            <w:pPr>
              <w:spacing w:after="0" w:line="300" w:lineRule="atLeast"/>
              <w:jc w:val="both"/>
              <w:rPr>
                <w:rFonts w:ascii="Arial" w:eastAsia="SimSun" w:hAnsi="Arial" w:cs="Arial"/>
                <w:b/>
                <w:i/>
                <w:lang w:eastAsia="zh-CN"/>
              </w:rPr>
            </w:pPr>
            <w:r>
              <w:rPr>
                <w:rFonts w:ascii="Arial" w:eastAsia="SimSun" w:hAnsi="Arial" w:cs="Arial"/>
                <w:b/>
                <w:i/>
                <w:lang w:eastAsia="zh-CN"/>
              </w:rPr>
              <w:t xml:space="preserve">Međuljudski </w:t>
            </w:r>
            <w:r w:rsidR="006E42B0" w:rsidRPr="00AB2D7B">
              <w:rPr>
                <w:rFonts w:ascii="Arial" w:eastAsia="SimSun" w:hAnsi="Arial" w:cs="Arial"/>
                <w:b/>
                <w:i/>
                <w:lang w:eastAsia="zh-CN"/>
              </w:rPr>
              <w:t>odnosi</w:t>
            </w:r>
          </w:p>
          <w:p w:rsidR="006C620F" w:rsidRPr="00AB2D7B" w:rsidRDefault="006C620F" w:rsidP="006E42B0">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spacing w:after="0" w:line="360" w:lineRule="auto"/>
              <w:jc w:val="both"/>
              <w:rPr>
                <w:rFonts w:ascii="Arial" w:eastAsia="SimSun" w:hAnsi="Arial" w:cs="Arial"/>
                <w:lang w:eastAsia="zh-CN"/>
              </w:rPr>
            </w:pPr>
            <w:r w:rsidRPr="006E42B0">
              <w:rPr>
                <w:rFonts w:ascii="Arial" w:eastAsia="SimSun" w:hAnsi="Arial" w:cs="Arial"/>
                <w:lang w:eastAsia="zh-CN"/>
              </w:rPr>
              <w:t>Emocije</w:t>
            </w:r>
          </w:p>
          <w:p w:rsidR="006E42B0" w:rsidRPr="006E42B0" w:rsidRDefault="006E42B0" w:rsidP="003711BE">
            <w:pPr>
              <w:spacing w:after="0" w:line="360" w:lineRule="auto"/>
              <w:jc w:val="both"/>
              <w:rPr>
                <w:rFonts w:ascii="Arial" w:eastAsia="SimSun" w:hAnsi="Arial" w:cs="Arial"/>
                <w:lang w:eastAsia="zh-CN"/>
              </w:rPr>
            </w:pPr>
            <w:r w:rsidRPr="006E42B0">
              <w:rPr>
                <w:rFonts w:ascii="Arial" w:eastAsia="SimSun" w:hAnsi="Arial" w:cs="Arial"/>
                <w:lang w:eastAsia="zh-CN"/>
              </w:rPr>
              <w:t>Generacijski jaz</w:t>
            </w:r>
          </w:p>
          <w:p w:rsidR="006C620F" w:rsidRPr="00285241" w:rsidRDefault="006E42B0" w:rsidP="003711BE">
            <w:pPr>
              <w:spacing w:after="0" w:line="360" w:lineRule="auto"/>
              <w:jc w:val="both"/>
              <w:rPr>
                <w:rFonts w:ascii="Arial" w:eastAsia="SimSun" w:hAnsi="Arial" w:cs="Arial"/>
                <w:lang w:eastAsia="zh-CN"/>
              </w:rPr>
            </w:pPr>
            <w:r w:rsidRPr="006E42B0">
              <w:rPr>
                <w:rFonts w:ascii="Arial" w:eastAsia="SimSun" w:hAnsi="Arial" w:cs="Arial"/>
                <w:lang w:eastAsia="zh-CN"/>
              </w:rPr>
              <w:t>Formalne i neformalne situacije</w:t>
            </w:r>
          </w:p>
        </w:tc>
      </w:tr>
      <w:tr w:rsidR="006C620F" w:rsidRPr="00A11441" w:rsidTr="00862E82">
        <w:trPr>
          <w:trHeight w:val="620"/>
        </w:trPr>
        <w:tc>
          <w:tcPr>
            <w:tcW w:w="2516" w:type="dxa"/>
            <w:tcBorders>
              <w:top w:val="single" w:sz="4" w:space="0" w:color="auto"/>
              <w:left w:val="single" w:sz="4" w:space="0" w:color="auto"/>
              <w:bottom w:val="single" w:sz="4" w:space="0" w:color="auto"/>
              <w:right w:val="single" w:sz="4" w:space="0" w:color="auto"/>
            </w:tcBorders>
            <w:shd w:val="clear" w:color="auto" w:fill="auto"/>
          </w:tcPr>
          <w:p w:rsidR="00A64DA6" w:rsidRDefault="00A64DA6" w:rsidP="006E42B0">
            <w:pPr>
              <w:autoSpaceDE w:val="0"/>
              <w:autoSpaceDN w:val="0"/>
              <w:adjustRightInd w:val="0"/>
              <w:spacing w:after="0" w:line="240" w:lineRule="auto"/>
              <w:rPr>
                <w:rFonts w:ascii="Arial" w:eastAsia="Calibri" w:hAnsi="Arial" w:cs="Arial"/>
                <w:b/>
                <w:i/>
                <w:lang w:eastAsia="hr-HR"/>
              </w:rPr>
            </w:pPr>
          </w:p>
          <w:p w:rsidR="00BC775D" w:rsidRDefault="00BC775D" w:rsidP="006E42B0">
            <w:pPr>
              <w:autoSpaceDE w:val="0"/>
              <w:autoSpaceDN w:val="0"/>
              <w:adjustRightInd w:val="0"/>
              <w:spacing w:after="0" w:line="240" w:lineRule="auto"/>
              <w:rPr>
                <w:rFonts w:ascii="Arial" w:eastAsia="Calibri" w:hAnsi="Arial" w:cs="Arial"/>
                <w:b/>
                <w:i/>
                <w:lang w:eastAsia="hr-HR"/>
              </w:rPr>
            </w:pPr>
          </w:p>
          <w:p w:rsidR="00BC775D" w:rsidRDefault="00BC775D" w:rsidP="006E42B0">
            <w:pPr>
              <w:autoSpaceDE w:val="0"/>
              <w:autoSpaceDN w:val="0"/>
              <w:adjustRightInd w:val="0"/>
              <w:spacing w:after="0" w:line="240" w:lineRule="auto"/>
              <w:rPr>
                <w:rFonts w:ascii="Arial" w:eastAsia="Calibri" w:hAnsi="Arial" w:cs="Arial"/>
                <w:b/>
                <w:i/>
                <w:lang w:eastAsia="hr-HR"/>
              </w:rPr>
            </w:pPr>
          </w:p>
          <w:p w:rsidR="00BC775D" w:rsidRDefault="00BC775D" w:rsidP="006E42B0">
            <w:pPr>
              <w:autoSpaceDE w:val="0"/>
              <w:autoSpaceDN w:val="0"/>
              <w:adjustRightInd w:val="0"/>
              <w:spacing w:after="0" w:line="240" w:lineRule="auto"/>
              <w:rPr>
                <w:rFonts w:ascii="Arial" w:eastAsia="Calibri" w:hAnsi="Arial" w:cs="Arial"/>
                <w:b/>
                <w:i/>
                <w:lang w:eastAsia="hr-HR"/>
              </w:rPr>
            </w:pPr>
          </w:p>
          <w:p w:rsidR="00BC775D" w:rsidRDefault="00BC775D" w:rsidP="006E42B0">
            <w:pPr>
              <w:autoSpaceDE w:val="0"/>
              <w:autoSpaceDN w:val="0"/>
              <w:adjustRightInd w:val="0"/>
              <w:spacing w:after="0" w:line="240" w:lineRule="auto"/>
              <w:rPr>
                <w:rFonts w:ascii="Arial" w:eastAsia="Calibri" w:hAnsi="Arial" w:cs="Arial"/>
                <w:b/>
                <w:i/>
                <w:lang w:eastAsia="hr-HR"/>
              </w:rPr>
            </w:pPr>
          </w:p>
          <w:p w:rsidR="00BC775D" w:rsidRDefault="00BC775D" w:rsidP="006E42B0">
            <w:pPr>
              <w:autoSpaceDE w:val="0"/>
              <w:autoSpaceDN w:val="0"/>
              <w:adjustRightInd w:val="0"/>
              <w:spacing w:after="0" w:line="240" w:lineRule="auto"/>
              <w:rPr>
                <w:rFonts w:ascii="Arial" w:eastAsia="Calibri" w:hAnsi="Arial" w:cs="Arial"/>
                <w:b/>
                <w:i/>
                <w:lang w:eastAsia="hr-HR"/>
              </w:rPr>
            </w:pPr>
          </w:p>
          <w:p w:rsidR="00A64DA6" w:rsidRDefault="00A64DA6" w:rsidP="006E42B0">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Napomene:</w:t>
            </w:r>
          </w:p>
          <w:p w:rsidR="00A64DA6" w:rsidRDefault="00A64DA6" w:rsidP="006E42B0">
            <w:pPr>
              <w:autoSpaceDE w:val="0"/>
              <w:autoSpaceDN w:val="0"/>
              <w:adjustRightInd w:val="0"/>
              <w:spacing w:after="0" w:line="240" w:lineRule="auto"/>
              <w:rPr>
                <w:rFonts w:ascii="Arial" w:eastAsia="Calibri" w:hAnsi="Arial" w:cs="Arial"/>
                <w:b/>
                <w:i/>
                <w:lang w:eastAsia="hr-HR"/>
              </w:rPr>
            </w:pPr>
          </w:p>
          <w:p w:rsidR="00A64DA6" w:rsidRDefault="00A64DA6" w:rsidP="006E42B0">
            <w:pPr>
              <w:autoSpaceDE w:val="0"/>
              <w:autoSpaceDN w:val="0"/>
              <w:adjustRightInd w:val="0"/>
              <w:spacing w:after="0" w:line="240" w:lineRule="auto"/>
              <w:rPr>
                <w:rFonts w:ascii="Arial" w:eastAsia="Calibri" w:hAnsi="Arial" w:cs="Arial"/>
                <w:b/>
                <w:i/>
                <w:lang w:eastAsia="hr-HR"/>
              </w:rPr>
            </w:pPr>
          </w:p>
          <w:p w:rsidR="00A64DA6" w:rsidRDefault="00A64DA6" w:rsidP="006E42B0">
            <w:pPr>
              <w:autoSpaceDE w:val="0"/>
              <w:autoSpaceDN w:val="0"/>
              <w:adjustRightInd w:val="0"/>
              <w:spacing w:after="0" w:line="240" w:lineRule="auto"/>
              <w:rPr>
                <w:rFonts w:ascii="Arial" w:eastAsia="Calibri" w:hAnsi="Arial" w:cs="Arial"/>
                <w:b/>
                <w:i/>
                <w:lang w:eastAsia="hr-HR"/>
              </w:rPr>
            </w:pPr>
          </w:p>
          <w:p w:rsidR="00A64DA6" w:rsidRDefault="00A64DA6" w:rsidP="006E42B0">
            <w:pPr>
              <w:autoSpaceDE w:val="0"/>
              <w:autoSpaceDN w:val="0"/>
              <w:adjustRightInd w:val="0"/>
              <w:spacing w:after="0" w:line="240" w:lineRule="auto"/>
              <w:rPr>
                <w:rFonts w:ascii="Arial" w:eastAsia="Calibri" w:hAnsi="Arial" w:cs="Arial"/>
                <w:b/>
                <w:i/>
                <w:lang w:eastAsia="hr-HR"/>
              </w:rPr>
            </w:pPr>
          </w:p>
          <w:p w:rsidR="00A64DA6" w:rsidRDefault="00A64DA6" w:rsidP="006E42B0">
            <w:pPr>
              <w:autoSpaceDE w:val="0"/>
              <w:autoSpaceDN w:val="0"/>
              <w:adjustRightInd w:val="0"/>
              <w:spacing w:after="0" w:line="240" w:lineRule="auto"/>
              <w:rPr>
                <w:rFonts w:ascii="Arial" w:eastAsia="Calibri" w:hAnsi="Arial" w:cs="Arial"/>
                <w:b/>
                <w:i/>
                <w:lang w:eastAsia="hr-HR"/>
              </w:rPr>
            </w:pPr>
          </w:p>
          <w:p w:rsidR="00A64DA6" w:rsidRDefault="00A64DA6" w:rsidP="006E42B0">
            <w:pPr>
              <w:autoSpaceDE w:val="0"/>
              <w:autoSpaceDN w:val="0"/>
              <w:adjustRightInd w:val="0"/>
              <w:spacing w:after="0" w:line="240" w:lineRule="auto"/>
              <w:rPr>
                <w:rFonts w:ascii="Arial" w:eastAsia="Calibri" w:hAnsi="Arial" w:cs="Arial"/>
                <w:b/>
                <w:i/>
                <w:lang w:eastAsia="hr-HR"/>
              </w:rPr>
            </w:pPr>
          </w:p>
          <w:p w:rsidR="006C620F" w:rsidRPr="00AB2D7B" w:rsidRDefault="006C620F" w:rsidP="001A2B2D">
            <w:pPr>
              <w:autoSpaceDE w:val="0"/>
              <w:autoSpaceDN w:val="0"/>
              <w:adjustRightInd w:val="0"/>
              <w:spacing w:after="0" w:line="240" w:lineRule="auto"/>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A64DA6" w:rsidRDefault="00A64DA6" w:rsidP="006E42B0">
            <w:pPr>
              <w:autoSpaceDE w:val="0"/>
              <w:autoSpaceDN w:val="0"/>
              <w:adjustRightInd w:val="0"/>
              <w:spacing w:after="0" w:line="240" w:lineRule="auto"/>
              <w:jc w:val="both"/>
              <w:rPr>
                <w:rFonts w:ascii="Arial" w:eastAsia="Calibri" w:hAnsi="Arial" w:cs="Arial"/>
                <w:i/>
                <w:lang w:eastAsia="hr-HR"/>
              </w:rPr>
            </w:pPr>
            <w:r w:rsidRPr="00A64DA6">
              <w:rPr>
                <w:rFonts w:ascii="Arial" w:eastAsia="Calibri" w:hAnsi="Arial" w:cs="Arial"/>
                <w:i/>
                <w:lang w:eastAsia="hr-HR"/>
              </w:rPr>
              <w:t>Postignuća u prvom stranom jeziku orijentiraju se prema temeljnom stupnju (B1) Zajedničkog europskog referentnog okvira za jezike; pritom se može očekivati da će polaznici, ukoliko su dotičnom jeziku više izloženi u svakodnevnom okruženju, navedena postignuća vjerojatno nadmašiti.</w:t>
            </w:r>
          </w:p>
          <w:p w:rsidR="00A64DA6" w:rsidRDefault="00A64DA6" w:rsidP="006E42B0">
            <w:pPr>
              <w:autoSpaceDE w:val="0"/>
              <w:autoSpaceDN w:val="0"/>
              <w:adjustRightInd w:val="0"/>
              <w:spacing w:after="0" w:line="240" w:lineRule="auto"/>
              <w:jc w:val="both"/>
              <w:rPr>
                <w:rFonts w:ascii="Arial" w:eastAsia="Calibri" w:hAnsi="Arial" w:cs="Arial"/>
                <w:i/>
                <w:lang w:eastAsia="hr-HR"/>
              </w:rPr>
            </w:pPr>
          </w:p>
          <w:p w:rsidR="001A2B2D" w:rsidRPr="00FF3D78" w:rsidRDefault="001A2B2D" w:rsidP="001A2B2D">
            <w:pPr>
              <w:autoSpaceDE w:val="0"/>
              <w:autoSpaceDN w:val="0"/>
              <w:adjustRightInd w:val="0"/>
              <w:spacing w:after="0" w:line="240" w:lineRule="auto"/>
              <w:rPr>
                <w:rFonts w:ascii="Arial" w:eastAsia="Calibri" w:hAnsi="Arial" w:cs="Arial"/>
                <w:i/>
                <w:lang w:eastAsia="hr-HR"/>
              </w:rPr>
            </w:pPr>
            <w:r w:rsidRPr="00FF3D78">
              <w:rPr>
                <w:rFonts w:ascii="Arial" w:eastAsia="Calibri" w:hAnsi="Arial" w:cs="Arial"/>
                <w:i/>
                <w:lang w:eastAsia="hr-HR"/>
              </w:rPr>
              <w:t>Popis potrebnih jezičnih struktura</w:t>
            </w:r>
          </w:p>
          <w:p w:rsidR="00A64DA6" w:rsidRDefault="00A64DA6" w:rsidP="006E42B0">
            <w:pPr>
              <w:autoSpaceDE w:val="0"/>
              <w:autoSpaceDN w:val="0"/>
              <w:adjustRightInd w:val="0"/>
              <w:spacing w:after="0" w:line="240" w:lineRule="auto"/>
              <w:jc w:val="both"/>
              <w:rPr>
                <w:rFonts w:ascii="Arial" w:eastAsia="Calibri" w:hAnsi="Arial" w:cs="Arial"/>
                <w:i/>
                <w:lang w:eastAsia="hr-HR"/>
              </w:rPr>
            </w:pPr>
          </w:p>
          <w:p w:rsidR="006E42B0" w:rsidRPr="00DB538C" w:rsidRDefault="006E42B0" w:rsidP="006E42B0">
            <w:pPr>
              <w:autoSpaceDE w:val="0"/>
              <w:autoSpaceDN w:val="0"/>
              <w:adjustRightInd w:val="0"/>
              <w:spacing w:after="0" w:line="240" w:lineRule="auto"/>
              <w:jc w:val="both"/>
              <w:rPr>
                <w:rFonts w:ascii="Arial" w:eastAsia="Calibri" w:hAnsi="Arial" w:cs="Arial"/>
                <w:i/>
                <w:lang w:eastAsia="hr-HR"/>
              </w:rPr>
            </w:pPr>
            <w:r w:rsidRPr="00DB538C">
              <w:rPr>
                <w:rFonts w:ascii="Arial" w:eastAsia="Calibri" w:hAnsi="Arial" w:cs="Arial"/>
                <w:i/>
                <w:lang w:eastAsia="hr-HR"/>
              </w:rPr>
              <w:t>Ponavljanje iz prethodnih godina i proširivanje gradiva</w:t>
            </w:r>
            <w:r w:rsidR="00DB538C" w:rsidRPr="00DB538C">
              <w:rPr>
                <w:rFonts w:ascii="Arial" w:eastAsia="Calibri" w:hAnsi="Arial" w:cs="Arial"/>
                <w:i/>
                <w:lang w:eastAsia="hr-HR"/>
              </w:rPr>
              <w:t>:</w:t>
            </w:r>
          </w:p>
          <w:p w:rsidR="006E42B0" w:rsidRPr="006E42B0" w:rsidRDefault="006E42B0"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6E42B0">
              <w:rPr>
                <w:rFonts w:ascii="Arial" w:eastAsia="Calibri" w:hAnsi="Arial" w:cs="Arial"/>
                <w:lang w:eastAsia="hr-HR"/>
              </w:rPr>
              <w:t>IMENICE: brojive, nebrojive, glagolske imenice</w:t>
            </w:r>
          </w:p>
          <w:p w:rsidR="006E42B0" w:rsidRPr="006E42B0" w:rsidRDefault="006E42B0"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6E42B0">
              <w:rPr>
                <w:rFonts w:ascii="Arial" w:eastAsia="Calibri" w:hAnsi="Arial" w:cs="Arial"/>
                <w:lang w:eastAsia="hr-HR"/>
              </w:rPr>
              <w:t>ZAMJENICE: posvojne i povratne zamjenice; one kao zamjenica</w:t>
            </w:r>
          </w:p>
          <w:p w:rsidR="006E42B0" w:rsidRPr="006E42B0" w:rsidRDefault="006E42B0"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6E42B0">
              <w:rPr>
                <w:rFonts w:ascii="Arial" w:eastAsia="Calibri" w:hAnsi="Arial" w:cs="Arial"/>
                <w:lang w:eastAsia="hr-HR"/>
              </w:rPr>
              <w:t>PRIDJEVI: stupnjevanje (comparison of equality)</w:t>
            </w:r>
          </w:p>
          <w:p w:rsidR="006E42B0" w:rsidRPr="006E42B0" w:rsidRDefault="006E42B0"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6E42B0">
              <w:rPr>
                <w:rFonts w:ascii="Arial" w:eastAsia="Calibri" w:hAnsi="Arial" w:cs="Arial"/>
                <w:lang w:eastAsia="hr-HR"/>
              </w:rPr>
              <w:t>PRIJEDLOZI: vrijeme (on, at, in, by, from), mjesto, pravac (on,</w:t>
            </w:r>
            <w:r>
              <w:rPr>
                <w:rFonts w:ascii="Arial" w:eastAsia="Calibri" w:hAnsi="Arial" w:cs="Arial"/>
                <w:lang w:eastAsia="hr-HR"/>
              </w:rPr>
              <w:t xml:space="preserve"> </w:t>
            </w:r>
            <w:r w:rsidRPr="006E42B0">
              <w:rPr>
                <w:rFonts w:ascii="Arial" w:eastAsia="Calibri" w:hAnsi="Arial" w:cs="Arial"/>
                <w:lang w:eastAsia="hr-HR"/>
              </w:rPr>
              <w:t xml:space="preserve">at, above, under, into) i uzroka (because, for the sake of) </w:t>
            </w:r>
          </w:p>
          <w:p w:rsidR="006E42B0" w:rsidRPr="006E42B0" w:rsidRDefault="006E42B0"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6E42B0">
              <w:rPr>
                <w:rFonts w:ascii="Arial" w:eastAsia="Calibri" w:hAnsi="Arial" w:cs="Arial"/>
                <w:lang w:eastAsia="hr-HR"/>
              </w:rPr>
              <w:t>TVORBA RIJEČI: compounds</w:t>
            </w:r>
          </w:p>
          <w:p w:rsidR="006E42B0" w:rsidRPr="006E42B0" w:rsidRDefault="006E42B0"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6E42B0">
              <w:rPr>
                <w:rFonts w:ascii="Arial" w:eastAsia="Calibri" w:hAnsi="Arial" w:cs="Arial"/>
                <w:lang w:eastAsia="hr-HR"/>
              </w:rPr>
              <w:t>PRILOZI: tvorba priloga načina – položaj u rečenici, komparacija</w:t>
            </w:r>
            <w:r>
              <w:rPr>
                <w:rFonts w:ascii="Arial" w:eastAsia="Calibri" w:hAnsi="Arial" w:cs="Arial"/>
                <w:lang w:eastAsia="hr-HR"/>
              </w:rPr>
              <w:t xml:space="preserve"> </w:t>
            </w:r>
            <w:r w:rsidRPr="006E42B0">
              <w:rPr>
                <w:rFonts w:ascii="Arial" w:eastAsia="Calibri" w:hAnsi="Arial" w:cs="Arial"/>
                <w:lang w:eastAsia="hr-HR"/>
              </w:rPr>
              <w:t xml:space="preserve">priloga </w:t>
            </w:r>
          </w:p>
          <w:p w:rsidR="006E42B0" w:rsidRPr="006E42B0" w:rsidRDefault="006E42B0"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6E42B0">
              <w:rPr>
                <w:rFonts w:ascii="Arial" w:eastAsia="Calibri" w:hAnsi="Arial" w:cs="Arial"/>
                <w:lang w:eastAsia="hr-HR"/>
              </w:rPr>
              <w:t>SINTAKSA: upravni i neupravni govor; red riječi u rečenici –</w:t>
            </w:r>
          </w:p>
          <w:p w:rsidR="006E42B0" w:rsidRPr="006E42B0" w:rsidRDefault="006E42B0" w:rsidP="006E42B0">
            <w:pPr>
              <w:pStyle w:val="ListParagraph"/>
              <w:autoSpaceDE w:val="0"/>
              <w:autoSpaceDN w:val="0"/>
              <w:adjustRightInd w:val="0"/>
              <w:spacing w:after="0" w:line="240" w:lineRule="auto"/>
              <w:jc w:val="both"/>
              <w:rPr>
                <w:rFonts w:ascii="Arial" w:eastAsia="Calibri" w:hAnsi="Arial" w:cs="Arial"/>
                <w:lang w:eastAsia="hr-HR"/>
              </w:rPr>
            </w:pPr>
            <w:r w:rsidRPr="006E42B0">
              <w:rPr>
                <w:rFonts w:ascii="Arial" w:eastAsia="Calibri" w:hAnsi="Arial" w:cs="Arial"/>
                <w:lang w:eastAsia="hr-HR"/>
              </w:rPr>
              <w:t>načelo tvorbe upitnih i negativnih oblika u jednostavnim i složenim</w:t>
            </w:r>
            <w:r>
              <w:rPr>
                <w:rFonts w:ascii="Arial" w:eastAsia="Calibri" w:hAnsi="Arial" w:cs="Arial"/>
                <w:lang w:eastAsia="hr-HR"/>
              </w:rPr>
              <w:t xml:space="preserve"> </w:t>
            </w:r>
            <w:r w:rsidRPr="006E42B0">
              <w:rPr>
                <w:rFonts w:ascii="Arial" w:eastAsia="Calibri" w:hAnsi="Arial" w:cs="Arial"/>
                <w:lang w:eastAsia="hr-HR"/>
              </w:rPr>
              <w:t>vremenima; slaganje vremena; zavisnosložene rečenice,</w:t>
            </w:r>
            <w:r>
              <w:rPr>
                <w:rFonts w:ascii="Arial" w:eastAsia="Calibri" w:hAnsi="Arial" w:cs="Arial"/>
                <w:lang w:eastAsia="hr-HR"/>
              </w:rPr>
              <w:t xml:space="preserve"> </w:t>
            </w:r>
            <w:r w:rsidRPr="006E42B0">
              <w:rPr>
                <w:rFonts w:ascii="Arial" w:eastAsia="Calibri" w:hAnsi="Arial" w:cs="Arial"/>
                <w:lang w:eastAsia="hr-HR"/>
              </w:rPr>
              <w:t xml:space="preserve">vremenske, uzročne, pogodbene </w:t>
            </w:r>
          </w:p>
          <w:p w:rsidR="006E42B0" w:rsidRPr="006E42B0" w:rsidRDefault="006E42B0"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6E42B0">
              <w:rPr>
                <w:rFonts w:ascii="Arial" w:eastAsia="Calibri" w:hAnsi="Arial" w:cs="Arial"/>
                <w:lang w:eastAsia="hr-HR"/>
              </w:rPr>
              <w:t>GLAGOLI: tvorba i uporaba glagolskih vremena Present Perfect</w:t>
            </w:r>
            <w:r>
              <w:rPr>
                <w:rFonts w:ascii="Arial" w:eastAsia="Calibri" w:hAnsi="Arial" w:cs="Arial"/>
                <w:lang w:eastAsia="hr-HR"/>
              </w:rPr>
              <w:t xml:space="preserve"> </w:t>
            </w:r>
            <w:r w:rsidRPr="006E42B0">
              <w:rPr>
                <w:rFonts w:ascii="Arial" w:eastAsia="Calibri" w:hAnsi="Arial" w:cs="Arial"/>
                <w:lang w:eastAsia="hr-HR"/>
              </w:rPr>
              <w:t>Tense - Simple Continuous (odnos); Present Perfect Tense – Preterite Tense (odnos).</w:t>
            </w:r>
          </w:p>
          <w:p w:rsidR="006C620F" w:rsidRPr="00A11441" w:rsidRDefault="006C620F" w:rsidP="006E42B0">
            <w:pPr>
              <w:autoSpaceDE w:val="0"/>
              <w:autoSpaceDN w:val="0"/>
              <w:adjustRightInd w:val="0"/>
              <w:spacing w:after="0" w:line="240" w:lineRule="auto"/>
              <w:jc w:val="both"/>
              <w:rPr>
                <w:rFonts w:ascii="Arial" w:eastAsia="Calibri" w:hAnsi="Arial" w:cs="Arial"/>
                <w:lang w:eastAsia="hr-HR"/>
              </w:rPr>
            </w:pPr>
          </w:p>
        </w:tc>
      </w:tr>
    </w:tbl>
    <w:p w:rsidR="006C620F" w:rsidRDefault="006C620F"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6E42B0" w:rsidRPr="00A11441" w:rsidTr="00EC6899">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6E42B0" w:rsidRPr="00A11441" w:rsidRDefault="006E42B0" w:rsidP="00EC6899">
            <w:pPr>
              <w:spacing w:after="0" w:line="300" w:lineRule="atLeast"/>
              <w:jc w:val="center"/>
              <w:rPr>
                <w:rFonts w:ascii="Arial" w:eastAsia="SimSun" w:hAnsi="Arial" w:cs="Arial"/>
                <w:b/>
                <w:lang w:eastAsia="zh-CN"/>
              </w:rPr>
            </w:pPr>
            <w:r>
              <w:rPr>
                <w:rFonts w:ascii="Arial" w:eastAsia="SimSun" w:hAnsi="Arial" w:cs="Arial"/>
                <w:b/>
                <w:lang w:eastAsia="zh-CN"/>
              </w:rPr>
              <w:lastRenderedPageBreak/>
              <w:t>3</w:t>
            </w:r>
            <w:r w:rsidRPr="00A11441">
              <w:rPr>
                <w:rFonts w:ascii="Arial" w:eastAsia="SimSun" w:hAnsi="Arial" w:cs="Arial"/>
                <w:b/>
                <w:lang w:eastAsia="zh-CN"/>
              </w:rPr>
              <w:t xml:space="preserve">. godina – </w:t>
            </w:r>
            <w:r>
              <w:rPr>
                <w:rFonts w:ascii="Arial" w:eastAsia="SimSun" w:hAnsi="Arial" w:cs="Arial"/>
                <w:b/>
                <w:lang w:eastAsia="zh-CN"/>
              </w:rPr>
              <w:t>53</w:t>
            </w:r>
            <w:r w:rsidRPr="00A11441">
              <w:rPr>
                <w:rFonts w:ascii="Arial" w:eastAsia="SimSun" w:hAnsi="Arial" w:cs="Arial"/>
                <w:b/>
                <w:lang w:eastAsia="zh-CN"/>
              </w:rPr>
              <w:t xml:space="preserve"> sat</w:t>
            </w:r>
            <w:r>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6E42B0" w:rsidRPr="00A11441" w:rsidRDefault="006E42B0" w:rsidP="00EC6899">
            <w:pPr>
              <w:spacing w:after="0" w:line="300" w:lineRule="atLeast"/>
              <w:jc w:val="center"/>
              <w:rPr>
                <w:rFonts w:ascii="Arial" w:eastAsia="SimSun" w:hAnsi="Arial" w:cs="Arial"/>
                <w:b/>
                <w:lang w:eastAsia="zh-CN"/>
              </w:rPr>
            </w:pPr>
          </w:p>
          <w:p w:rsidR="006E42B0" w:rsidRPr="00A11441" w:rsidRDefault="006E42B0"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 xml:space="preserve">ENGLESKI </w:t>
            </w:r>
            <w:r w:rsidRPr="00A11441">
              <w:rPr>
                <w:rFonts w:ascii="Arial" w:eastAsia="SimSun" w:hAnsi="Arial" w:cs="Arial"/>
                <w:b/>
                <w:i/>
                <w:lang w:eastAsia="zh-CN"/>
              </w:rPr>
              <w:t>JEZIK</w:t>
            </w:r>
          </w:p>
          <w:p w:rsidR="006E42B0" w:rsidRPr="00A11441" w:rsidRDefault="006E42B0" w:rsidP="00EC6899">
            <w:pPr>
              <w:spacing w:after="0" w:line="300" w:lineRule="atLeast"/>
              <w:jc w:val="center"/>
              <w:rPr>
                <w:rFonts w:ascii="Arial" w:eastAsia="SimSun" w:hAnsi="Arial" w:cs="Arial"/>
                <w:b/>
                <w:lang w:eastAsia="zh-CN"/>
              </w:rPr>
            </w:pPr>
          </w:p>
        </w:tc>
      </w:tr>
      <w:tr w:rsidR="006E42B0" w:rsidRPr="00A11441" w:rsidTr="00EC6899">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E42B0" w:rsidRPr="00A11441" w:rsidRDefault="006E42B0"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E42B0" w:rsidRPr="00A11441" w:rsidRDefault="005D5417"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6E42B0"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3B3550" w:rsidP="006E42B0">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Europsko </w:t>
            </w:r>
            <w:r w:rsidR="006E42B0" w:rsidRPr="00AB2D7B">
              <w:rPr>
                <w:rFonts w:ascii="Arial" w:eastAsia="Calibri" w:hAnsi="Arial" w:cs="Arial"/>
                <w:b/>
                <w:i/>
                <w:lang w:eastAsia="hr-HR"/>
              </w:rPr>
              <w:t>okruženje</w:t>
            </w:r>
          </w:p>
          <w:p w:rsidR="006E42B0" w:rsidRPr="00AB2D7B" w:rsidRDefault="006E42B0"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Mladi i europsko okruženje</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Europsko zajedništvo (valuta itd.)</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Gospodarenje vlastitim novcem</w:t>
            </w:r>
          </w:p>
        </w:tc>
      </w:tr>
      <w:tr w:rsidR="006E42B0"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6E42B0" w:rsidP="006E42B0">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Javne službe</w:t>
            </w:r>
          </w:p>
          <w:p w:rsidR="006E42B0" w:rsidRPr="00AB2D7B" w:rsidRDefault="006E42B0"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Javno zdravstvo</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Nezgode, nesreće i bolesti</w:t>
            </w:r>
          </w:p>
          <w:p w:rsid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Javne institucije</w:t>
            </w:r>
          </w:p>
          <w:p w:rsidR="006E42B0" w:rsidRPr="006C620F" w:rsidRDefault="006E42B0" w:rsidP="003711BE">
            <w:pPr>
              <w:autoSpaceDE w:val="0"/>
              <w:autoSpaceDN w:val="0"/>
              <w:adjustRightInd w:val="0"/>
              <w:spacing w:after="0" w:line="360" w:lineRule="auto"/>
              <w:jc w:val="both"/>
              <w:rPr>
                <w:rFonts w:ascii="Arial" w:eastAsia="Calibri" w:hAnsi="Arial" w:cs="Arial"/>
                <w:lang w:eastAsia="hr-HR"/>
              </w:rPr>
            </w:pPr>
          </w:p>
        </w:tc>
      </w:tr>
      <w:tr w:rsidR="006E42B0"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6E42B0" w:rsidP="006E42B0">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Mladi i nj</w:t>
            </w:r>
            <w:r w:rsidR="003B3550">
              <w:rPr>
                <w:rFonts w:ascii="Arial" w:eastAsia="Calibri" w:hAnsi="Arial" w:cs="Arial"/>
                <w:b/>
                <w:i/>
                <w:lang w:eastAsia="hr-HR"/>
              </w:rPr>
              <w:t xml:space="preserve">ihov </w:t>
            </w:r>
            <w:r w:rsidRPr="00AB2D7B">
              <w:rPr>
                <w:rFonts w:ascii="Arial" w:eastAsia="Calibri" w:hAnsi="Arial" w:cs="Arial"/>
                <w:b/>
                <w:i/>
                <w:lang w:eastAsia="hr-HR"/>
              </w:rPr>
              <w:t>svijet</w:t>
            </w:r>
          </w:p>
          <w:p w:rsidR="006E42B0" w:rsidRPr="00AB2D7B" w:rsidRDefault="006E42B0"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Obitelj i društvene veze</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Mladi na djelu</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Problemi mladih</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Oblici prihvatljivog i neprihvatljivog ponašanja</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Kultura i supkultura mladih (odijevanje, glazba itd.)</w:t>
            </w:r>
          </w:p>
        </w:tc>
      </w:tr>
      <w:tr w:rsidR="006E42B0" w:rsidRPr="00A11441" w:rsidTr="00862E82">
        <w:trPr>
          <w:trHeight w:val="425"/>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3B3550" w:rsidP="006E42B0">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Mobilnost i </w:t>
            </w:r>
            <w:r w:rsidR="006E42B0" w:rsidRPr="00AB2D7B">
              <w:rPr>
                <w:rFonts w:ascii="Arial" w:eastAsia="Calibri" w:hAnsi="Arial" w:cs="Arial"/>
                <w:b/>
                <w:i/>
                <w:lang w:eastAsia="hr-HR"/>
              </w:rPr>
              <w:t>migracije</w:t>
            </w:r>
          </w:p>
          <w:p w:rsidR="006E42B0" w:rsidRPr="00AB2D7B" w:rsidRDefault="006E42B0" w:rsidP="006E42B0">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Mobilnost ljudi i znanja</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Posjeti i razmjene učenika</w:t>
            </w:r>
          </w:p>
          <w:p w:rsidR="006E42B0" w:rsidRPr="006C620F"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Stručna praksa i rad u inozemstvu</w:t>
            </w:r>
          </w:p>
        </w:tc>
      </w:tr>
      <w:tr w:rsidR="006E42B0"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A6334A" w:rsidP="006E42B0">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Društvo i svijet </w:t>
            </w:r>
            <w:r w:rsidR="006E42B0" w:rsidRPr="00AB2D7B">
              <w:rPr>
                <w:rFonts w:ascii="Arial" w:eastAsia="Calibri" w:hAnsi="Arial" w:cs="Arial"/>
                <w:b/>
                <w:i/>
                <w:lang w:eastAsia="hr-HR"/>
              </w:rPr>
              <w:t>koji nas okružuje</w:t>
            </w:r>
          </w:p>
          <w:p w:rsidR="006E42B0" w:rsidRPr="00AB2D7B" w:rsidRDefault="006E42B0"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Svijet u kojem živimo – pogled u budućnost</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Život u suvremenom društvu (ovisnosti, problemi u ponašanju ...)</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Problemi čovječanstva – glad, siromaštvo, nezaposlenost</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Socijalni i društveni odnosi</w:t>
            </w:r>
          </w:p>
          <w:p w:rsidR="006E42B0" w:rsidRPr="006E42B0"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Duhovne i etičke vrijednosti</w:t>
            </w:r>
          </w:p>
          <w:p w:rsidR="006E42B0" w:rsidRPr="00A11441"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Calibri" w:hAnsi="Arial" w:cs="Arial"/>
                <w:lang w:eastAsia="hr-HR"/>
              </w:rPr>
              <w:t>Odnosi među spolovima</w:t>
            </w:r>
          </w:p>
        </w:tc>
      </w:tr>
      <w:tr w:rsidR="006E42B0" w:rsidRPr="00A11441" w:rsidTr="00862E82">
        <w:trPr>
          <w:trHeight w:val="591"/>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3B3550" w:rsidP="006E42B0">
            <w:pPr>
              <w:spacing w:after="0" w:line="300" w:lineRule="atLeast"/>
              <w:jc w:val="both"/>
              <w:rPr>
                <w:rFonts w:ascii="Arial" w:eastAsia="SimSun" w:hAnsi="Arial" w:cs="Arial"/>
                <w:b/>
                <w:i/>
                <w:lang w:eastAsia="zh-CN"/>
              </w:rPr>
            </w:pPr>
            <w:r>
              <w:rPr>
                <w:rFonts w:ascii="Arial" w:eastAsia="SimSun" w:hAnsi="Arial" w:cs="Arial"/>
                <w:b/>
                <w:i/>
                <w:lang w:eastAsia="zh-CN"/>
              </w:rPr>
              <w:t xml:space="preserve">Kultura i </w:t>
            </w:r>
            <w:r w:rsidR="006E42B0" w:rsidRPr="00AB2D7B">
              <w:rPr>
                <w:rFonts w:ascii="Arial" w:eastAsia="SimSun" w:hAnsi="Arial" w:cs="Arial"/>
                <w:b/>
                <w:i/>
                <w:lang w:eastAsia="zh-CN"/>
              </w:rPr>
              <w:t>civilizacija</w:t>
            </w:r>
          </w:p>
          <w:p w:rsidR="006E42B0" w:rsidRPr="00AB2D7B" w:rsidRDefault="006E42B0" w:rsidP="006E42B0">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spacing w:after="0" w:line="360" w:lineRule="auto"/>
              <w:jc w:val="both"/>
              <w:rPr>
                <w:rFonts w:ascii="Arial" w:eastAsia="SimSun" w:hAnsi="Arial" w:cs="Arial"/>
                <w:lang w:eastAsia="zh-CN"/>
              </w:rPr>
            </w:pPr>
            <w:r w:rsidRPr="006E42B0">
              <w:rPr>
                <w:rFonts w:ascii="Arial" w:eastAsia="SimSun" w:hAnsi="Arial" w:cs="Arial"/>
                <w:lang w:eastAsia="zh-CN"/>
              </w:rPr>
              <w:t>Osnove povijesti</w:t>
            </w:r>
          </w:p>
          <w:p w:rsidR="006E42B0" w:rsidRPr="00A11441"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SimSun" w:hAnsi="Arial" w:cs="Arial"/>
                <w:lang w:eastAsia="zh-CN"/>
              </w:rPr>
              <w:t>Kultura i civilizacija zemalja i naroda čiji se jezik uči i zemalja EU</w:t>
            </w:r>
          </w:p>
        </w:tc>
      </w:tr>
      <w:tr w:rsidR="006E42B0" w:rsidRPr="00A11441" w:rsidTr="00862E82">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E42B0" w:rsidRPr="00AB2D7B" w:rsidRDefault="003B3550" w:rsidP="006E42B0">
            <w:pPr>
              <w:spacing w:after="0" w:line="300" w:lineRule="atLeast"/>
              <w:jc w:val="both"/>
              <w:rPr>
                <w:rFonts w:ascii="Arial" w:eastAsia="SimSun" w:hAnsi="Arial" w:cs="Arial"/>
                <w:b/>
                <w:i/>
                <w:lang w:eastAsia="zh-CN"/>
              </w:rPr>
            </w:pPr>
            <w:r>
              <w:rPr>
                <w:rFonts w:ascii="Arial" w:eastAsia="SimSun" w:hAnsi="Arial" w:cs="Arial"/>
                <w:b/>
                <w:i/>
                <w:lang w:eastAsia="zh-CN"/>
              </w:rPr>
              <w:t xml:space="preserve">Znanost i </w:t>
            </w:r>
            <w:r w:rsidR="006E42B0" w:rsidRPr="00AB2D7B">
              <w:rPr>
                <w:rFonts w:ascii="Arial" w:eastAsia="SimSun" w:hAnsi="Arial" w:cs="Arial"/>
                <w:b/>
                <w:i/>
                <w:lang w:eastAsia="zh-CN"/>
              </w:rPr>
              <w:t>tehnologija</w:t>
            </w:r>
          </w:p>
          <w:p w:rsidR="006E42B0" w:rsidRPr="00AB2D7B" w:rsidRDefault="006E42B0"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spacing w:after="0" w:line="360" w:lineRule="auto"/>
              <w:jc w:val="both"/>
              <w:rPr>
                <w:rFonts w:ascii="Arial" w:eastAsia="SimSun" w:hAnsi="Arial" w:cs="Arial"/>
                <w:lang w:eastAsia="zh-CN"/>
              </w:rPr>
            </w:pPr>
            <w:r w:rsidRPr="006E42B0">
              <w:rPr>
                <w:rFonts w:ascii="Arial" w:eastAsia="SimSun" w:hAnsi="Arial" w:cs="Arial"/>
                <w:lang w:eastAsia="zh-CN"/>
              </w:rPr>
              <w:t>Izumi i otkrića</w:t>
            </w:r>
          </w:p>
          <w:p w:rsidR="006E42B0" w:rsidRPr="006E42B0" w:rsidRDefault="006E42B0" w:rsidP="003711BE">
            <w:pPr>
              <w:spacing w:after="0" w:line="360" w:lineRule="auto"/>
              <w:jc w:val="both"/>
              <w:rPr>
                <w:rFonts w:ascii="Arial" w:eastAsia="SimSun" w:hAnsi="Arial" w:cs="Arial"/>
                <w:lang w:eastAsia="zh-CN"/>
              </w:rPr>
            </w:pPr>
            <w:r w:rsidRPr="006E42B0">
              <w:rPr>
                <w:rFonts w:ascii="Arial" w:eastAsia="SimSun" w:hAnsi="Arial" w:cs="Arial"/>
                <w:lang w:eastAsia="zh-CN"/>
              </w:rPr>
              <w:t>Poznati znanstvenici</w:t>
            </w:r>
          </w:p>
          <w:p w:rsidR="006E42B0" w:rsidRPr="00285241" w:rsidRDefault="006E42B0" w:rsidP="003711BE">
            <w:pPr>
              <w:spacing w:after="0" w:line="360" w:lineRule="auto"/>
              <w:jc w:val="both"/>
              <w:rPr>
                <w:rFonts w:ascii="Arial" w:eastAsia="SimSun" w:hAnsi="Arial" w:cs="Arial"/>
                <w:lang w:eastAsia="zh-CN"/>
              </w:rPr>
            </w:pPr>
            <w:r w:rsidRPr="006E42B0">
              <w:rPr>
                <w:rFonts w:ascii="Arial" w:eastAsia="SimSun" w:hAnsi="Arial" w:cs="Arial"/>
                <w:lang w:eastAsia="zh-CN"/>
              </w:rPr>
              <w:t>Suvremene tehnologije</w:t>
            </w:r>
          </w:p>
        </w:tc>
      </w:tr>
      <w:tr w:rsidR="006E42B0" w:rsidRPr="00A11441" w:rsidTr="00862E82">
        <w:trPr>
          <w:trHeight w:val="620"/>
        </w:trPr>
        <w:tc>
          <w:tcPr>
            <w:tcW w:w="2516" w:type="dxa"/>
            <w:tcBorders>
              <w:top w:val="single" w:sz="4" w:space="0" w:color="auto"/>
              <w:left w:val="single" w:sz="4" w:space="0" w:color="auto"/>
              <w:bottom w:val="single" w:sz="4" w:space="0" w:color="auto"/>
              <w:right w:val="single" w:sz="4" w:space="0" w:color="auto"/>
            </w:tcBorders>
            <w:shd w:val="clear" w:color="auto" w:fill="auto"/>
          </w:tcPr>
          <w:p w:rsidR="006E42B0" w:rsidRPr="00AB2D7B" w:rsidRDefault="006E42B0" w:rsidP="006E42B0">
            <w:pPr>
              <w:spacing w:after="0" w:line="300" w:lineRule="atLeast"/>
              <w:jc w:val="both"/>
              <w:rPr>
                <w:rFonts w:ascii="Arial" w:eastAsia="SimSun" w:hAnsi="Arial" w:cs="Arial"/>
                <w:b/>
                <w:i/>
                <w:lang w:eastAsia="zh-CN"/>
              </w:rPr>
            </w:pPr>
            <w:r w:rsidRPr="00AB2D7B">
              <w:rPr>
                <w:rFonts w:ascii="Arial" w:eastAsia="SimSun" w:hAnsi="Arial" w:cs="Arial"/>
                <w:b/>
                <w:i/>
                <w:lang w:eastAsia="zh-CN"/>
              </w:rPr>
              <w:t>Strukovn</w:t>
            </w:r>
            <w:r w:rsidR="003B3550">
              <w:rPr>
                <w:rFonts w:ascii="Arial" w:eastAsia="SimSun" w:hAnsi="Arial" w:cs="Arial"/>
                <w:b/>
                <w:i/>
                <w:lang w:eastAsia="zh-CN"/>
              </w:rPr>
              <w:t xml:space="preserve">o </w:t>
            </w:r>
            <w:r w:rsidRPr="00AB2D7B">
              <w:rPr>
                <w:rFonts w:ascii="Arial" w:eastAsia="SimSun" w:hAnsi="Arial" w:cs="Arial"/>
                <w:b/>
                <w:i/>
                <w:lang w:eastAsia="zh-CN"/>
              </w:rPr>
              <w:t>usmjerene teme</w:t>
            </w:r>
          </w:p>
          <w:p w:rsidR="006E42B0" w:rsidRPr="00AB2D7B" w:rsidRDefault="006E42B0" w:rsidP="006E42B0">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6E42B0" w:rsidRPr="006E42B0" w:rsidRDefault="006E42B0" w:rsidP="003711BE">
            <w:pPr>
              <w:spacing w:after="0" w:line="360" w:lineRule="auto"/>
              <w:jc w:val="both"/>
              <w:rPr>
                <w:rFonts w:ascii="Arial" w:eastAsia="SimSun" w:hAnsi="Arial" w:cs="Arial"/>
                <w:lang w:eastAsia="zh-CN"/>
              </w:rPr>
            </w:pPr>
            <w:r w:rsidRPr="006E42B0">
              <w:rPr>
                <w:rFonts w:ascii="Arial" w:eastAsia="SimSun" w:hAnsi="Arial" w:cs="Arial"/>
                <w:lang w:eastAsia="zh-CN"/>
              </w:rPr>
              <w:t>Povijest struke</w:t>
            </w:r>
          </w:p>
          <w:p w:rsidR="006E42B0" w:rsidRPr="006E42B0" w:rsidRDefault="006E42B0" w:rsidP="003711BE">
            <w:pPr>
              <w:spacing w:after="0" w:line="360" w:lineRule="auto"/>
              <w:jc w:val="both"/>
              <w:rPr>
                <w:rFonts w:ascii="Arial" w:eastAsia="SimSun" w:hAnsi="Arial" w:cs="Arial"/>
                <w:lang w:eastAsia="zh-CN"/>
              </w:rPr>
            </w:pPr>
            <w:r w:rsidRPr="006E42B0">
              <w:rPr>
                <w:rFonts w:ascii="Arial" w:eastAsia="SimSun" w:hAnsi="Arial" w:cs="Arial"/>
                <w:lang w:eastAsia="zh-CN"/>
              </w:rPr>
              <w:t>Zanimljivosti i osobitosti</w:t>
            </w:r>
          </w:p>
          <w:p w:rsidR="006E42B0" w:rsidRPr="00A11441" w:rsidRDefault="006E42B0" w:rsidP="003711BE">
            <w:pPr>
              <w:autoSpaceDE w:val="0"/>
              <w:autoSpaceDN w:val="0"/>
              <w:adjustRightInd w:val="0"/>
              <w:spacing w:after="0" w:line="360" w:lineRule="auto"/>
              <w:jc w:val="both"/>
              <w:rPr>
                <w:rFonts w:ascii="Arial" w:eastAsia="Calibri" w:hAnsi="Arial" w:cs="Arial"/>
                <w:lang w:eastAsia="hr-HR"/>
              </w:rPr>
            </w:pPr>
            <w:r w:rsidRPr="006E42B0">
              <w:rPr>
                <w:rFonts w:ascii="Arial" w:eastAsia="SimSun" w:hAnsi="Arial" w:cs="Arial"/>
                <w:lang w:eastAsia="zh-CN"/>
              </w:rPr>
              <w:t>Međunarodno tržište rada</w:t>
            </w:r>
          </w:p>
        </w:tc>
      </w:tr>
      <w:tr w:rsidR="00C34DEF" w:rsidRPr="00A11441" w:rsidTr="00862E82">
        <w:trPr>
          <w:trHeight w:val="620"/>
        </w:trPr>
        <w:tc>
          <w:tcPr>
            <w:tcW w:w="2516" w:type="dxa"/>
            <w:tcBorders>
              <w:top w:val="single" w:sz="4" w:space="0" w:color="auto"/>
              <w:left w:val="single" w:sz="4" w:space="0" w:color="auto"/>
              <w:bottom w:val="single" w:sz="4" w:space="0" w:color="auto"/>
              <w:right w:val="single" w:sz="4" w:space="0" w:color="auto"/>
            </w:tcBorders>
            <w:shd w:val="clear" w:color="auto" w:fill="auto"/>
          </w:tcPr>
          <w:p w:rsidR="00A64DA6" w:rsidRDefault="00A64DA6" w:rsidP="00C34DEF">
            <w:pPr>
              <w:spacing w:after="0" w:line="300" w:lineRule="atLeast"/>
              <w:rPr>
                <w:rFonts w:ascii="Arial" w:eastAsia="SimSun" w:hAnsi="Arial" w:cs="Arial"/>
                <w:b/>
                <w:i/>
                <w:lang w:eastAsia="zh-CN"/>
              </w:rPr>
            </w:pPr>
            <w:r>
              <w:rPr>
                <w:rFonts w:ascii="Arial" w:eastAsia="SimSun" w:hAnsi="Arial" w:cs="Arial"/>
                <w:b/>
                <w:i/>
                <w:lang w:eastAsia="zh-CN"/>
              </w:rPr>
              <w:t>Napomene:</w:t>
            </w:r>
          </w:p>
          <w:p w:rsidR="00A64DA6" w:rsidRDefault="00A64DA6" w:rsidP="00C34DEF">
            <w:pPr>
              <w:spacing w:after="0" w:line="300" w:lineRule="atLeast"/>
              <w:rPr>
                <w:rFonts w:ascii="Arial" w:eastAsia="SimSun" w:hAnsi="Arial" w:cs="Arial"/>
                <w:b/>
                <w:i/>
                <w:lang w:eastAsia="zh-CN"/>
              </w:rPr>
            </w:pPr>
          </w:p>
          <w:p w:rsidR="00A64DA6" w:rsidRDefault="00A64DA6" w:rsidP="00C34DEF">
            <w:pPr>
              <w:spacing w:after="0" w:line="300" w:lineRule="atLeast"/>
              <w:rPr>
                <w:rFonts w:ascii="Arial" w:eastAsia="SimSun" w:hAnsi="Arial" w:cs="Arial"/>
                <w:b/>
                <w:i/>
                <w:lang w:eastAsia="zh-CN"/>
              </w:rPr>
            </w:pPr>
          </w:p>
          <w:p w:rsidR="00A64DA6" w:rsidRDefault="00A64DA6" w:rsidP="00C34DEF">
            <w:pPr>
              <w:spacing w:after="0" w:line="300" w:lineRule="atLeast"/>
              <w:rPr>
                <w:rFonts w:ascii="Arial" w:eastAsia="SimSun" w:hAnsi="Arial" w:cs="Arial"/>
                <w:b/>
                <w:i/>
                <w:lang w:eastAsia="zh-CN"/>
              </w:rPr>
            </w:pPr>
          </w:p>
          <w:p w:rsidR="00A64DA6" w:rsidRDefault="00A64DA6" w:rsidP="00C34DEF">
            <w:pPr>
              <w:spacing w:after="0" w:line="300" w:lineRule="atLeast"/>
              <w:rPr>
                <w:rFonts w:ascii="Arial" w:eastAsia="SimSun" w:hAnsi="Arial" w:cs="Arial"/>
                <w:b/>
                <w:i/>
                <w:lang w:eastAsia="zh-CN"/>
              </w:rPr>
            </w:pPr>
          </w:p>
          <w:p w:rsidR="00A64DA6" w:rsidRDefault="00A64DA6" w:rsidP="00C34DEF">
            <w:pPr>
              <w:spacing w:after="0" w:line="300" w:lineRule="atLeast"/>
              <w:rPr>
                <w:rFonts w:ascii="Arial" w:eastAsia="SimSun" w:hAnsi="Arial" w:cs="Arial"/>
                <w:b/>
                <w:i/>
                <w:lang w:eastAsia="zh-CN"/>
              </w:rPr>
            </w:pPr>
          </w:p>
          <w:p w:rsidR="00C34DEF" w:rsidRPr="00AB2D7B" w:rsidRDefault="00C34DEF" w:rsidP="001A19B8">
            <w:pPr>
              <w:spacing w:after="0" w:line="300" w:lineRule="atLeast"/>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A64DA6" w:rsidRPr="00A64DA6" w:rsidRDefault="00A64DA6" w:rsidP="00A64DA6">
            <w:pPr>
              <w:spacing w:after="0" w:line="300" w:lineRule="atLeast"/>
              <w:jc w:val="both"/>
              <w:rPr>
                <w:rFonts w:ascii="Arial" w:eastAsia="SimSun" w:hAnsi="Arial" w:cs="Arial"/>
                <w:i/>
                <w:lang w:eastAsia="zh-CN"/>
              </w:rPr>
            </w:pPr>
            <w:r w:rsidRPr="00A64DA6">
              <w:rPr>
                <w:rFonts w:ascii="Arial" w:eastAsia="SimSun" w:hAnsi="Arial" w:cs="Arial"/>
                <w:i/>
                <w:lang w:eastAsia="zh-CN"/>
              </w:rPr>
              <w:lastRenderedPageBreak/>
              <w:t>Postignuća u prvom stranom jeziku orijentiraju se prema temeljnom stupnju (B1) Zajedničkog europskog referentnog okvira za jezike.</w:t>
            </w:r>
          </w:p>
          <w:p w:rsidR="00A64DA6" w:rsidRDefault="00A64DA6" w:rsidP="00A64DA6">
            <w:pPr>
              <w:spacing w:after="0" w:line="300" w:lineRule="atLeast"/>
              <w:jc w:val="both"/>
              <w:rPr>
                <w:rFonts w:ascii="Arial" w:eastAsia="SimSun" w:hAnsi="Arial" w:cs="Arial"/>
                <w:i/>
                <w:lang w:eastAsia="zh-CN"/>
              </w:rPr>
            </w:pPr>
            <w:r w:rsidRPr="00A64DA6">
              <w:rPr>
                <w:rFonts w:ascii="Arial" w:eastAsia="SimSun" w:hAnsi="Arial" w:cs="Arial"/>
                <w:i/>
                <w:lang w:eastAsia="zh-CN"/>
              </w:rPr>
              <w:t>Pritom se može očekivati da će polaznici, ukoliko su dotičnom jeziku više izloženi u svakodnevnom okruženju, navedena postignuća vjerojatno nadmašiti.</w:t>
            </w:r>
          </w:p>
          <w:p w:rsidR="00A64DA6" w:rsidRDefault="001A19B8" w:rsidP="001A19B8">
            <w:pPr>
              <w:spacing w:after="0" w:line="300" w:lineRule="atLeast"/>
              <w:rPr>
                <w:rFonts w:ascii="Arial" w:eastAsia="SimSun" w:hAnsi="Arial" w:cs="Arial"/>
                <w:i/>
                <w:lang w:eastAsia="zh-CN"/>
              </w:rPr>
            </w:pPr>
            <w:r w:rsidRPr="001A19B8">
              <w:rPr>
                <w:rFonts w:ascii="Arial" w:eastAsia="SimSun" w:hAnsi="Arial" w:cs="Arial"/>
                <w:i/>
                <w:lang w:eastAsia="zh-CN"/>
              </w:rPr>
              <w:lastRenderedPageBreak/>
              <w:t>Popi</w:t>
            </w:r>
            <w:r>
              <w:rPr>
                <w:rFonts w:ascii="Arial" w:eastAsia="SimSun" w:hAnsi="Arial" w:cs="Arial"/>
                <w:i/>
                <w:lang w:eastAsia="zh-CN"/>
              </w:rPr>
              <w:t>s potrebnih jezičnih struktura:</w:t>
            </w:r>
          </w:p>
          <w:p w:rsidR="00C34DEF" w:rsidRPr="00DB538C" w:rsidRDefault="00C34DEF" w:rsidP="00A64DA6">
            <w:pPr>
              <w:spacing w:after="0" w:line="300" w:lineRule="atLeast"/>
              <w:jc w:val="both"/>
              <w:rPr>
                <w:rFonts w:ascii="Arial" w:eastAsia="SimSun" w:hAnsi="Arial" w:cs="Arial"/>
                <w:i/>
                <w:lang w:eastAsia="zh-CN"/>
              </w:rPr>
            </w:pPr>
            <w:r w:rsidRPr="00DB538C">
              <w:rPr>
                <w:rFonts w:ascii="Arial" w:eastAsia="SimSun" w:hAnsi="Arial" w:cs="Arial"/>
                <w:i/>
                <w:lang w:eastAsia="zh-CN"/>
              </w:rPr>
              <w:t>Ponavljanje, proširivanje i sistematiziranje gradiva iz prethodnih</w:t>
            </w:r>
          </w:p>
          <w:p w:rsidR="00C34DEF" w:rsidRPr="00DB538C" w:rsidRDefault="00C34DEF" w:rsidP="00C34DEF">
            <w:pPr>
              <w:spacing w:after="0" w:line="300" w:lineRule="atLeast"/>
              <w:jc w:val="both"/>
              <w:rPr>
                <w:rFonts w:ascii="Arial" w:eastAsia="SimSun" w:hAnsi="Arial" w:cs="Arial"/>
                <w:i/>
                <w:lang w:eastAsia="zh-CN"/>
              </w:rPr>
            </w:pPr>
            <w:r w:rsidRPr="00DB538C">
              <w:rPr>
                <w:rFonts w:ascii="Arial" w:eastAsia="SimSun" w:hAnsi="Arial" w:cs="Arial"/>
                <w:i/>
                <w:lang w:eastAsia="zh-CN"/>
              </w:rPr>
              <w:t>godina</w:t>
            </w:r>
            <w:r w:rsidR="00DB538C" w:rsidRPr="00DB538C">
              <w:rPr>
                <w:rFonts w:ascii="Arial" w:eastAsia="SimSun" w:hAnsi="Arial" w:cs="Arial"/>
                <w:i/>
                <w:lang w:eastAsia="zh-CN"/>
              </w:rPr>
              <w:t>:</w:t>
            </w:r>
          </w:p>
          <w:p w:rsidR="00C34DEF" w:rsidRPr="006E42B0" w:rsidRDefault="00C34DEF" w:rsidP="00C34DEF">
            <w:pPr>
              <w:spacing w:after="0" w:line="300" w:lineRule="atLeast"/>
              <w:jc w:val="both"/>
              <w:rPr>
                <w:rFonts w:ascii="Arial" w:eastAsia="SimSun" w:hAnsi="Arial" w:cs="Arial"/>
                <w:lang w:eastAsia="zh-CN"/>
              </w:rPr>
            </w:pPr>
            <w:r w:rsidRPr="00C34DEF">
              <w:rPr>
                <w:rFonts w:ascii="Arial" w:eastAsia="SimSun" w:hAnsi="Arial" w:cs="Arial"/>
                <w:lang w:eastAsia="zh-CN"/>
              </w:rPr>
              <w:t>Tenses – ponavljanje; slaganje vreme</w:t>
            </w:r>
            <w:r>
              <w:rPr>
                <w:rFonts w:ascii="Arial" w:eastAsia="SimSun" w:hAnsi="Arial" w:cs="Arial"/>
                <w:lang w:eastAsia="zh-CN"/>
              </w:rPr>
              <w:t xml:space="preserve">na; frazalni glagoli; pogodbene </w:t>
            </w:r>
            <w:r w:rsidRPr="00C34DEF">
              <w:rPr>
                <w:rFonts w:ascii="Arial" w:eastAsia="SimSun" w:hAnsi="Arial" w:cs="Arial"/>
                <w:lang w:eastAsia="zh-CN"/>
              </w:rPr>
              <w:t>rečenice (tip 0, I, II, III); -ing o</w:t>
            </w:r>
            <w:r>
              <w:rPr>
                <w:rFonts w:ascii="Arial" w:eastAsia="SimSun" w:hAnsi="Arial" w:cs="Arial"/>
                <w:lang w:eastAsia="zh-CN"/>
              </w:rPr>
              <w:t>blik glagola, pasivne rečenice,</w:t>
            </w:r>
            <w:r w:rsidRPr="00C34DEF">
              <w:rPr>
                <w:rFonts w:ascii="Arial" w:eastAsia="SimSun" w:hAnsi="Arial" w:cs="Arial"/>
                <w:lang w:eastAsia="zh-CN"/>
              </w:rPr>
              <w:t>modalni glagoli, frazalni glagoli, prijedlozi, upravni i neupravni govor,neizravna pitanja, question tags, fr</w:t>
            </w:r>
            <w:r>
              <w:rPr>
                <w:rFonts w:ascii="Arial" w:eastAsia="SimSun" w:hAnsi="Arial" w:cs="Arial"/>
                <w:lang w:eastAsia="zh-CN"/>
              </w:rPr>
              <w:t xml:space="preserve">aze iz stručnog jezika i jezika </w:t>
            </w:r>
            <w:r w:rsidRPr="00C34DEF">
              <w:rPr>
                <w:rFonts w:ascii="Arial" w:eastAsia="SimSun" w:hAnsi="Arial" w:cs="Arial"/>
                <w:lang w:eastAsia="zh-CN"/>
              </w:rPr>
              <w:t>formalnog dopisivanja.</w:t>
            </w:r>
          </w:p>
        </w:tc>
      </w:tr>
    </w:tbl>
    <w:p w:rsidR="006E42B0" w:rsidRDefault="006E42B0"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C34DEF" w:rsidRPr="00A11441" w:rsidTr="00EC6899">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C34DEF" w:rsidRPr="00A11441" w:rsidRDefault="00C34DEF" w:rsidP="00C34DEF">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Pr>
                <w:rFonts w:ascii="Arial" w:eastAsia="SimSun" w:hAnsi="Arial" w:cs="Arial"/>
                <w:b/>
                <w:lang w:eastAsia="zh-CN"/>
              </w:rPr>
              <w:t>48</w:t>
            </w:r>
            <w:r w:rsidRPr="00A11441">
              <w:rPr>
                <w:rFonts w:ascii="Arial" w:eastAsia="SimSun" w:hAnsi="Arial" w:cs="Arial"/>
                <w:b/>
                <w:lang w:eastAsia="zh-CN"/>
              </w:rPr>
              <w:t xml:space="preserve"> 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C34DEF" w:rsidRPr="00A11441" w:rsidRDefault="00C34DEF" w:rsidP="00EC6899">
            <w:pPr>
              <w:spacing w:after="0" w:line="300" w:lineRule="atLeast"/>
              <w:jc w:val="center"/>
              <w:rPr>
                <w:rFonts w:ascii="Arial" w:eastAsia="SimSun" w:hAnsi="Arial" w:cs="Arial"/>
                <w:b/>
                <w:lang w:eastAsia="zh-CN"/>
              </w:rPr>
            </w:pPr>
          </w:p>
          <w:p w:rsidR="00C34DEF" w:rsidRPr="00A11441" w:rsidRDefault="00C34DEF"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 xml:space="preserve">ENGLESKI </w:t>
            </w:r>
            <w:r w:rsidRPr="00A11441">
              <w:rPr>
                <w:rFonts w:ascii="Arial" w:eastAsia="SimSun" w:hAnsi="Arial" w:cs="Arial"/>
                <w:b/>
                <w:i/>
                <w:lang w:eastAsia="zh-CN"/>
              </w:rPr>
              <w:t>JEZIK</w:t>
            </w:r>
          </w:p>
          <w:p w:rsidR="00C34DEF" w:rsidRPr="00A11441" w:rsidRDefault="00C34DEF" w:rsidP="00EC6899">
            <w:pPr>
              <w:spacing w:after="0" w:line="300" w:lineRule="atLeast"/>
              <w:jc w:val="center"/>
              <w:rPr>
                <w:rFonts w:ascii="Arial" w:eastAsia="SimSun" w:hAnsi="Arial" w:cs="Arial"/>
                <w:b/>
                <w:lang w:eastAsia="zh-CN"/>
              </w:rPr>
            </w:pPr>
          </w:p>
        </w:tc>
      </w:tr>
      <w:tr w:rsidR="00C34DEF" w:rsidRPr="00A11441" w:rsidTr="00EC6899">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C34DEF" w:rsidRPr="00A11441" w:rsidRDefault="00C34DEF"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C34DEF" w:rsidRPr="00A11441" w:rsidRDefault="005D5417"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C34DEF"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34DEF" w:rsidRPr="00AB2D7B" w:rsidRDefault="00A6334A" w:rsidP="00C34DEF">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Posao i </w:t>
            </w:r>
            <w:r w:rsidR="00C34DEF" w:rsidRPr="00AB2D7B">
              <w:rPr>
                <w:rFonts w:ascii="Arial" w:eastAsia="Calibri" w:hAnsi="Arial" w:cs="Arial"/>
                <w:b/>
                <w:i/>
                <w:lang w:eastAsia="hr-HR"/>
              </w:rPr>
              <w:t>obrazovanje</w:t>
            </w:r>
          </w:p>
          <w:p w:rsidR="00C34DEF" w:rsidRPr="00AB2D7B" w:rsidRDefault="00C34DEF"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Zanimanja</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Oglasi</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Životopis i europass</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Molba i razgovor za posao</w:t>
            </w:r>
          </w:p>
          <w:p w:rsidR="00C34DEF" w:rsidRPr="006E42B0"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Moja budućnost</w:t>
            </w:r>
          </w:p>
        </w:tc>
      </w:tr>
      <w:tr w:rsidR="00C34DEF"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34DEF" w:rsidRPr="00AB2D7B" w:rsidRDefault="00C34DEF" w:rsidP="00C34DEF">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Svijet rada</w:t>
            </w:r>
          </w:p>
          <w:p w:rsidR="00C34DEF" w:rsidRPr="00AB2D7B" w:rsidRDefault="00C34DEF" w:rsidP="00C34DEF">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Moje zanimanje u suvremenom društvu</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Moje zanimanje u europskom okviru</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Suvremeni trendovi u mome zanimanju</w:t>
            </w:r>
          </w:p>
          <w:p w:rsidR="00C34DEF" w:rsidRPr="006C620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Na radnom mjestu</w:t>
            </w:r>
          </w:p>
        </w:tc>
      </w:tr>
      <w:tr w:rsidR="00C34DEF"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34DEF" w:rsidRPr="00AB2D7B" w:rsidRDefault="00C34DEF" w:rsidP="00C34DEF">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Potrošačko društvo</w:t>
            </w:r>
          </w:p>
          <w:p w:rsidR="00C34DEF" w:rsidRPr="00AB2D7B" w:rsidRDefault="00C34DEF" w:rsidP="00C34DEF">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Reklame i utjecaj na mlade</w:t>
            </w:r>
          </w:p>
          <w:p w:rsidR="00C34DEF" w:rsidRPr="006E42B0"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Konzumerizam</w:t>
            </w:r>
          </w:p>
        </w:tc>
      </w:tr>
      <w:tr w:rsidR="00C34DEF"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34DEF" w:rsidRPr="00AB2D7B" w:rsidRDefault="00C34DEF" w:rsidP="00C34DEF">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Kultura i civilizacija</w:t>
            </w:r>
          </w:p>
          <w:p w:rsidR="00C34DEF" w:rsidRPr="00AB2D7B" w:rsidRDefault="00C34DEF"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Fenomen globalizacije</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Svijet kao globalno selo</w:t>
            </w:r>
          </w:p>
          <w:p w:rsidR="00C34DEF" w:rsidRPr="006C620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Pitanja kulturnog identiteta i suvereniteta</w:t>
            </w:r>
          </w:p>
        </w:tc>
      </w:tr>
      <w:tr w:rsidR="00C34DEF"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34DEF" w:rsidRPr="00AB2D7B" w:rsidRDefault="00C34DEF" w:rsidP="00C34DEF">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Znanost, umjetnost i</w:t>
            </w:r>
          </w:p>
          <w:p w:rsidR="00C34DEF" w:rsidRPr="00AB2D7B" w:rsidRDefault="00C34DEF" w:rsidP="00C34DEF">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popularna kultura</w:t>
            </w:r>
          </w:p>
          <w:p w:rsidR="00C34DEF" w:rsidRPr="00AB2D7B" w:rsidRDefault="00C34DEF"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Svijet znanosti i umjetnosti (izložbe, muzeji, koncerti, film)</w:t>
            </w:r>
          </w:p>
          <w:p w:rsidR="00C34DEF" w:rsidRPr="00A11441"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Slavni ljudi i događaji</w:t>
            </w:r>
          </w:p>
        </w:tc>
      </w:tr>
      <w:tr w:rsidR="00C34DEF" w:rsidRPr="00A11441" w:rsidTr="00862E82">
        <w:trPr>
          <w:trHeight w:val="591"/>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34DEF" w:rsidRPr="00AB2D7B" w:rsidRDefault="00C34DEF" w:rsidP="00C34DEF">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Građanski odgoj</w:t>
            </w:r>
          </w:p>
          <w:p w:rsidR="00C34DEF" w:rsidRPr="00AB2D7B" w:rsidRDefault="00C34DEF"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Socijalni i društveni odnosi</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Duhovne i etičke vrijednosti</w:t>
            </w:r>
          </w:p>
          <w:p w:rsidR="00C34DEF" w:rsidRPr="00A11441"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Kompetitivnost na međunarodnom tržištu rada</w:t>
            </w:r>
          </w:p>
        </w:tc>
      </w:tr>
      <w:tr w:rsidR="00C34DEF" w:rsidRPr="00A11441" w:rsidTr="00862E82">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34DEF" w:rsidRPr="00AB2D7B" w:rsidRDefault="00A6334A" w:rsidP="00C34DEF">
            <w:pPr>
              <w:spacing w:after="0" w:line="300" w:lineRule="atLeast"/>
              <w:jc w:val="both"/>
              <w:rPr>
                <w:rFonts w:ascii="Arial" w:eastAsia="SimSun" w:hAnsi="Arial" w:cs="Arial"/>
                <w:b/>
                <w:i/>
                <w:lang w:eastAsia="zh-CN"/>
              </w:rPr>
            </w:pPr>
            <w:r>
              <w:rPr>
                <w:rFonts w:ascii="Arial" w:eastAsia="SimSun" w:hAnsi="Arial" w:cs="Arial"/>
                <w:b/>
                <w:i/>
                <w:lang w:eastAsia="zh-CN"/>
              </w:rPr>
              <w:t xml:space="preserve">Strukovno </w:t>
            </w:r>
            <w:r w:rsidR="00C34DEF" w:rsidRPr="00AB2D7B">
              <w:rPr>
                <w:rFonts w:ascii="Arial" w:eastAsia="SimSun" w:hAnsi="Arial" w:cs="Arial"/>
                <w:b/>
                <w:i/>
                <w:lang w:eastAsia="zh-CN"/>
              </w:rPr>
              <w:t>usmjerene teme</w:t>
            </w:r>
          </w:p>
          <w:p w:rsidR="00C34DEF" w:rsidRPr="00AB2D7B" w:rsidRDefault="00C34DEF" w:rsidP="00EC6899">
            <w:pPr>
              <w:spacing w:after="0" w:line="300" w:lineRule="atLeast"/>
              <w:jc w:val="both"/>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C34DEF" w:rsidRPr="00C34DEF" w:rsidRDefault="00C34DEF" w:rsidP="003711BE">
            <w:pPr>
              <w:spacing w:after="0" w:line="360" w:lineRule="auto"/>
              <w:jc w:val="both"/>
              <w:rPr>
                <w:rFonts w:ascii="Arial" w:eastAsia="SimSun" w:hAnsi="Arial" w:cs="Arial"/>
                <w:lang w:eastAsia="zh-CN"/>
              </w:rPr>
            </w:pPr>
            <w:r w:rsidRPr="00C34DEF">
              <w:rPr>
                <w:rFonts w:ascii="Arial" w:eastAsia="SimSun" w:hAnsi="Arial" w:cs="Arial"/>
                <w:lang w:eastAsia="zh-CN"/>
              </w:rPr>
              <w:t>Budućnost struke</w:t>
            </w:r>
          </w:p>
          <w:p w:rsidR="00C34DEF" w:rsidRPr="00C34DEF" w:rsidRDefault="00C34DEF" w:rsidP="003711BE">
            <w:pPr>
              <w:spacing w:after="0" w:line="360" w:lineRule="auto"/>
              <w:jc w:val="both"/>
              <w:rPr>
                <w:rFonts w:ascii="Arial" w:eastAsia="SimSun" w:hAnsi="Arial" w:cs="Arial"/>
                <w:lang w:eastAsia="zh-CN"/>
              </w:rPr>
            </w:pPr>
            <w:r w:rsidRPr="00C34DEF">
              <w:rPr>
                <w:rFonts w:ascii="Arial" w:eastAsia="SimSun" w:hAnsi="Arial" w:cs="Arial"/>
                <w:lang w:eastAsia="zh-CN"/>
              </w:rPr>
              <w:t>Tehnika i tehnologija u službi struke</w:t>
            </w:r>
          </w:p>
          <w:p w:rsidR="00C34DEF" w:rsidRPr="00285241" w:rsidRDefault="00C34DEF" w:rsidP="003711BE">
            <w:pPr>
              <w:spacing w:after="0" w:line="360" w:lineRule="auto"/>
              <w:jc w:val="both"/>
              <w:rPr>
                <w:rFonts w:ascii="Arial" w:eastAsia="SimSun" w:hAnsi="Arial" w:cs="Arial"/>
                <w:lang w:eastAsia="zh-CN"/>
              </w:rPr>
            </w:pPr>
            <w:r w:rsidRPr="00C34DEF">
              <w:rPr>
                <w:rFonts w:ascii="Arial" w:eastAsia="SimSun" w:hAnsi="Arial" w:cs="Arial"/>
                <w:lang w:eastAsia="zh-CN"/>
              </w:rPr>
              <w:t>Stručni sadržaji vezani uz kvalifikaciju</w:t>
            </w:r>
          </w:p>
        </w:tc>
      </w:tr>
      <w:tr w:rsidR="00C34DEF" w:rsidRPr="00A11441" w:rsidTr="00862E82">
        <w:trPr>
          <w:trHeight w:val="620"/>
        </w:trPr>
        <w:tc>
          <w:tcPr>
            <w:tcW w:w="2516" w:type="dxa"/>
            <w:tcBorders>
              <w:top w:val="single" w:sz="4" w:space="0" w:color="auto"/>
              <w:left w:val="single" w:sz="4" w:space="0" w:color="auto"/>
              <w:bottom w:val="single" w:sz="4" w:space="0" w:color="auto"/>
              <w:right w:val="single" w:sz="4" w:space="0" w:color="auto"/>
            </w:tcBorders>
            <w:shd w:val="clear" w:color="auto" w:fill="auto"/>
          </w:tcPr>
          <w:p w:rsidR="00D171CB" w:rsidRDefault="00D171CB" w:rsidP="00EC6899">
            <w:pPr>
              <w:spacing w:after="0" w:line="300" w:lineRule="atLeast"/>
              <w:rPr>
                <w:rFonts w:ascii="Arial" w:eastAsia="SimSun" w:hAnsi="Arial" w:cs="Arial"/>
                <w:b/>
                <w:i/>
                <w:lang w:eastAsia="zh-CN"/>
              </w:rPr>
            </w:pPr>
            <w:r>
              <w:rPr>
                <w:rFonts w:ascii="Arial" w:eastAsia="SimSun" w:hAnsi="Arial" w:cs="Arial"/>
                <w:b/>
                <w:i/>
                <w:lang w:eastAsia="zh-CN"/>
              </w:rPr>
              <w:t>Napomene:</w:t>
            </w:r>
          </w:p>
          <w:p w:rsidR="00D171CB" w:rsidRDefault="00D171CB" w:rsidP="00EC6899">
            <w:pPr>
              <w:spacing w:after="0" w:line="300" w:lineRule="atLeast"/>
              <w:rPr>
                <w:rFonts w:ascii="Arial" w:eastAsia="SimSun" w:hAnsi="Arial" w:cs="Arial"/>
                <w:b/>
                <w:i/>
                <w:lang w:eastAsia="zh-CN"/>
              </w:rPr>
            </w:pPr>
          </w:p>
          <w:p w:rsidR="00D171CB" w:rsidRDefault="00D171CB" w:rsidP="00EC6899">
            <w:pPr>
              <w:spacing w:after="0" w:line="300" w:lineRule="atLeast"/>
              <w:rPr>
                <w:rFonts w:ascii="Arial" w:eastAsia="SimSun" w:hAnsi="Arial" w:cs="Arial"/>
                <w:b/>
                <w:i/>
                <w:lang w:eastAsia="zh-CN"/>
              </w:rPr>
            </w:pPr>
          </w:p>
          <w:p w:rsidR="00D171CB" w:rsidRDefault="00D171CB" w:rsidP="00EC6899">
            <w:pPr>
              <w:spacing w:after="0" w:line="300" w:lineRule="atLeast"/>
              <w:rPr>
                <w:rFonts w:ascii="Arial" w:eastAsia="SimSun" w:hAnsi="Arial" w:cs="Arial"/>
                <w:b/>
                <w:i/>
                <w:lang w:eastAsia="zh-CN"/>
              </w:rPr>
            </w:pPr>
          </w:p>
          <w:p w:rsidR="00C34DEF" w:rsidRPr="00AB2D7B" w:rsidRDefault="00C34DEF" w:rsidP="001A19B8">
            <w:pPr>
              <w:spacing w:after="0" w:line="300" w:lineRule="atLeast"/>
              <w:rPr>
                <w:rFonts w:ascii="Arial" w:eastAsia="SimSun" w:hAnsi="Arial" w:cs="Arial"/>
                <w:b/>
                <w:i/>
                <w:lang w:eastAsia="zh-CN"/>
              </w:rPr>
            </w:pPr>
          </w:p>
        </w:tc>
        <w:tc>
          <w:tcPr>
            <w:tcW w:w="6799" w:type="dxa"/>
            <w:tcBorders>
              <w:top w:val="single" w:sz="4" w:space="0" w:color="auto"/>
              <w:left w:val="single" w:sz="4" w:space="0" w:color="auto"/>
              <w:bottom w:val="single" w:sz="4" w:space="0" w:color="auto"/>
              <w:right w:val="single" w:sz="4" w:space="0" w:color="auto"/>
            </w:tcBorders>
            <w:vAlign w:val="center"/>
          </w:tcPr>
          <w:p w:rsidR="00D171CB" w:rsidRDefault="00D171CB" w:rsidP="00C34DEF">
            <w:pPr>
              <w:spacing w:after="0" w:line="300" w:lineRule="atLeast"/>
              <w:jc w:val="both"/>
              <w:rPr>
                <w:rFonts w:ascii="Arial" w:eastAsia="SimSun" w:hAnsi="Arial" w:cs="Arial"/>
                <w:i/>
                <w:lang w:eastAsia="zh-CN"/>
              </w:rPr>
            </w:pPr>
            <w:r w:rsidRPr="00D171CB">
              <w:rPr>
                <w:rFonts w:ascii="Arial" w:eastAsia="SimSun" w:hAnsi="Arial" w:cs="Arial"/>
                <w:i/>
                <w:lang w:eastAsia="zh-CN"/>
              </w:rPr>
              <w:lastRenderedPageBreak/>
              <w:t xml:space="preserve">Postignuća u prvom stranom jeziku orijentiraju se prema temeljnom stupnju (B1) Zajedničkog europskog referentnog okvira za jezike; pritom se može očekivati da će polaznici, ukoliko su dotičnom jeziku više izloženi u svakodnevnom okruženju, navedena </w:t>
            </w:r>
            <w:r w:rsidRPr="00D171CB">
              <w:rPr>
                <w:rFonts w:ascii="Arial" w:eastAsia="SimSun" w:hAnsi="Arial" w:cs="Arial"/>
                <w:i/>
                <w:lang w:eastAsia="zh-CN"/>
              </w:rPr>
              <w:lastRenderedPageBreak/>
              <w:t>postignuća vjerojatno nadmašiti.</w:t>
            </w:r>
          </w:p>
          <w:p w:rsidR="001A19B8" w:rsidRDefault="001A19B8" w:rsidP="001A19B8">
            <w:pPr>
              <w:spacing w:after="0" w:line="300" w:lineRule="atLeast"/>
              <w:rPr>
                <w:rFonts w:ascii="Arial" w:eastAsia="SimSun" w:hAnsi="Arial" w:cs="Arial"/>
                <w:b/>
                <w:i/>
                <w:lang w:eastAsia="zh-CN"/>
              </w:rPr>
            </w:pPr>
          </w:p>
          <w:p w:rsidR="00D171CB" w:rsidRDefault="001A19B8" w:rsidP="001A19B8">
            <w:pPr>
              <w:spacing w:after="0" w:line="300" w:lineRule="atLeast"/>
              <w:rPr>
                <w:rFonts w:ascii="Arial" w:eastAsia="SimSun" w:hAnsi="Arial" w:cs="Arial"/>
                <w:i/>
                <w:lang w:eastAsia="zh-CN"/>
              </w:rPr>
            </w:pPr>
            <w:r w:rsidRPr="001A19B8">
              <w:rPr>
                <w:rFonts w:ascii="Arial" w:eastAsia="SimSun" w:hAnsi="Arial" w:cs="Arial"/>
                <w:i/>
                <w:lang w:eastAsia="zh-CN"/>
              </w:rPr>
              <w:t>Popi</w:t>
            </w:r>
            <w:r>
              <w:rPr>
                <w:rFonts w:ascii="Arial" w:eastAsia="SimSun" w:hAnsi="Arial" w:cs="Arial"/>
                <w:i/>
                <w:lang w:eastAsia="zh-CN"/>
              </w:rPr>
              <w:t>s potrebnih jezičnih struktura:</w:t>
            </w:r>
          </w:p>
          <w:p w:rsidR="00C34DEF" w:rsidRPr="001A19B8" w:rsidRDefault="00C34DEF" w:rsidP="00C34DEF">
            <w:pPr>
              <w:spacing w:after="0" w:line="300" w:lineRule="atLeast"/>
              <w:jc w:val="both"/>
              <w:rPr>
                <w:rFonts w:ascii="Arial" w:eastAsia="SimSun" w:hAnsi="Arial" w:cs="Arial"/>
                <w:lang w:eastAsia="zh-CN"/>
              </w:rPr>
            </w:pPr>
            <w:r w:rsidRPr="001A19B8">
              <w:rPr>
                <w:rFonts w:ascii="Arial" w:eastAsia="SimSun" w:hAnsi="Arial" w:cs="Arial"/>
                <w:lang w:eastAsia="zh-CN"/>
              </w:rPr>
              <w:t>Ponavljanje i sistematiziranje gradiva iz prethodnih godina</w:t>
            </w:r>
          </w:p>
          <w:p w:rsidR="00C34DEF" w:rsidRPr="00C34DEF" w:rsidRDefault="00C34DEF" w:rsidP="00C34DEF">
            <w:pPr>
              <w:spacing w:after="0" w:line="300" w:lineRule="atLeast"/>
              <w:jc w:val="both"/>
              <w:rPr>
                <w:rFonts w:ascii="Arial" w:eastAsia="SimSun" w:hAnsi="Arial" w:cs="Arial"/>
                <w:lang w:eastAsia="zh-CN"/>
              </w:rPr>
            </w:pPr>
            <w:r w:rsidRPr="00C34DEF">
              <w:rPr>
                <w:rFonts w:ascii="Arial" w:eastAsia="SimSun" w:hAnsi="Arial" w:cs="Arial"/>
                <w:lang w:eastAsia="zh-CN"/>
              </w:rPr>
              <w:t>Pasivne rečenice, odnosne rečenice, pogodbene rečenice</w:t>
            </w:r>
          </w:p>
          <w:p w:rsidR="00C34DEF" w:rsidRPr="006E42B0" w:rsidRDefault="00C34DEF" w:rsidP="00C34DEF">
            <w:pPr>
              <w:spacing w:after="0" w:line="300" w:lineRule="atLeast"/>
              <w:jc w:val="both"/>
              <w:rPr>
                <w:rFonts w:ascii="Arial" w:eastAsia="SimSun" w:hAnsi="Arial" w:cs="Arial"/>
                <w:lang w:eastAsia="zh-CN"/>
              </w:rPr>
            </w:pPr>
            <w:r w:rsidRPr="00C34DEF">
              <w:rPr>
                <w:rFonts w:ascii="Arial" w:eastAsia="SimSun" w:hAnsi="Arial" w:cs="Arial"/>
                <w:lang w:eastAsia="zh-CN"/>
              </w:rPr>
              <w:t>(posebnosti); - ing oblik glagola; caus</w:t>
            </w:r>
            <w:r>
              <w:rPr>
                <w:rFonts w:ascii="Arial" w:eastAsia="SimSun" w:hAnsi="Arial" w:cs="Arial"/>
                <w:lang w:eastAsia="zh-CN"/>
              </w:rPr>
              <w:t xml:space="preserve">ative have, upravni i neupravni </w:t>
            </w:r>
            <w:r w:rsidRPr="00C34DEF">
              <w:rPr>
                <w:rFonts w:ascii="Arial" w:eastAsia="SimSun" w:hAnsi="Arial" w:cs="Arial"/>
                <w:lang w:eastAsia="zh-CN"/>
              </w:rPr>
              <w:t>govor, neizravna pitanja, složenice, prije</w:t>
            </w:r>
            <w:r>
              <w:rPr>
                <w:rFonts w:ascii="Arial" w:eastAsia="SimSun" w:hAnsi="Arial" w:cs="Arial"/>
                <w:lang w:eastAsia="zh-CN"/>
              </w:rPr>
              <w:t xml:space="preserve">dlozi; fraze iz stručnog jezika </w:t>
            </w:r>
            <w:r w:rsidRPr="00C34DEF">
              <w:rPr>
                <w:rFonts w:ascii="Arial" w:eastAsia="SimSun" w:hAnsi="Arial" w:cs="Arial"/>
                <w:lang w:eastAsia="zh-CN"/>
              </w:rPr>
              <w:t>i jezika formalnog dopisivanja.</w:t>
            </w:r>
          </w:p>
        </w:tc>
      </w:tr>
    </w:tbl>
    <w:p w:rsidR="00C34DEF" w:rsidRDefault="00C34DEF"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C34DEF" w:rsidRPr="00A11441" w:rsidTr="00EC6899">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C34DEF" w:rsidRPr="00A11441" w:rsidRDefault="00C34DEF" w:rsidP="00C34DEF">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Pr>
                <w:rFonts w:ascii="Arial" w:eastAsia="SimSun" w:hAnsi="Arial" w:cs="Arial"/>
                <w:b/>
                <w:lang w:eastAsia="zh-CN"/>
              </w:rPr>
              <w:t>53</w:t>
            </w:r>
            <w:r w:rsidRPr="00A11441">
              <w:rPr>
                <w:rFonts w:ascii="Arial" w:eastAsia="SimSun" w:hAnsi="Arial" w:cs="Arial"/>
                <w:b/>
                <w:lang w:eastAsia="zh-CN"/>
              </w:rPr>
              <w:t xml:space="preserve"> sat</w:t>
            </w:r>
            <w:r>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C34DEF" w:rsidRPr="00A11441" w:rsidRDefault="00C34DEF" w:rsidP="00EC6899">
            <w:pPr>
              <w:spacing w:after="0" w:line="300" w:lineRule="atLeast"/>
              <w:jc w:val="center"/>
              <w:rPr>
                <w:rFonts w:ascii="Arial" w:eastAsia="SimSun" w:hAnsi="Arial" w:cs="Arial"/>
                <w:b/>
                <w:lang w:eastAsia="zh-CN"/>
              </w:rPr>
            </w:pPr>
          </w:p>
          <w:p w:rsidR="00C34DEF" w:rsidRPr="00A11441" w:rsidRDefault="00C34DEF"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MATEMATIKA</w:t>
            </w:r>
          </w:p>
          <w:p w:rsidR="00C34DEF" w:rsidRPr="00A11441" w:rsidRDefault="00C34DEF" w:rsidP="00EC6899">
            <w:pPr>
              <w:spacing w:after="0" w:line="300" w:lineRule="atLeast"/>
              <w:jc w:val="center"/>
              <w:rPr>
                <w:rFonts w:ascii="Arial" w:eastAsia="SimSun" w:hAnsi="Arial" w:cs="Arial"/>
                <w:b/>
                <w:lang w:eastAsia="zh-CN"/>
              </w:rPr>
            </w:pPr>
          </w:p>
        </w:tc>
      </w:tr>
      <w:tr w:rsidR="00C34DEF" w:rsidRPr="00A11441" w:rsidTr="00EC6899">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C34DEF" w:rsidRPr="00A11441" w:rsidRDefault="00C34DEF"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C34DEF" w:rsidRPr="00A11441" w:rsidRDefault="005D5417"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C34DEF"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34DEF" w:rsidRPr="00AB2D7B" w:rsidRDefault="00C34DEF" w:rsidP="00C34DEF">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Brojevi</w:t>
            </w:r>
          </w:p>
          <w:p w:rsidR="00C34DEF" w:rsidRPr="00AB2D7B" w:rsidRDefault="00C34DEF"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Skupovi N, Z, Q i R</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Računske operacije u skupu R (zbrajanje, oduzimanje, množenje,</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dijeljenje, potenciranje s racionalnim eksponentom, korjenovanje)</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Apsolutna vrijednost realnog broja</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Brojevni pravac</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Vrijednosti sinusa, kosinusa i tangensa u pravokutnom trokutu</w:t>
            </w:r>
          </w:p>
          <w:p w:rsidR="00C34DEF" w:rsidRPr="006E42B0" w:rsidRDefault="00173DE0" w:rsidP="003711BE">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Procjena i zaokruživanje</w:t>
            </w:r>
          </w:p>
        </w:tc>
      </w:tr>
      <w:tr w:rsidR="00C34DEF"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34DEF" w:rsidRPr="00AB2D7B" w:rsidRDefault="00C34DEF" w:rsidP="00C34DEF">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Algebra i funkcije</w:t>
            </w:r>
          </w:p>
          <w:p w:rsidR="00C34DEF" w:rsidRPr="00AB2D7B" w:rsidRDefault="00C34DEF"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Postotci, omjeri i razmjeri</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Potencije i korijeni</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Algebarski izrazi i algebarski razlomci</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Linearne jednadžbe i sustavi jednadžbi</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Linearne nejednadžbe i sustavi nejednadžbi</w:t>
            </w:r>
          </w:p>
          <w:p w:rsidR="00C34DEF" w:rsidRPr="006C620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Linearna funkcija</w:t>
            </w:r>
          </w:p>
        </w:tc>
      </w:tr>
      <w:tr w:rsidR="00C34DEF" w:rsidRPr="00A11441" w:rsidTr="00862E82">
        <w:trPr>
          <w:trHeight w:val="283"/>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34DEF" w:rsidRPr="00AB2D7B" w:rsidRDefault="00C34DEF" w:rsidP="00C34DEF">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Oblik i prostor</w:t>
            </w:r>
          </w:p>
          <w:p w:rsidR="00C34DEF" w:rsidRPr="00AB2D7B" w:rsidRDefault="00C34DEF"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Pravokutni koordinatni sustav u ravnini</w:t>
            </w:r>
          </w:p>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Sukladnost i sličnost</w:t>
            </w:r>
          </w:p>
          <w:p w:rsidR="00C34DEF" w:rsidRPr="006E42B0" w:rsidRDefault="00A6334A" w:rsidP="003711BE">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Geometrijski oblici u ravnini</w:t>
            </w:r>
          </w:p>
        </w:tc>
      </w:tr>
      <w:tr w:rsidR="00C34DEF"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34DEF" w:rsidRPr="00AB2D7B" w:rsidRDefault="00C34DEF" w:rsidP="00C34DEF">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Mjerenje</w:t>
            </w:r>
          </w:p>
          <w:p w:rsidR="00C34DEF" w:rsidRPr="00AB2D7B" w:rsidRDefault="00C34DEF"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34DEF" w:rsidRPr="00C34DEF" w:rsidRDefault="00C34DEF"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Mjerne jedinice</w:t>
            </w:r>
          </w:p>
          <w:p w:rsidR="0089301D" w:rsidRPr="00C34DEF" w:rsidRDefault="0089301D"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Geometrijski oblici u ravnini – opseg i površina, Pitagorin poučak,</w:t>
            </w:r>
          </w:p>
          <w:p w:rsidR="0089301D" w:rsidRPr="00C34DEF" w:rsidRDefault="0089301D"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poučak o obodnom i središnjem kutu, Talesov poučak i svojstva</w:t>
            </w:r>
          </w:p>
          <w:p w:rsidR="0089301D" w:rsidRPr="00C34DEF" w:rsidRDefault="0089301D"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zbroja unutarnjih kutova trokuta, četverokuta i mnogokuta</w:t>
            </w:r>
          </w:p>
          <w:p w:rsidR="00C34DEF" w:rsidRPr="006C620F" w:rsidRDefault="0089301D"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Tri</w:t>
            </w:r>
            <w:r w:rsidR="00A6334A">
              <w:rPr>
                <w:rFonts w:ascii="Arial" w:eastAsia="Calibri" w:hAnsi="Arial" w:cs="Arial"/>
                <w:lang w:eastAsia="hr-HR"/>
              </w:rPr>
              <w:t>gonometrija pravokutnog trokuta</w:t>
            </w:r>
          </w:p>
        </w:tc>
      </w:tr>
      <w:tr w:rsidR="00C34DEF"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34DEF" w:rsidRPr="00AB2D7B" w:rsidRDefault="0089301D"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Podaci</w:t>
            </w:r>
          </w:p>
        </w:tc>
        <w:tc>
          <w:tcPr>
            <w:tcW w:w="6799" w:type="dxa"/>
            <w:tcBorders>
              <w:top w:val="single" w:sz="4" w:space="0" w:color="auto"/>
              <w:left w:val="single" w:sz="4" w:space="0" w:color="auto"/>
              <w:bottom w:val="single" w:sz="4" w:space="0" w:color="auto"/>
              <w:right w:val="single" w:sz="4" w:space="0" w:color="auto"/>
            </w:tcBorders>
            <w:vAlign w:val="center"/>
          </w:tcPr>
          <w:p w:rsidR="00C34DEF" w:rsidRPr="00A11441" w:rsidRDefault="0089301D" w:rsidP="003711BE">
            <w:pPr>
              <w:autoSpaceDE w:val="0"/>
              <w:autoSpaceDN w:val="0"/>
              <w:adjustRightInd w:val="0"/>
              <w:spacing w:after="0" w:line="360" w:lineRule="auto"/>
              <w:jc w:val="both"/>
              <w:rPr>
                <w:rFonts w:ascii="Arial" w:eastAsia="Calibri" w:hAnsi="Arial" w:cs="Arial"/>
                <w:lang w:eastAsia="hr-HR"/>
              </w:rPr>
            </w:pPr>
            <w:r w:rsidRPr="00C34DEF">
              <w:rPr>
                <w:rFonts w:ascii="Arial" w:eastAsia="Calibri" w:hAnsi="Arial" w:cs="Arial"/>
                <w:lang w:eastAsia="hr-HR"/>
              </w:rPr>
              <w:t>Prikupljanje, obrada i predočavanje podataka</w:t>
            </w:r>
          </w:p>
        </w:tc>
      </w:tr>
      <w:tr w:rsidR="00D171CB"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171CB" w:rsidRPr="00D171CB" w:rsidRDefault="00D171CB" w:rsidP="00D171CB">
            <w:pPr>
              <w:autoSpaceDE w:val="0"/>
              <w:autoSpaceDN w:val="0"/>
              <w:adjustRightInd w:val="0"/>
              <w:spacing w:after="0" w:line="240" w:lineRule="auto"/>
              <w:jc w:val="both"/>
              <w:rPr>
                <w:rFonts w:ascii="Arial" w:eastAsia="Calibri" w:hAnsi="Arial" w:cs="Arial"/>
                <w:b/>
                <w:i/>
                <w:lang w:eastAsia="hr-HR"/>
              </w:rPr>
            </w:pPr>
            <w:r w:rsidRPr="00D171CB">
              <w:rPr>
                <w:rFonts w:ascii="Arial" w:eastAsia="Calibri" w:hAnsi="Arial" w:cs="Arial"/>
                <w:b/>
                <w:i/>
                <w:lang w:eastAsia="hr-HR"/>
              </w:rPr>
              <w:t>Napomene:</w:t>
            </w:r>
          </w:p>
          <w:p w:rsidR="00D171CB" w:rsidRPr="00AB2D7B" w:rsidRDefault="00D171CB" w:rsidP="00D171C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171CB" w:rsidRPr="00D171CB" w:rsidRDefault="00D171CB" w:rsidP="003711BE">
            <w:pPr>
              <w:autoSpaceDE w:val="0"/>
              <w:autoSpaceDN w:val="0"/>
              <w:adjustRightInd w:val="0"/>
              <w:spacing w:after="0" w:line="360" w:lineRule="auto"/>
              <w:jc w:val="both"/>
              <w:rPr>
                <w:rFonts w:ascii="Arial" w:eastAsia="Calibri" w:hAnsi="Arial" w:cs="Arial"/>
                <w:lang w:eastAsia="hr-HR"/>
              </w:rPr>
            </w:pPr>
            <w:r w:rsidRPr="00D171CB">
              <w:rPr>
                <w:rFonts w:ascii="Arial" w:eastAsia="Calibri" w:hAnsi="Arial" w:cs="Arial"/>
                <w:i/>
                <w:lang w:eastAsia="hr-HR"/>
              </w:rPr>
              <w:t xml:space="preserve">Matematički procesi (prikazivanje i komunikacija, povezivanje, logičko mišljenje, argumentiranje i zaključivanje, rješavanje problema i matematičko modeliranje, primjena tehnologije) ne </w:t>
            </w:r>
            <w:r w:rsidRPr="00D171CB">
              <w:rPr>
                <w:rFonts w:ascii="Arial" w:eastAsia="Calibri" w:hAnsi="Arial" w:cs="Arial"/>
                <w:i/>
                <w:lang w:eastAsia="hr-HR"/>
              </w:rPr>
              <w:lastRenderedPageBreak/>
              <w:t>poučavaju se kao zasebne nastavne cjeline već se ostvaruju pri poučavanju i učenju konkretnih matematičkih sadržaja.</w:t>
            </w:r>
          </w:p>
        </w:tc>
      </w:tr>
    </w:tbl>
    <w:p w:rsidR="00C34DEF" w:rsidRDefault="00C34DEF"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89301D" w:rsidRPr="00A11441" w:rsidTr="00EC6899">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9301D" w:rsidRPr="00A11441" w:rsidRDefault="0089301D" w:rsidP="00EC6899">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Pr>
                <w:rFonts w:ascii="Arial" w:eastAsia="SimSun" w:hAnsi="Arial" w:cs="Arial"/>
                <w:b/>
                <w:lang w:eastAsia="zh-CN"/>
              </w:rPr>
              <w:t>53</w:t>
            </w:r>
            <w:r w:rsidRPr="00A11441">
              <w:rPr>
                <w:rFonts w:ascii="Arial" w:eastAsia="SimSun" w:hAnsi="Arial" w:cs="Arial"/>
                <w:b/>
                <w:lang w:eastAsia="zh-CN"/>
              </w:rPr>
              <w:t xml:space="preserve"> sat</w:t>
            </w:r>
            <w:r>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89301D" w:rsidRPr="00A11441" w:rsidRDefault="0089301D" w:rsidP="00EC6899">
            <w:pPr>
              <w:spacing w:after="0" w:line="300" w:lineRule="atLeast"/>
              <w:jc w:val="center"/>
              <w:rPr>
                <w:rFonts w:ascii="Arial" w:eastAsia="SimSun" w:hAnsi="Arial" w:cs="Arial"/>
                <w:b/>
                <w:lang w:eastAsia="zh-CN"/>
              </w:rPr>
            </w:pPr>
          </w:p>
          <w:p w:rsidR="0089301D" w:rsidRPr="00A11441" w:rsidRDefault="0089301D"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MATEMATIKA</w:t>
            </w:r>
          </w:p>
          <w:p w:rsidR="0089301D" w:rsidRPr="00A11441" w:rsidRDefault="0089301D" w:rsidP="00EC6899">
            <w:pPr>
              <w:spacing w:after="0" w:line="300" w:lineRule="atLeast"/>
              <w:jc w:val="center"/>
              <w:rPr>
                <w:rFonts w:ascii="Arial" w:eastAsia="SimSun" w:hAnsi="Arial" w:cs="Arial"/>
                <w:b/>
                <w:lang w:eastAsia="zh-CN"/>
              </w:rPr>
            </w:pPr>
          </w:p>
        </w:tc>
      </w:tr>
      <w:tr w:rsidR="0089301D" w:rsidRPr="00A11441" w:rsidTr="00EC6899">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9301D" w:rsidRPr="00A11441" w:rsidRDefault="0089301D"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9301D" w:rsidRPr="00A11441" w:rsidRDefault="005D5417"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89301D" w:rsidRPr="00A11441" w:rsidTr="00862E82">
        <w:trPr>
          <w:trHeight w:val="405"/>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Brojevi</w:t>
            </w: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6E42B0" w:rsidRDefault="00A6334A" w:rsidP="003711BE">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Logaritam pozitivnog broja</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89301D">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Algebra i funkcije</w:t>
            </w:r>
          </w:p>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Kvadratna jednadžba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Kvadratna funkcija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Kvadratna nejednadžba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Eksponencijalna funkcija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Logaritamska funkcija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Eksponencijalna i logaritamska jednadžba</w:t>
            </w:r>
          </w:p>
          <w:p w:rsidR="0089301D" w:rsidRPr="006C620F"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Eksponencijalna i logaritamska nejednadžba</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Oblik i prostor</w:t>
            </w: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Geometrija prostora</w:t>
            </w:r>
          </w:p>
          <w:p w:rsidR="0089301D" w:rsidRPr="00A11441"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Mjerenje Geometrijski oblic</w:t>
            </w:r>
            <w:r w:rsidR="00A6334A">
              <w:rPr>
                <w:rFonts w:ascii="Arial" w:eastAsia="Calibri" w:hAnsi="Arial" w:cs="Arial"/>
                <w:lang w:eastAsia="hr-HR"/>
              </w:rPr>
              <w:t>i u prostoru – oplošje i obujam</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Podaci</w:t>
            </w: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Analiza prikupljenih i obrađenih podataka</w:t>
            </w:r>
          </w:p>
        </w:tc>
      </w:tr>
      <w:tr w:rsidR="00B250B5"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250B5" w:rsidRPr="005D5417" w:rsidRDefault="00B250B5" w:rsidP="00B250B5">
            <w:pPr>
              <w:autoSpaceDE w:val="0"/>
              <w:autoSpaceDN w:val="0"/>
              <w:adjustRightInd w:val="0"/>
              <w:spacing w:after="0" w:line="360" w:lineRule="auto"/>
              <w:jc w:val="both"/>
              <w:rPr>
                <w:rFonts w:ascii="Arial" w:eastAsia="Calibri" w:hAnsi="Arial" w:cs="Arial"/>
                <w:b/>
                <w:i/>
                <w:lang w:eastAsia="hr-HR"/>
              </w:rPr>
            </w:pPr>
            <w:r w:rsidRPr="005D5417">
              <w:rPr>
                <w:rFonts w:ascii="Arial" w:eastAsia="Calibri" w:hAnsi="Arial" w:cs="Arial"/>
                <w:b/>
                <w:i/>
                <w:lang w:eastAsia="hr-HR"/>
              </w:rPr>
              <w:t>Napomene:</w:t>
            </w:r>
          </w:p>
          <w:p w:rsidR="00B250B5" w:rsidRPr="00AB2D7B" w:rsidRDefault="00B250B5"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250B5" w:rsidRPr="0089301D" w:rsidRDefault="00B250B5" w:rsidP="00B250B5">
            <w:pPr>
              <w:autoSpaceDE w:val="0"/>
              <w:autoSpaceDN w:val="0"/>
              <w:adjustRightInd w:val="0"/>
              <w:spacing w:after="0" w:line="360" w:lineRule="auto"/>
              <w:jc w:val="both"/>
              <w:rPr>
                <w:rFonts w:ascii="Arial" w:eastAsia="Calibri" w:hAnsi="Arial" w:cs="Arial"/>
                <w:lang w:eastAsia="hr-HR"/>
              </w:rPr>
            </w:pPr>
            <w:r w:rsidRPr="00B250B5">
              <w:rPr>
                <w:rFonts w:ascii="Arial" w:eastAsia="Calibri" w:hAnsi="Arial" w:cs="Arial"/>
                <w:lang w:eastAsia="hr-HR"/>
              </w:rPr>
              <w:t>Matematički procesi (prikazivanje i komunikacija, povezivanje, logičko mišljenje, argumentiranje i zaključivanje, rješavanje problema i matematičko modeliranje, primjena tehnologije) ne poučavaju se kao zasebne nastavne cjeline već se ostvaruju pri poučavanju i učenju konkretnih matematičkih sadržaja.</w:t>
            </w:r>
          </w:p>
        </w:tc>
      </w:tr>
    </w:tbl>
    <w:p w:rsidR="0089301D" w:rsidRDefault="0089301D"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89301D" w:rsidRPr="00A11441" w:rsidTr="00EC6899">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9301D" w:rsidRPr="00A11441" w:rsidRDefault="0089301D" w:rsidP="00EC6899">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Pr>
                <w:rFonts w:ascii="Arial" w:eastAsia="SimSun" w:hAnsi="Arial" w:cs="Arial"/>
                <w:b/>
                <w:lang w:eastAsia="zh-CN"/>
              </w:rPr>
              <w:t>53</w:t>
            </w:r>
            <w:r w:rsidRPr="00A11441">
              <w:rPr>
                <w:rFonts w:ascii="Arial" w:eastAsia="SimSun" w:hAnsi="Arial" w:cs="Arial"/>
                <w:b/>
                <w:lang w:eastAsia="zh-CN"/>
              </w:rPr>
              <w:t xml:space="preserve"> sat</w:t>
            </w:r>
            <w:r>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89301D" w:rsidRPr="00A11441" w:rsidRDefault="0089301D" w:rsidP="00EC6899">
            <w:pPr>
              <w:spacing w:after="0" w:line="300" w:lineRule="atLeast"/>
              <w:jc w:val="center"/>
              <w:rPr>
                <w:rFonts w:ascii="Arial" w:eastAsia="SimSun" w:hAnsi="Arial" w:cs="Arial"/>
                <w:b/>
                <w:lang w:eastAsia="zh-CN"/>
              </w:rPr>
            </w:pPr>
          </w:p>
          <w:p w:rsidR="0089301D" w:rsidRPr="00A11441" w:rsidRDefault="0089301D"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MATEMATIKA</w:t>
            </w:r>
          </w:p>
          <w:p w:rsidR="0089301D" w:rsidRPr="00A11441" w:rsidRDefault="0089301D" w:rsidP="00EC6899">
            <w:pPr>
              <w:spacing w:after="0" w:line="300" w:lineRule="atLeast"/>
              <w:jc w:val="center"/>
              <w:rPr>
                <w:rFonts w:ascii="Arial" w:eastAsia="SimSun" w:hAnsi="Arial" w:cs="Arial"/>
                <w:b/>
                <w:lang w:eastAsia="zh-CN"/>
              </w:rPr>
            </w:pPr>
          </w:p>
        </w:tc>
      </w:tr>
      <w:tr w:rsidR="0089301D" w:rsidRPr="00A11441" w:rsidTr="00EC6899">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9301D" w:rsidRPr="00A11441" w:rsidRDefault="0089301D"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9301D" w:rsidRPr="00A11441" w:rsidRDefault="005D5417"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Brojevi</w:t>
            </w: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Trigonometrijska kružnica</w:t>
            </w:r>
          </w:p>
          <w:p w:rsidR="0089301D" w:rsidRPr="006E42B0" w:rsidRDefault="00A6334A" w:rsidP="003711BE">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Faktorijele</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89301D">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Algebra i funkcije</w:t>
            </w:r>
          </w:p>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Trigonometrijske funkcije realnog broja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Trigonometrijeske jednadžbe</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Binomni poučak</w:t>
            </w:r>
          </w:p>
          <w:p w:rsidR="0089301D" w:rsidRPr="006C620F"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Permut</w:t>
            </w:r>
            <w:r w:rsidR="00A6334A">
              <w:rPr>
                <w:rFonts w:ascii="Arial" w:eastAsia="Calibri" w:hAnsi="Arial" w:cs="Arial"/>
                <w:lang w:eastAsia="hr-HR"/>
              </w:rPr>
              <w:t>acije, kombinacije i varijacije</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89301D">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Oblik i prostor</w:t>
            </w:r>
          </w:p>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Vektori u ravnini</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Pravac u koordinatnom sustavu</w:t>
            </w:r>
          </w:p>
          <w:p w:rsidR="0089301D" w:rsidRPr="00A11441" w:rsidRDefault="00A6334A" w:rsidP="003711BE">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lastRenderedPageBreak/>
              <w:t>Kružnica u koordinatnom sustavu</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lastRenderedPageBreak/>
              <w:t>Mjerenje</w:t>
            </w: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Trigonometrija kosokutnog trokuta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Vektori u rav</w:t>
            </w:r>
            <w:r w:rsidR="00A6334A">
              <w:rPr>
                <w:rFonts w:ascii="Arial" w:eastAsia="Calibri" w:hAnsi="Arial" w:cs="Arial"/>
                <w:lang w:eastAsia="hr-HR"/>
              </w:rPr>
              <w:t>nini – skalarni umnožak vektora</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Podatci</w:t>
            </w: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Vjerojatnost</w:t>
            </w:r>
          </w:p>
        </w:tc>
      </w:tr>
      <w:tr w:rsidR="00F55114"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5114" w:rsidRPr="005D5417" w:rsidRDefault="00F55114" w:rsidP="00EC6899">
            <w:pPr>
              <w:autoSpaceDE w:val="0"/>
              <w:autoSpaceDN w:val="0"/>
              <w:adjustRightInd w:val="0"/>
              <w:spacing w:after="0" w:line="240" w:lineRule="auto"/>
              <w:jc w:val="both"/>
              <w:rPr>
                <w:rFonts w:ascii="Arial" w:eastAsia="Calibri" w:hAnsi="Arial" w:cs="Arial"/>
                <w:b/>
                <w:i/>
                <w:lang w:eastAsia="hr-HR"/>
              </w:rPr>
            </w:pPr>
            <w:r w:rsidRPr="005D5417">
              <w:rPr>
                <w:rFonts w:ascii="Arial" w:eastAsia="Calibri" w:hAnsi="Arial" w:cs="Arial"/>
                <w:b/>
                <w:i/>
                <w:lang w:eastAsia="hr-HR"/>
              </w:rPr>
              <w:t>Napomene:</w:t>
            </w:r>
          </w:p>
        </w:tc>
        <w:tc>
          <w:tcPr>
            <w:tcW w:w="6799" w:type="dxa"/>
            <w:tcBorders>
              <w:top w:val="single" w:sz="4" w:space="0" w:color="auto"/>
              <w:left w:val="single" w:sz="4" w:space="0" w:color="auto"/>
              <w:bottom w:val="single" w:sz="4" w:space="0" w:color="auto"/>
              <w:right w:val="single" w:sz="4" w:space="0" w:color="auto"/>
            </w:tcBorders>
            <w:vAlign w:val="center"/>
          </w:tcPr>
          <w:p w:rsidR="00F55114" w:rsidRDefault="00F55114" w:rsidP="003711BE">
            <w:pPr>
              <w:autoSpaceDE w:val="0"/>
              <w:autoSpaceDN w:val="0"/>
              <w:adjustRightInd w:val="0"/>
              <w:spacing w:after="0" w:line="360" w:lineRule="auto"/>
              <w:jc w:val="both"/>
              <w:rPr>
                <w:rFonts w:ascii="Arial" w:eastAsia="Calibri" w:hAnsi="Arial" w:cs="Arial"/>
                <w:lang w:eastAsia="hr-HR"/>
              </w:rPr>
            </w:pPr>
            <w:r w:rsidRPr="00F55114">
              <w:rPr>
                <w:rFonts w:ascii="Arial" w:eastAsia="Calibri" w:hAnsi="Arial" w:cs="Arial"/>
                <w:lang w:eastAsia="hr-HR"/>
              </w:rPr>
              <w:t>Matematički procesi (prikazivanje i komunikacija, povezivanje, logičko mišljenje, argumentiranje i zaključivanje, rješavanje problema i matematičko modeliranje, primjena tehnologije) ne poučavaju se kao zasebne nastavne cjeline već se ostvaruju pri poučavanju i učenju konkretnih matematičkih sadržaja.</w:t>
            </w:r>
          </w:p>
        </w:tc>
      </w:tr>
    </w:tbl>
    <w:p w:rsidR="0089301D" w:rsidRDefault="0089301D"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89301D" w:rsidRPr="00A11441" w:rsidTr="00EC6899">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9301D" w:rsidRPr="00A11441" w:rsidRDefault="0089301D" w:rsidP="0089301D">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Pr>
                <w:rFonts w:ascii="Arial" w:eastAsia="SimSun" w:hAnsi="Arial" w:cs="Arial"/>
                <w:b/>
                <w:lang w:eastAsia="zh-CN"/>
              </w:rPr>
              <w:t>48</w:t>
            </w:r>
            <w:r w:rsidRPr="00A11441">
              <w:rPr>
                <w:rFonts w:ascii="Arial" w:eastAsia="SimSun" w:hAnsi="Arial" w:cs="Arial"/>
                <w:b/>
                <w:lang w:eastAsia="zh-CN"/>
              </w:rPr>
              <w:t xml:space="preserve"> 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89301D" w:rsidRPr="00A11441" w:rsidRDefault="0089301D" w:rsidP="00EC6899">
            <w:pPr>
              <w:spacing w:after="0" w:line="300" w:lineRule="atLeast"/>
              <w:jc w:val="center"/>
              <w:rPr>
                <w:rFonts w:ascii="Arial" w:eastAsia="SimSun" w:hAnsi="Arial" w:cs="Arial"/>
                <w:b/>
                <w:lang w:eastAsia="zh-CN"/>
              </w:rPr>
            </w:pPr>
          </w:p>
          <w:p w:rsidR="0089301D" w:rsidRPr="00A11441" w:rsidRDefault="0089301D"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MATEMATIKA</w:t>
            </w:r>
          </w:p>
          <w:p w:rsidR="0089301D" w:rsidRPr="00A11441" w:rsidRDefault="0089301D" w:rsidP="00EC6899">
            <w:pPr>
              <w:spacing w:after="0" w:line="300" w:lineRule="atLeast"/>
              <w:jc w:val="center"/>
              <w:rPr>
                <w:rFonts w:ascii="Arial" w:eastAsia="SimSun" w:hAnsi="Arial" w:cs="Arial"/>
                <w:b/>
                <w:lang w:eastAsia="zh-CN"/>
              </w:rPr>
            </w:pPr>
          </w:p>
        </w:tc>
      </w:tr>
      <w:tr w:rsidR="0089301D" w:rsidRPr="00A11441" w:rsidTr="00EC6899">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9301D" w:rsidRPr="00A11441" w:rsidRDefault="0089301D"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9301D" w:rsidRPr="00A11441" w:rsidRDefault="005D5417"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Brojevi</w:t>
            </w: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6E42B0"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Brojevni sustavi</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Algebra i funkcije</w:t>
            </w: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Nizovi</w:t>
            </w:r>
          </w:p>
          <w:p w:rsidR="0089301D" w:rsidRPr="006C620F"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Funkci</w:t>
            </w:r>
            <w:r w:rsidR="003711BE">
              <w:rPr>
                <w:rFonts w:ascii="Arial" w:eastAsia="Calibri" w:hAnsi="Arial" w:cs="Arial"/>
                <w:lang w:eastAsia="hr-HR"/>
              </w:rPr>
              <w:t>je</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Podatci</w:t>
            </w: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A11441"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Statistika</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A6334A" w:rsidP="0089301D">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Infinitezimalni </w:t>
            </w:r>
            <w:r w:rsidR="0089301D" w:rsidRPr="00AB2D7B">
              <w:rPr>
                <w:rFonts w:ascii="Arial" w:eastAsia="Calibri" w:hAnsi="Arial" w:cs="Arial"/>
                <w:b/>
                <w:i/>
                <w:lang w:eastAsia="hr-HR"/>
              </w:rPr>
              <w:t>račun</w:t>
            </w:r>
          </w:p>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Limes niza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Limes funkcije</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Derivacija funkcije</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Primitivna funkcija i integral</w:t>
            </w:r>
          </w:p>
        </w:tc>
      </w:tr>
      <w:tr w:rsidR="00D171CB"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171CB" w:rsidRPr="00D171CB" w:rsidRDefault="00D171CB" w:rsidP="00D171CB">
            <w:pPr>
              <w:autoSpaceDE w:val="0"/>
              <w:autoSpaceDN w:val="0"/>
              <w:adjustRightInd w:val="0"/>
              <w:spacing w:after="0" w:line="240" w:lineRule="auto"/>
              <w:jc w:val="both"/>
              <w:rPr>
                <w:rFonts w:ascii="Arial" w:eastAsia="Calibri" w:hAnsi="Arial" w:cs="Arial"/>
                <w:b/>
                <w:i/>
                <w:lang w:eastAsia="hr-HR"/>
              </w:rPr>
            </w:pPr>
            <w:r w:rsidRPr="00D171CB">
              <w:rPr>
                <w:rFonts w:ascii="Arial" w:eastAsia="Calibri" w:hAnsi="Arial" w:cs="Arial"/>
                <w:b/>
                <w:i/>
                <w:lang w:eastAsia="hr-HR"/>
              </w:rPr>
              <w:t>Napomene:</w:t>
            </w:r>
          </w:p>
          <w:p w:rsidR="00D171CB" w:rsidRDefault="00D171CB" w:rsidP="00D171C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171CB" w:rsidRPr="0089301D" w:rsidRDefault="00D171CB" w:rsidP="003711BE">
            <w:pPr>
              <w:autoSpaceDE w:val="0"/>
              <w:autoSpaceDN w:val="0"/>
              <w:adjustRightInd w:val="0"/>
              <w:spacing w:after="0" w:line="360" w:lineRule="auto"/>
              <w:jc w:val="both"/>
              <w:rPr>
                <w:rFonts w:ascii="Arial" w:eastAsia="Calibri" w:hAnsi="Arial" w:cs="Arial"/>
                <w:lang w:eastAsia="hr-HR"/>
              </w:rPr>
            </w:pPr>
            <w:r w:rsidRPr="00D171CB">
              <w:rPr>
                <w:rFonts w:ascii="Arial" w:eastAsia="Calibri" w:hAnsi="Arial" w:cs="Arial"/>
                <w:lang w:eastAsia="hr-HR"/>
              </w:rPr>
              <w:t>Matematički procesi (prikazivanje i komunikacija, povezivanje, logičko mišljenje, argumentiranje i zaključivanje, rješavanje problema i matematičko modeliranje, primjena tehnologije) ne poučavaju se kao zasebne nastavne cjeline već se ostvaruju pri poučavanju i učenju konkretnih matematičkih sadržaja.</w:t>
            </w:r>
          </w:p>
        </w:tc>
      </w:tr>
    </w:tbl>
    <w:p w:rsidR="0089301D" w:rsidRDefault="0089301D"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89301D" w:rsidRPr="00A11441" w:rsidTr="00EC6899">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9301D" w:rsidRPr="00A11441" w:rsidRDefault="0089301D" w:rsidP="0089301D">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Pr>
                <w:rFonts w:ascii="Arial" w:eastAsia="SimSun" w:hAnsi="Arial" w:cs="Arial"/>
                <w:b/>
                <w:lang w:eastAsia="zh-CN"/>
              </w:rPr>
              <w:t>35</w:t>
            </w:r>
            <w:r w:rsidR="00D171CB">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89301D" w:rsidRPr="00A11441" w:rsidRDefault="0089301D" w:rsidP="00EC6899">
            <w:pPr>
              <w:spacing w:after="0" w:line="300" w:lineRule="atLeast"/>
              <w:jc w:val="center"/>
              <w:rPr>
                <w:rFonts w:ascii="Arial" w:eastAsia="SimSun" w:hAnsi="Arial" w:cs="Arial"/>
                <w:b/>
                <w:lang w:eastAsia="zh-CN"/>
              </w:rPr>
            </w:pPr>
          </w:p>
          <w:p w:rsidR="0089301D" w:rsidRPr="00A11441" w:rsidRDefault="0089301D"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GEOGRAFIJA</w:t>
            </w:r>
          </w:p>
          <w:p w:rsidR="0089301D" w:rsidRPr="00A11441" w:rsidRDefault="0089301D" w:rsidP="00EC6899">
            <w:pPr>
              <w:spacing w:after="0" w:line="300" w:lineRule="atLeast"/>
              <w:jc w:val="center"/>
              <w:rPr>
                <w:rFonts w:ascii="Arial" w:eastAsia="SimSun" w:hAnsi="Arial" w:cs="Arial"/>
                <w:b/>
                <w:lang w:eastAsia="zh-CN"/>
              </w:rPr>
            </w:pPr>
          </w:p>
        </w:tc>
      </w:tr>
      <w:tr w:rsidR="0089301D" w:rsidRPr="00A11441" w:rsidTr="00EC6899">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9301D" w:rsidRPr="00A11441" w:rsidRDefault="0089301D"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9301D" w:rsidRPr="00A11441" w:rsidRDefault="005D5417"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A6334A" w:rsidP="00A6334A">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Geografski </w:t>
            </w:r>
            <w:r w:rsidR="0089301D" w:rsidRPr="00AB2D7B">
              <w:rPr>
                <w:rFonts w:ascii="Arial" w:eastAsia="Calibri" w:hAnsi="Arial" w:cs="Arial"/>
                <w:b/>
                <w:i/>
                <w:lang w:eastAsia="hr-HR"/>
              </w:rPr>
              <w:t>pristup</w:t>
            </w:r>
          </w:p>
          <w:p w:rsidR="0089301D" w:rsidRPr="00AB2D7B" w:rsidRDefault="0089301D" w:rsidP="00A6334A">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6E42B0"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Podjela i razvoj g</w:t>
            </w:r>
            <w:r w:rsidR="00A6334A">
              <w:rPr>
                <w:rFonts w:ascii="Arial" w:eastAsia="Calibri" w:hAnsi="Arial" w:cs="Arial"/>
                <w:lang w:eastAsia="hr-HR"/>
              </w:rPr>
              <w:t>eografije u Hrvatskoj i svijetu</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A6334A">
            <w:pPr>
              <w:autoSpaceDE w:val="0"/>
              <w:autoSpaceDN w:val="0"/>
              <w:adjustRightInd w:val="0"/>
              <w:spacing w:after="0" w:line="240" w:lineRule="auto"/>
              <w:rPr>
                <w:rFonts w:ascii="Arial" w:eastAsia="Calibri" w:hAnsi="Arial" w:cs="Arial"/>
                <w:b/>
                <w:i/>
                <w:lang w:eastAsia="hr-HR"/>
              </w:rPr>
            </w:pPr>
            <w:r w:rsidRPr="00AB2D7B">
              <w:rPr>
                <w:rFonts w:ascii="Arial" w:eastAsia="Calibri" w:hAnsi="Arial" w:cs="Arial"/>
                <w:b/>
                <w:i/>
                <w:lang w:eastAsia="hr-HR"/>
              </w:rPr>
              <w:lastRenderedPageBreak/>
              <w:t>Zemlja u Sunčevu sustavu i Svemiru</w:t>
            </w:r>
          </w:p>
          <w:p w:rsidR="0089301D" w:rsidRPr="00AB2D7B" w:rsidRDefault="0089301D" w:rsidP="00A6334A">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Svemir – postanak i struktura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Sunčev sustav</w:t>
            </w:r>
          </w:p>
          <w:p w:rsidR="0089301D" w:rsidRPr="006C620F" w:rsidRDefault="00A6334A" w:rsidP="003711BE">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Gibanja Zemlje</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89301D">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Orijentacija i</w:t>
            </w:r>
          </w:p>
          <w:p w:rsidR="0089301D" w:rsidRPr="00AB2D7B" w:rsidRDefault="0089301D" w:rsidP="0089301D">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geografske karte</w:t>
            </w:r>
          </w:p>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Orijentacija u prostoru i određivanja položaja na Zemlji</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Predočavanje prostornih pojava i procesa na geografskim kartama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Izrada tablica, dijagrama i tematskih karata</w:t>
            </w:r>
          </w:p>
          <w:p w:rsidR="0089301D" w:rsidRPr="00A11441"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G</w:t>
            </w:r>
            <w:r w:rsidR="00A6334A">
              <w:rPr>
                <w:rFonts w:ascii="Arial" w:eastAsia="Calibri" w:hAnsi="Arial" w:cs="Arial"/>
                <w:lang w:eastAsia="hr-HR"/>
              </w:rPr>
              <w:t>eografski informacijski sustavi</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9301D" w:rsidRPr="00AB2D7B" w:rsidRDefault="0089301D" w:rsidP="0089301D">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Prirodnogeografski</w:t>
            </w:r>
          </w:p>
          <w:p w:rsidR="0089301D" w:rsidRPr="00AB2D7B" w:rsidRDefault="00A6334A" w:rsidP="0089301D">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procesi i </w:t>
            </w:r>
            <w:r w:rsidR="0089301D" w:rsidRPr="00AB2D7B">
              <w:rPr>
                <w:rFonts w:ascii="Arial" w:eastAsia="Calibri" w:hAnsi="Arial" w:cs="Arial"/>
                <w:b/>
                <w:i/>
                <w:lang w:eastAsia="hr-HR"/>
              </w:rPr>
              <w:t>organizacija</w:t>
            </w:r>
          </w:p>
          <w:p w:rsidR="0089301D" w:rsidRPr="00AB2D7B" w:rsidRDefault="0089301D" w:rsidP="0089301D">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prostora</w:t>
            </w:r>
          </w:p>
          <w:p w:rsidR="0089301D" w:rsidRPr="00AB2D7B" w:rsidRDefault="0089301D"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Elementi i oblici reljefa na Zemlji</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Geološka prošlost Zemlje</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Zonalna građa Zemlje i sastav litosfere</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Globalna tektonika ploča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Endogeni procesi i oblici reljefa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Egzogeni procesi i oblici reljefa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Vrijeme i klima te promjene klime</w:t>
            </w:r>
          </w:p>
          <w:p w:rsid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Klasifikacija klima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Povezanost klime, vegetacije i tla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Svjetsko more (podjela, svojstva i gibanja)</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Vode na kopnu (voda u podzemlju, tekućice, jezera, močvare)</w:t>
            </w:r>
          </w:p>
          <w:p w:rsidR="0089301D" w:rsidRPr="0089301D" w:rsidRDefault="0089301D" w:rsidP="003711BE">
            <w:pPr>
              <w:autoSpaceDE w:val="0"/>
              <w:autoSpaceDN w:val="0"/>
              <w:adjustRightInd w:val="0"/>
              <w:spacing w:after="0" w:line="360" w:lineRule="auto"/>
              <w:jc w:val="both"/>
              <w:rPr>
                <w:rFonts w:ascii="Arial" w:eastAsia="Calibri" w:hAnsi="Arial" w:cs="Arial"/>
                <w:lang w:eastAsia="hr-HR"/>
              </w:rPr>
            </w:pPr>
            <w:r w:rsidRPr="0089301D">
              <w:rPr>
                <w:rFonts w:ascii="Arial" w:eastAsia="Calibri" w:hAnsi="Arial" w:cs="Arial"/>
                <w:lang w:eastAsia="hr-HR"/>
              </w:rPr>
              <w:t>Prirodna bogatstva i odnos čovjeka prema prirodnim bogatstvima</w:t>
            </w:r>
          </w:p>
        </w:tc>
      </w:tr>
      <w:tr w:rsidR="0089301D"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899" w:rsidRPr="00AB2D7B" w:rsidRDefault="00EC6899"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Društvenogeografski</w:t>
            </w:r>
          </w:p>
          <w:p w:rsidR="00EC6899" w:rsidRPr="00AB2D7B" w:rsidRDefault="00A6334A" w:rsidP="00EC6899">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procesi i </w:t>
            </w:r>
            <w:r w:rsidR="00EC6899" w:rsidRPr="00AB2D7B">
              <w:rPr>
                <w:rFonts w:ascii="Arial" w:eastAsia="Calibri" w:hAnsi="Arial" w:cs="Arial"/>
                <w:b/>
                <w:i/>
                <w:lang w:eastAsia="hr-HR"/>
              </w:rPr>
              <w:t>organizacija</w:t>
            </w:r>
          </w:p>
          <w:p w:rsidR="0089301D" w:rsidRPr="0089301D" w:rsidRDefault="00EC6899" w:rsidP="00EC6899">
            <w:p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b/>
                <w:i/>
                <w:lang w:eastAsia="hr-HR"/>
              </w:rPr>
              <w:t>prostora</w:t>
            </w:r>
          </w:p>
        </w:tc>
        <w:tc>
          <w:tcPr>
            <w:tcW w:w="6799" w:type="dxa"/>
            <w:tcBorders>
              <w:top w:val="single" w:sz="4" w:space="0" w:color="auto"/>
              <w:left w:val="single" w:sz="4" w:space="0" w:color="auto"/>
              <w:bottom w:val="single" w:sz="4" w:space="0" w:color="auto"/>
              <w:right w:val="single" w:sz="4" w:space="0" w:color="auto"/>
            </w:tcBorders>
            <w:vAlign w:val="center"/>
          </w:tcPr>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Razvoj naseljenosti u Hrvatskoj i svijetu</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Razmještaj stanovništva u Hrvatskoj i svijetu</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Prirodno kretanje stanovništva i populacijska politika u Hrvatskoj i</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svijetu</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Prostorno i opće kretanje stanovništva u Hrvatskoj i svijetu</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Biološki, društveno-gospodarski i kulturno-antropološki sastav</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stanovništva u Hrvatskoj i svijetu</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Naseljenost i naselja u Hrvatskoj i svijetu</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Prostorni sustavi primarnih, sekundarnih i tercijarnih djelatnosti u</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Hrvatskoj i svijetu</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Ljudske djelatnosti, organizacija prostora i okoliš</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Važnost trgovine u hrvatskom i svjetskom gospodarstvu</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Povezanost gospodarskih sustava, demografskih i ekonomskih</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procesa</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Onečišćenje zraka, voda i tla</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Zaštićena područja</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Opći pokazatelji gospodarskog razvoja</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lastRenderedPageBreak/>
              <w:t>Nejednaki gospodarski i regionalni razvoj</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Prostor i položaj Republike Hrvatske</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Položaj Republike Hrvatske u regionalnim integracijama i</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međunarodnim organizacijama</w:t>
            </w:r>
          </w:p>
          <w:p w:rsidR="00EC6899" w:rsidRPr="00EC6899"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Europska unija</w:t>
            </w:r>
          </w:p>
          <w:p w:rsidR="0089301D" w:rsidRPr="0089301D" w:rsidRDefault="00EC6899" w:rsidP="003711BE">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Globalizacija i identitet</w:t>
            </w:r>
          </w:p>
        </w:tc>
      </w:tr>
    </w:tbl>
    <w:p w:rsidR="00A6334A" w:rsidRDefault="00A6334A"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EC6899" w:rsidRPr="00A11441" w:rsidTr="00EC6899">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C6899" w:rsidRPr="00A11441" w:rsidRDefault="00EC6899" w:rsidP="00EC6899">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Pr>
                <w:rFonts w:ascii="Arial" w:eastAsia="SimSun" w:hAnsi="Arial" w:cs="Arial"/>
                <w:b/>
                <w:lang w:eastAsia="zh-CN"/>
              </w:rPr>
              <w:t>35</w:t>
            </w:r>
            <w:r w:rsidR="006869DA">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EC6899" w:rsidRPr="00A11441" w:rsidRDefault="00EC6899" w:rsidP="00EC6899">
            <w:pPr>
              <w:spacing w:after="0" w:line="300" w:lineRule="atLeast"/>
              <w:jc w:val="center"/>
              <w:rPr>
                <w:rFonts w:ascii="Arial" w:eastAsia="SimSun" w:hAnsi="Arial" w:cs="Arial"/>
                <w:b/>
                <w:lang w:eastAsia="zh-CN"/>
              </w:rPr>
            </w:pPr>
          </w:p>
          <w:p w:rsidR="00EC6899" w:rsidRPr="00A11441" w:rsidRDefault="00EC6899"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FIZIKA</w:t>
            </w:r>
          </w:p>
          <w:p w:rsidR="00EC6899" w:rsidRPr="00A11441" w:rsidRDefault="00EC6899" w:rsidP="00EC6899">
            <w:pPr>
              <w:spacing w:after="0" w:line="300" w:lineRule="atLeast"/>
              <w:jc w:val="center"/>
              <w:rPr>
                <w:rFonts w:ascii="Arial" w:eastAsia="SimSun" w:hAnsi="Arial" w:cs="Arial"/>
                <w:b/>
                <w:lang w:eastAsia="zh-CN"/>
              </w:rPr>
            </w:pPr>
          </w:p>
        </w:tc>
      </w:tr>
      <w:tr w:rsidR="00EC6899" w:rsidRPr="00A11441" w:rsidTr="00EC6899">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6899" w:rsidRPr="00A11441" w:rsidRDefault="00EC6899"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6899" w:rsidRPr="00A11441" w:rsidRDefault="005D5417"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EC6899"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899" w:rsidRPr="00AB2D7B" w:rsidRDefault="00EC6899"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Gibanja</w:t>
            </w:r>
          </w:p>
          <w:p w:rsidR="00EC6899" w:rsidRPr="00AB2D7B" w:rsidRDefault="00EC6899"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Put i pomak</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Brzina</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Akceleracija</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Jednoliko pravocrtno gibanje</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Jednoliko ubrzano i usporeno pravocrtno gibanje</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Slobodni pad</w:t>
            </w:r>
          </w:p>
          <w:p w:rsidR="00EC6899" w:rsidRPr="006E42B0"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Jednoliko kružno gibanje</w:t>
            </w:r>
          </w:p>
        </w:tc>
      </w:tr>
      <w:tr w:rsidR="00EC6899" w:rsidRPr="00A11441" w:rsidTr="00862E82">
        <w:trPr>
          <w:trHeight w:val="425"/>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899" w:rsidRPr="00AB2D7B" w:rsidRDefault="00EC6899"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Sile i polja</w:t>
            </w:r>
          </w:p>
          <w:p w:rsidR="00EC6899" w:rsidRPr="00AB2D7B" w:rsidRDefault="00EC6899"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Sila i masa</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Sila teža, trenje, elastična sila</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Newtonovi zakoni gibanja</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Centripetalna sila</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Gravitacijska sila</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Tlak</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Uzgon</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Coulombov zakon</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Električno polje</w:t>
            </w:r>
          </w:p>
          <w:p w:rsidR="00EC6899" w:rsidRPr="006C620F" w:rsidRDefault="00DB538C" w:rsidP="00DB538C">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Magnetsko polje</w:t>
            </w:r>
          </w:p>
        </w:tc>
      </w:tr>
      <w:tr w:rsidR="00EC6899"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899" w:rsidRPr="00AB2D7B" w:rsidRDefault="00EC6899"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Rad i energija</w:t>
            </w:r>
          </w:p>
        </w:tc>
        <w:tc>
          <w:tcPr>
            <w:tcW w:w="6799" w:type="dxa"/>
            <w:tcBorders>
              <w:top w:val="single" w:sz="4" w:space="0" w:color="auto"/>
              <w:left w:val="single" w:sz="4" w:space="0" w:color="auto"/>
              <w:bottom w:val="single" w:sz="4" w:space="0" w:color="auto"/>
              <w:right w:val="single" w:sz="4" w:space="0" w:color="auto"/>
            </w:tcBorders>
            <w:vAlign w:val="center"/>
          </w:tcPr>
          <w:p w:rsidR="00EC6899" w:rsidRP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Mehanički rad i energija. Kinetička i potencijalna energija. Snaga i</w:t>
            </w:r>
          </w:p>
          <w:p w:rsidR="00EC6899" w:rsidRPr="00A11441"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korisnost stroja. Zakon očuvanja </w:t>
            </w:r>
            <w:r w:rsidR="00A6334A">
              <w:rPr>
                <w:rFonts w:ascii="Arial" w:eastAsia="Calibri" w:hAnsi="Arial" w:cs="Arial"/>
                <w:lang w:eastAsia="hr-HR"/>
              </w:rPr>
              <w:t>energije u mehaničkim sustavima</w:t>
            </w:r>
          </w:p>
        </w:tc>
      </w:tr>
      <w:tr w:rsidR="00EC6899"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899" w:rsidRPr="00AB2D7B" w:rsidRDefault="00EC6899"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Termodinamika</w:t>
            </w:r>
          </w:p>
          <w:p w:rsidR="00EC6899" w:rsidRPr="00AB2D7B" w:rsidRDefault="00EC6899" w:rsidP="00EC6899">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B538C"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Toplinsko rastezanje i stezanje čvrstih tvari i tekućina. </w:t>
            </w:r>
            <w:r>
              <w:rPr>
                <w:rFonts w:ascii="Arial" w:eastAsia="Calibri" w:hAnsi="Arial" w:cs="Arial"/>
                <w:lang w:eastAsia="hr-HR"/>
              </w:rPr>
              <w:t xml:space="preserve">Temperatura, </w:t>
            </w:r>
            <w:r w:rsidRPr="00EC6899">
              <w:rPr>
                <w:rFonts w:ascii="Arial" w:eastAsia="Calibri" w:hAnsi="Arial" w:cs="Arial"/>
                <w:lang w:eastAsia="hr-HR"/>
              </w:rPr>
              <w:t>unutarnja energija, toplina i toplinski kapacitet tijela.</w:t>
            </w:r>
          </w:p>
          <w:p w:rsid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Plinski zakoni.</w:t>
            </w:r>
          </w:p>
          <w:p w:rsidR="00DB538C" w:rsidRPr="00EC6899" w:rsidRDefault="00DB538C" w:rsidP="00EC6899">
            <w:pPr>
              <w:autoSpaceDE w:val="0"/>
              <w:autoSpaceDN w:val="0"/>
              <w:adjustRightInd w:val="0"/>
              <w:spacing w:after="0" w:line="240" w:lineRule="auto"/>
              <w:jc w:val="both"/>
              <w:rPr>
                <w:rFonts w:ascii="Arial" w:eastAsia="Calibri" w:hAnsi="Arial" w:cs="Arial"/>
                <w:lang w:eastAsia="hr-HR"/>
              </w:rPr>
            </w:pPr>
          </w:p>
          <w:p w:rsidR="00EC6899" w:rsidRP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Prijenos topline. Prvi zakon termodinamike. Rad u termodinamici.</w:t>
            </w:r>
          </w:p>
          <w:p w:rsidR="00EC6899" w:rsidRPr="0089301D"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Drugi zakon termodinamike. Toplinski strojevi</w:t>
            </w:r>
          </w:p>
        </w:tc>
      </w:tr>
    </w:tbl>
    <w:p w:rsidR="00EC6899" w:rsidRDefault="00EC6899" w:rsidP="00DF1696"/>
    <w:p w:rsidR="00F55114" w:rsidRDefault="00F55114"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EC6899" w:rsidRPr="00A11441" w:rsidTr="00EC6899">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C6899" w:rsidRPr="00A11441" w:rsidRDefault="00EC6899" w:rsidP="00EC6899">
            <w:pPr>
              <w:spacing w:after="0" w:line="300" w:lineRule="atLeast"/>
              <w:jc w:val="center"/>
              <w:rPr>
                <w:rFonts w:ascii="Arial" w:eastAsia="SimSun" w:hAnsi="Arial" w:cs="Arial"/>
                <w:b/>
                <w:lang w:eastAsia="zh-CN"/>
              </w:rPr>
            </w:pPr>
            <w:r>
              <w:rPr>
                <w:rFonts w:ascii="Arial" w:eastAsia="SimSun" w:hAnsi="Arial" w:cs="Arial"/>
                <w:b/>
                <w:lang w:eastAsia="zh-CN"/>
              </w:rPr>
              <w:lastRenderedPageBreak/>
              <w:t>2</w:t>
            </w:r>
            <w:r w:rsidRPr="00A11441">
              <w:rPr>
                <w:rFonts w:ascii="Arial" w:eastAsia="SimSun" w:hAnsi="Arial" w:cs="Arial"/>
                <w:b/>
                <w:lang w:eastAsia="zh-CN"/>
              </w:rPr>
              <w:t xml:space="preserve">. godina – </w:t>
            </w:r>
            <w:r>
              <w:rPr>
                <w:rFonts w:ascii="Arial" w:eastAsia="SimSun" w:hAnsi="Arial" w:cs="Arial"/>
                <w:b/>
                <w:lang w:eastAsia="zh-CN"/>
              </w:rPr>
              <w:t xml:space="preserve">35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EC6899" w:rsidRPr="00A11441" w:rsidRDefault="00EC6899" w:rsidP="00EC6899">
            <w:pPr>
              <w:spacing w:after="0" w:line="300" w:lineRule="atLeast"/>
              <w:jc w:val="center"/>
              <w:rPr>
                <w:rFonts w:ascii="Arial" w:eastAsia="SimSun" w:hAnsi="Arial" w:cs="Arial"/>
                <w:b/>
                <w:lang w:eastAsia="zh-CN"/>
              </w:rPr>
            </w:pPr>
          </w:p>
          <w:p w:rsidR="00EC6899" w:rsidRPr="00A11441" w:rsidRDefault="00EC6899"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FIZIKA</w:t>
            </w:r>
          </w:p>
          <w:p w:rsidR="00EC6899" w:rsidRPr="00A11441" w:rsidRDefault="00EC6899" w:rsidP="00EC6899">
            <w:pPr>
              <w:spacing w:after="0" w:line="300" w:lineRule="atLeast"/>
              <w:jc w:val="center"/>
              <w:rPr>
                <w:rFonts w:ascii="Arial" w:eastAsia="SimSun" w:hAnsi="Arial" w:cs="Arial"/>
                <w:b/>
                <w:lang w:eastAsia="zh-CN"/>
              </w:rPr>
            </w:pPr>
          </w:p>
        </w:tc>
      </w:tr>
      <w:tr w:rsidR="00EC6899" w:rsidRPr="00A11441" w:rsidTr="00EC6899">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6899" w:rsidRPr="00A11441" w:rsidRDefault="00EC6899"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6899" w:rsidRPr="00A11441" w:rsidRDefault="005D5417"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EC6899"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899" w:rsidRPr="00AB2D7B" w:rsidRDefault="00EC6899" w:rsidP="00DB538C">
            <w:pPr>
              <w:autoSpaceDE w:val="0"/>
              <w:autoSpaceDN w:val="0"/>
              <w:adjustRightInd w:val="0"/>
              <w:spacing w:after="0" w:line="240" w:lineRule="auto"/>
              <w:rPr>
                <w:rFonts w:ascii="Arial" w:eastAsia="Calibri" w:hAnsi="Arial" w:cs="Arial"/>
                <w:b/>
                <w:i/>
                <w:lang w:eastAsia="hr-HR"/>
              </w:rPr>
            </w:pPr>
            <w:r w:rsidRPr="00AB2D7B">
              <w:rPr>
                <w:rFonts w:ascii="Arial" w:eastAsia="Calibri" w:hAnsi="Arial" w:cs="Arial"/>
                <w:b/>
                <w:i/>
                <w:lang w:eastAsia="hr-HR"/>
              </w:rPr>
              <w:t>Elektrodinamika</w:t>
            </w:r>
          </w:p>
          <w:p w:rsidR="00EC6899" w:rsidRPr="00AB2D7B" w:rsidRDefault="00EC6899"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Električna struja</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Električni otpor</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Ohmov zakon za strujni krug</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Rad i snaga električne struje</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Oerstedov pokus</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Elektromagnetska indukcija</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Načelo rada generatora</w:t>
            </w:r>
          </w:p>
          <w:p w:rsidR="00EC6899" w:rsidRPr="006E42B0"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Zaštita od električnog udara</w:t>
            </w:r>
          </w:p>
        </w:tc>
      </w:tr>
      <w:tr w:rsidR="00EC6899"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899" w:rsidRPr="00AB2D7B" w:rsidRDefault="00EC6899" w:rsidP="00DB538C">
            <w:pPr>
              <w:autoSpaceDE w:val="0"/>
              <w:autoSpaceDN w:val="0"/>
              <w:adjustRightInd w:val="0"/>
              <w:spacing w:after="0" w:line="240" w:lineRule="auto"/>
              <w:rPr>
                <w:rFonts w:ascii="Arial" w:eastAsia="Calibri" w:hAnsi="Arial" w:cs="Arial"/>
                <w:b/>
                <w:i/>
                <w:lang w:eastAsia="hr-HR"/>
              </w:rPr>
            </w:pPr>
            <w:r w:rsidRPr="00AB2D7B">
              <w:rPr>
                <w:rFonts w:ascii="Arial" w:eastAsia="Calibri" w:hAnsi="Arial" w:cs="Arial"/>
                <w:b/>
                <w:i/>
                <w:lang w:eastAsia="hr-HR"/>
              </w:rPr>
              <w:t>Titranje, valovi,</w:t>
            </w:r>
          </w:p>
          <w:p w:rsidR="00EC6899" w:rsidRPr="00AB2D7B" w:rsidRDefault="00EC6899" w:rsidP="00DB538C">
            <w:pPr>
              <w:autoSpaceDE w:val="0"/>
              <w:autoSpaceDN w:val="0"/>
              <w:adjustRightInd w:val="0"/>
              <w:spacing w:after="0" w:line="240" w:lineRule="auto"/>
              <w:rPr>
                <w:rFonts w:ascii="Arial" w:eastAsia="Calibri" w:hAnsi="Arial" w:cs="Arial"/>
                <w:b/>
                <w:i/>
                <w:lang w:eastAsia="hr-HR"/>
              </w:rPr>
            </w:pPr>
            <w:r w:rsidRPr="00AB2D7B">
              <w:rPr>
                <w:rFonts w:ascii="Arial" w:eastAsia="Calibri" w:hAnsi="Arial" w:cs="Arial"/>
                <w:b/>
                <w:i/>
                <w:lang w:eastAsia="hr-HR"/>
              </w:rPr>
              <w:t>zvuk</w:t>
            </w:r>
          </w:p>
        </w:tc>
        <w:tc>
          <w:tcPr>
            <w:tcW w:w="6799" w:type="dxa"/>
            <w:tcBorders>
              <w:top w:val="single" w:sz="4" w:space="0" w:color="auto"/>
              <w:left w:val="single" w:sz="4" w:space="0" w:color="auto"/>
              <w:bottom w:val="single" w:sz="4" w:space="0" w:color="auto"/>
              <w:right w:val="single" w:sz="4" w:space="0" w:color="auto"/>
            </w:tcBorders>
            <w:vAlign w:val="center"/>
          </w:tcPr>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Harmonijsko titranje, prigušeno i prisilno titranje</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Rezonancija</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Energija titranja</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Nastanak valova i karakteristične valne veličine</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Odbijanje, lom, ogib i superpozicija valova</w:t>
            </w:r>
          </w:p>
          <w:p w:rsidR="00EC6899" w:rsidRPr="00EC6899"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Valovi zvuka</w:t>
            </w:r>
          </w:p>
          <w:p w:rsidR="00EC6899" w:rsidRPr="006C620F" w:rsidRDefault="00EC6899" w:rsidP="00DB538C">
            <w:pPr>
              <w:autoSpaceDE w:val="0"/>
              <w:autoSpaceDN w:val="0"/>
              <w:adjustRightInd w:val="0"/>
              <w:spacing w:after="0" w:line="360" w:lineRule="auto"/>
              <w:jc w:val="both"/>
              <w:rPr>
                <w:rFonts w:ascii="Arial" w:eastAsia="Calibri" w:hAnsi="Arial" w:cs="Arial"/>
                <w:lang w:eastAsia="hr-HR"/>
              </w:rPr>
            </w:pPr>
            <w:r w:rsidRPr="00EC6899">
              <w:rPr>
                <w:rFonts w:ascii="Arial" w:eastAsia="Calibri" w:hAnsi="Arial" w:cs="Arial"/>
                <w:lang w:eastAsia="hr-HR"/>
              </w:rPr>
              <w:t>Ultrazvuk</w:t>
            </w:r>
          </w:p>
        </w:tc>
      </w:tr>
      <w:tr w:rsidR="00EC6899"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899" w:rsidRPr="00AB2D7B" w:rsidRDefault="00EC6899" w:rsidP="00DB538C">
            <w:pPr>
              <w:autoSpaceDE w:val="0"/>
              <w:autoSpaceDN w:val="0"/>
              <w:adjustRightInd w:val="0"/>
              <w:spacing w:after="0" w:line="240" w:lineRule="auto"/>
              <w:rPr>
                <w:rFonts w:ascii="Arial" w:eastAsia="Calibri" w:hAnsi="Arial" w:cs="Arial"/>
                <w:b/>
                <w:i/>
                <w:lang w:eastAsia="hr-HR"/>
              </w:rPr>
            </w:pPr>
            <w:r w:rsidRPr="00AB2D7B">
              <w:rPr>
                <w:rFonts w:ascii="Arial" w:eastAsia="Calibri" w:hAnsi="Arial" w:cs="Arial"/>
                <w:b/>
                <w:i/>
                <w:lang w:eastAsia="hr-HR"/>
              </w:rPr>
              <w:t>Elektromagnetski</w:t>
            </w:r>
          </w:p>
          <w:p w:rsidR="00EC6899" w:rsidRPr="00AB2D7B" w:rsidRDefault="00EC6899" w:rsidP="00DB538C">
            <w:pPr>
              <w:autoSpaceDE w:val="0"/>
              <w:autoSpaceDN w:val="0"/>
              <w:adjustRightInd w:val="0"/>
              <w:spacing w:after="0" w:line="240" w:lineRule="auto"/>
              <w:rPr>
                <w:rFonts w:ascii="Arial" w:eastAsia="Calibri" w:hAnsi="Arial" w:cs="Arial"/>
                <w:b/>
                <w:i/>
                <w:lang w:eastAsia="hr-HR"/>
              </w:rPr>
            </w:pPr>
            <w:r w:rsidRPr="00AB2D7B">
              <w:rPr>
                <w:rFonts w:ascii="Arial" w:eastAsia="Calibri" w:hAnsi="Arial" w:cs="Arial"/>
                <w:b/>
                <w:i/>
                <w:lang w:eastAsia="hr-HR"/>
              </w:rPr>
              <w:t>valovi i svjetlost</w:t>
            </w:r>
          </w:p>
        </w:tc>
        <w:tc>
          <w:tcPr>
            <w:tcW w:w="6799" w:type="dxa"/>
            <w:tcBorders>
              <w:top w:val="single" w:sz="4" w:space="0" w:color="auto"/>
              <w:left w:val="single" w:sz="4" w:space="0" w:color="auto"/>
              <w:bottom w:val="single" w:sz="4" w:space="0" w:color="auto"/>
              <w:right w:val="single" w:sz="4" w:space="0" w:color="auto"/>
            </w:tcBorders>
            <w:vAlign w:val="center"/>
          </w:tcPr>
          <w:p w:rsidR="00EC6899" w:rsidRPr="00A11441" w:rsidRDefault="00EC6899" w:rsidP="00A6334A">
            <w:pPr>
              <w:autoSpaceDE w:val="0"/>
              <w:autoSpaceDN w:val="0"/>
              <w:adjustRightInd w:val="0"/>
              <w:spacing w:after="0"/>
              <w:rPr>
                <w:rFonts w:ascii="Arial" w:eastAsia="Calibri" w:hAnsi="Arial" w:cs="Arial"/>
                <w:lang w:eastAsia="hr-HR"/>
              </w:rPr>
            </w:pPr>
            <w:r w:rsidRPr="00EC6899">
              <w:rPr>
                <w:rFonts w:ascii="Arial" w:eastAsia="Calibri" w:hAnsi="Arial" w:cs="Arial"/>
                <w:lang w:eastAsia="hr-HR"/>
              </w:rPr>
              <w:t>Elektromagnetski titraji. Nastajanje i rasprostiranje elektromagnetskih</w:t>
            </w:r>
            <w:r w:rsidR="00DB538C">
              <w:rPr>
                <w:rFonts w:ascii="Arial" w:eastAsia="Calibri" w:hAnsi="Arial" w:cs="Arial"/>
                <w:lang w:eastAsia="hr-HR"/>
              </w:rPr>
              <w:t xml:space="preserve"> </w:t>
            </w:r>
            <w:r w:rsidRPr="00EC6899">
              <w:rPr>
                <w:rFonts w:ascii="Arial" w:eastAsia="Calibri" w:hAnsi="Arial" w:cs="Arial"/>
                <w:lang w:eastAsia="hr-HR"/>
              </w:rPr>
              <w:t>valova. Spektar i brzina e</w:t>
            </w:r>
            <w:r w:rsidR="00DB538C">
              <w:rPr>
                <w:rFonts w:ascii="Arial" w:eastAsia="Calibri" w:hAnsi="Arial" w:cs="Arial"/>
                <w:lang w:eastAsia="hr-HR"/>
              </w:rPr>
              <w:t xml:space="preserve">lektromagnetskih valova. Zakoni </w:t>
            </w:r>
            <w:r w:rsidRPr="00EC6899">
              <w:rPr>
                <w:rFonts w:ascii="Arial" w:eastAsia="Calibri" w:hAnsi="Arial" w:cs="Arial"/>
                <w:lang w:eastAsia="hr-HR"/>
              </w:rPr>
              <w:t>geometrijske optike. Ravno zrcal</w:t>
            </w:r>
            <w:r w:rsidR="00DB538C">
              <w:rPr>
                <w:rFonts w:ascii="Arial" w:eastAsia="Calibri" w:hAnsi="Arial" w:cs="Arial"/>
                <w:lang w:eastAsia="hr-HR"/>
              </w:rPr>
              <w:t xml:space="preserve">o. Disperzija svjetlosti. Leće. </w:t>
            </w:r>
            <w:r w:rsidRPr="00EC6899">
              <w:rPr>
                <w:rFonts w:ascii="Arial" w:eastAsia="Calibri" w:hAnsi="Arial" w:cs="Arial"/>
                <w:lang w:eastAsia="hr-HR"/>
              </w:rPr>
              <w:t>Interferencija i ogib svjetlosti. Polarizacija svjetlosti.</w:t>
            </w:r>
          </w:p>
        </w:tc>
      </w:tr>
      <w:tr w:rsidR="00EC6899"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899" w:rsidRPr="00AB2D7B" w:rsidRDefault="00EC6899" w:rsidP="00DB538C">
            <w:pPr>
              <w:autoSpaceDE w:val="0"/>
              <w:autoSpaceDN w:val="0"/>
              <w:adjustRightInd w:val="0"/>
              <w:spacing w:after="0" w:line="240" w:lineRule="auto"/>
              <w:rPr>
                <w:rFonts w:ascii="Arial" w:eastAsia="Calibri" w:hAnsi="Arial" w:cs="Arial"/>
                <w:b/>
                <w:i/>
                <w:lang w:eastAsia="hr-HR"/>
              </w:rPr>
            </w:pPr>
            <w:r w:rsidRPr="00AB2D7B">
              <w:rPr>
                <w:rFonts w:ascii="Arial" w:eastAsia="Calibri" w:hAnsi="Arial" w:cs="Arial"/>
                <w:b/>
                <w:i/>
                <w:lang w:eastAsia="hr-HR"/>
              </w:rPr>
              <w:t>Atomi i atomske</w:t>
            </w:r>
          </w:p>
          <w:p w:rsidR="00EC6899" w:rsidRPr="00AB2D7B" w:rsidRDefault="00EC6899" w:rsidP="00DB538C">
            <w:pPr>
              <w:autoSpaceDE w:val="0"/>
              <w:autoSpaceDN w:val="0"/>
              <w:adjustRightInd w:val="0"/>
              <w:spacing w:after="0" w:line="240" w:lineRule="auto"/>
              <w:rPr>
                <w:rFonts w:ascii="Arial" w:eastAsia="Calibri" w:hAnsi="Arial" w:cs="Arial"/>
                <w:b/>
                <w:i/>
                <w:lang w:eastAsia="hr-HR"/>
              </w:rPr>
            </w:pPr>
            <w:r w:rsidRPr="00AB2D7B">
              <w:rPr>
                <w:rFonts w:ascii="Arial" w:eastAsia="Calibri" w:hAnsi="Arial" w:cs="Arial"/>
                <w:b/>
                <w:i/>
                <w:lang w:eastAsia="hr-HR"/>
              </w:rPr>
              <w:t>jezgre</w:t>
            </w:r>
          </w:p>
          <w:p w:rsidR="00EC6899" w:rsidRPr="0089301D" w:rsidRDefault="00EC6899" w:rsidP="00DB538C">
            <w:pPr>
              <w:autoSpaceDE w:val="0"/>
              <w:autoSpaceDN w:val="0"/>
              <w:adjustRightInd w:val="0"/>
              <w:spacing w:after="0" w:line="240" w:lineRule="auto"/>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6899" w:rsidRPr="00EC6899" w:rsidRDefault="00EC6899" w:rsidP="00A6334A">
            <w:pPr>
              <w:autoSpaceDE w:val="0"/>
              <w:autoSpaceDN w:val="0"/>
              <w:adjustRightInd w:val="0"/>
              <w:spacing w:after="0"/>
              <w:jc w:val="both"/>
              <w:rPr>
                <w:rFonts w:ascii="Arial" w:eastAsia="Calibri" w:hAnsi="Arial" w:cs="Arial"/>
                <w:lang w:eastAsia="hr-HR"/>
              </w:rPr>
            </w:pPr>
            <w:r w:rsidRPr="00EC6899">
              <w:rPr>
                <w:rFonts w:ascii="Arial" w:eastAsia="Calibri" w:hAnsi="Arial" w:cs="Arial"/>
                <w:lang w:eastAsia="hr-HR"/>
              </w:rPr>
              <w:t>Zračenje užarenog tijela. Fotoelektrični efekt. Dualizam u prirodi.</w:t>
            </w:r>
          </w:p>
          <w:p w:rsidR="00EC6899" w:rsidRPr="00EC6899" w:rsidRDefault="00EC6899" w:rsidP="00A6334A">
            <w:pPr>
              <w:autoSpaceDE w:val="0"/>
              <w:autoSpaceDN w:val="0"/>
              <w:adjustRightInd w:val="0"/>
              <w:spacing w:after="0"/>
              <w:jc w:val="both"/>
              <w:rPr>
                <w:rFonts w:ascii="Arial" w:eastAsia="Calibri" w:hAnsi="Arial" w:cs="Arial"/>
                <w:lang w:eastAsia="hr-HR"/>
              </w:rPr>
            </w:pPr>
            <w:r w:rsidRPr="00EC6899">
              <w:rPr>
                <w:rFonts w:ascii="Arial" w:eastAsia="Calibri" w:hAnsi="Arial" w:cs="Arial"/>
                <w:lang w:eastAsia="hr-HR"/>
              </w:rPr>
              <w:t>Razvoj modela atoma. Struktura atomske jezgre. Radioaktivnost.</w:t>
            </w:r>
          </w:p>
          <w:p w:rsidR="00EC6899" w:rsidRPr="0089301D" w:rsidRDefault="00EC6899" w:rsidP="00A6334A">
            <w:pPr>
              <w:autoSpaceDE w:val="0"/>
              <w:autoSpaceDN w:val="0"/>
              <w:adjustRightInd w:val="0"/>
              <w:spacing w:after="0"/>
              <w:jc w:val="both"/>
              <w:rPr>
                <w:rFonts w:ascii="Arial" w:eastAsia="Calibri" w:hAnsi="Arial" w:cs="Arial"/>
                <w:lang w:eastAsia="hr-HR"/>
              </w:rPr>
            </w:pPr>
            <w:r w:rsidRPr="00EC6899">
              <w:rPr>
                <w:rFonts w:ascii="Arial" w:eastAsia="Calibri" w:hAnsi="Arial" w:cs="Arial"/>
                <w:lang w:eastAsia="hr-HR"/>
              </w:rPr>
              <w:t>Nuklearna energija. Ionizirajuće i neionizirajuće zračenje.</w:t>
            </w:r>
          </w:p>
        </w:tc>
      </w:tr>
    </w:tbl>
    <w:p w:rsidR="00EC6899" w:rsidRDefault="00EC6899"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EC6899" w:rsidRPr="00A11441" w:rsidTr="00EC6899">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C6899" w:rsidRPr="00A11441" w:rsidRDefault="00EC6899" w:rsidP="00EC6899">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Pr>
                <w:rFonts w:ascii="Arial" w:eastAsia="SimSun" w:hAnsi="Arial" w:cs="Arial"/>
                <w:b/>
                <w:lang w:eastAsia="zh-CN"/>
              </w:rPr>
              <w:t xml:space="preserve">35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EC6899" w:rsidRPr="00A11441" w:rsidRDefault="00EC6899" w:rsidP="00EC6899">
            <w:pPr>
              <w:spacing w:after="0" w:line="300" w:lineRule="atLeast"/>
              <w:jc w:val="center"/>
              <w:rPr>
                <w:rFonts w:ascii="Arial" w:eastAsia="SimSun" w:hAnsi="Arial" w:cs="Arial"/>
                <w:b/>
                <w:lang w:eastAsia="zh-CN"/>
              </w:rPr>
            </w:pPr>
          </w:p>
          <w:p w:rsidR="00EC6899" w:rsidRPr="00A11441" w:rsidRDefault="00EC6899" w:rsidP="00EC6899">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RAČUNALSTVO</w:t>
            </w:r>
          </w:p>
          <w:p w:rsidR="00EC6899" w:rsidRPr="00A11441" w:rsidRDefault="00EC6899" w:rsidP="00EC6899">
            <w:pPr>
              <w:spacing w:after="0" w:line="300" w:lineRule="atLeast"/>
              <w:jc w:val="center"/>
              <w:rPr>
                <w:rFonts w:ascii="Arial" w:eastAsia="SimSun" w:hAnsi="Arial" w:cs="Arial"/>
                <w:b/>
                <w:lang w:eastAsia="zh-CN"/>
              </w:rPr>
            </w:pPr>
          </w:p>
        </w:tc>
      </w:tr>
      <w:tr w:rsidR="00EC6899" w:rsidRPr="00A11441" w:rsidTr="00EC6899">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6899" w:rsidRPr="00A11441" w:rsidRDefault="00EC6899" w:rsidP="00EC6899">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6899" w:rsidRPr="00A11441" w:rsidRDefault="005D5417" w:rsidP="00EC6899">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EC6899"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899" w:rsidRPr="00AB2D7B" w:rsidRDefault="00A6334A" w:rsidP="00A6334A">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Poznavanje i </w:t>
            </w:r>
            <w:r w:rsidR="00EC6899" w:rsidRPr="00AB2D7B">
              <w:rPr>
                <w:rFonts w:ascii="Arial" w:eastAsia="Calibri" w:hAnsi="Arial" w:cs="Arial"/>
                <w:b/>
                <w:i/>
                <w:lang w:eastAsia="hr-HR"/>
              </w:rPr>
              <w:t>korištenje</w:t>
            </w:r>
          </w:p>
          <w:p w:rsidR="00EC6899" w:rsidRPr="00AB2D7B" w:rsidRDefault="00EC6899" w:rsidP="00A6334A">
            <w:pPr>
              <w:autoSpaceDE w:val="0"/>
              <w:autoSpaceDN w:val="0"/>
              <w:adjustRightInd w:val="0"/>
              <w:spacing w:after="0" w:line="240" w:lineRule="auto"/>
              <w:rPr>
                <w:rFonts w:ascii="Arial" w:eastAsia="Calibri" w:hAnsi="Arial" w:cs="Arial"/>
                <w:b/>
                <w:i/>
                <w:lang w:eastAsia="hr-HR"/>
              </w:rPr>
            </w:pPr>
            <w:r w:rsidRPr="00AB2D7B">
              <w:rPr>
                <w:rFonts w:ascii="Arial" w:eastAsia="Calibri" w:hAnsi="Arial" w:cs="Arial"/>
                <w:b/>
                <w:i/>
                <w:lang w:eastAsia="hr-HR"/>
              </w:rPr>
              <w:t>informacijskih i</w:t>
            </w:r>
          </w:p>
          <w:p w:rsidR="00EC6899" w:rsidRPr="00AB2D7B" w:rsidRDefault="00EC6899" w:rsidP="00A6334A">
            <w:pPr>
              <w:autoSpaceDE w:val="0"/>
              <w:autoSpaceDN w:val="0"/>
              <w:adjustRightInd w:val="0"/>
              <w:spacing w:after="0" w:line="240" w:lineRule="auto"/>
              <w:rPr>
                <w:rFonts w:ascii="Arial" w:eastAsia="Calibri" w:hAnsi="Arial" w:cs="Arial"/>
                <w:b/>
                <w:i/>
                <w:lang w:eastAsia="hr-HR"/>
              </w:rPr>
            </w:pPr>
            <w:r w:rsidRPr="00AB2D7B">
              <w:rPr>
                <w:rFonts w:ascii="Arial" w:eastAsia="Calibri" w:hAnsi="Arial" w:cs="Arial"/>
                <w:b/>
                <w:i/>
                <w:lang w:eastAsia="hr-HR"/>
              </w:rPr>
              <w:t>komunikacijskih</w:t>
            </w:r>
          </w:p>
          <w:p w:rsidR="00EC6899" w:rsidRPr="00AB2D7B" w:rsidRDefault="00EC6899" w:rsidP="00A6334A">
            <w:pPr>
              <w:autoSpaceDE w:val="0"/>
              <w:autoSpaceDN w:val="0"/>
              <w:adjustRightInd w:val="0"/>
              <w:spacing w:after="0" w:line="240" w:lineRule="auto"/>
              <w:rPr>
                <w:rFonts w:ascii="Arial" w:eastAsia="Calibri" w:hAnsi="Arial" w:cs="Arial"/>
                <w:b/>
                <w:i/>
                <w:lang w:eastAsia="hr-HR"/>
              </w:rPr>
            </w:pPr>
            <w:r w:rsidRPr="00AB2D7B">
              <w:rPr>
                <w:rFonts w:ascii="Arial" w:eastAsia="Calibri" w:hAnsi="Arial" w:cs="Arial"/>
                <w:b/>
                <w:i/>
                <w:lang w:eastAsia="hr-HR"/>
              </w:rPr>
              <w:t>tehnologija</w:t>
            </w:r>
          </w:p>
          <w:p w:rsidR="00EC6899" w:rsidRPr="00096EA7" w:rsidRDefault="00EC6899" w:rsidP="00EC6899">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Prikaz podataka u računalu </w:t>
            </w:r>
          </w:p>
          <w:p w:rsidR="00EC6899" w:rsidRPr="00AB2D7B" w:rsidRDefault="00EC6899"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binarni brojevni sustav</w:t>
            </w:r>
          </w:p>
          <w:p w:rsidR="00EC6899" w:rsidRPr="00AB2D7B" w:rsidRDefault="00EC6899"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veza binarnog i dekadskog brojevnog sustava</w:t>
            </w:r>
          </w:p>
          <w:p w:rsidR="00EC6899" w:rsidRPr="00AB2D7B" w:rsidRDefault="00EC6899"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operacije s binarnim brojevima</w:t>
            </w:r>
          </w:p>
          <w:p w:rsidR="00EC6899" w:rsidRPr="00AB2D7B" w:rsidRDefault="00EC6899"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pojam količine podataka</w:t>
            </w:r>
          </w:p>
          <w:p w:rsidR="00EC6899" w:rsidRPr="00AB2D7B" w:rsidRDefault="00EC6899" w:rsidP="00345476">
            <w:pPr>
              <w:pStyle w:val="ListParagraph"/>
              <w:numPr>
                <w:ilvl w:val="0"/>
                <w:numId w:val="8"/>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prikaz znakova te cijelih i realnih brojeva u računalu</w:t>
            </w:r>
          </w:p>
          <w:p w:rsid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Logički sklopovi </w:t>
            </w:r>
          </w:p>
          <w:p w:rsidR="00EC6899" w:rsidRPr="00AB2D7B" w:rsidRDefault="00EC6899" w:rsidP="00345476">
            <w:pPr>
              <w:pStyle w:val="ListParagraph"/>
              <w:numPr>
                <w:ilvl w:val="0"/>
                <w:numId w:val="9"/>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osnovne logičke operacije i pripadajući sklopovi</w:t>
            </w:r>
          </w:p>
          <w:p w:rsidR="00EC6899" w:rsidRPr="00AB2D7B" w:rsidRDefault="00EC6899" w:rsidP="00345476">
            <w:pPr>
              <w:pStyle w:val="ListParagraph"/>
              <w:numPr>
                <w:ilvl w:val="0"/>
                <w:numId w:val="9"/>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tablice istinitosti</w:t>
            </w:r>
          </w:p>
          <w:p w:rsidR="00EC6899" w:rsidRPr="00AB2D7B" w:rsidRDefault="00EC6899" w:rsidP="00345476">
            <w:pPr>
              <w:pStyle w:val="ListParagraph"/>
              <w:numPr>
                <w:ilvl w:val="0"/>
                <w:numId w:val="9"/>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logički izrazi i minimizacija</w:t>
            </w:r>
          </w:p>
          <w:p w:rsidR="00EC6899" w:rsidRPr="00AB2D7B" w:rsidRDefault="00EC6899" w:rsidP="00345476">
            <w:pPr>
              <w:pStyle w:val="ListParagraph"/>
              <w:numPr>
                <w:ilvl w:val="0"/>
                <w:numId w:val="9"/>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opis i crtanje logičkih sklopova</w:t>
            </w:r>
          </w:p>
          <w:p w:rsid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Građa računala </w:t>
            </w:r>
          </w:p>
          <w:p w:rsidR="00EC6899" w:rsidRPr="00AB2D7B" w:rsidRDefault="00EC6899" w:rsidP="00345476">
            <w:pPr>
              <w:pStyle w:val="ListParagraph"/>
              <w:numPr>
                <w:ilvl w:val="0"/>
                <w:numId w:val="10"/>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lastRenderedPageBreak/>
              <w:t>osnovni dijelovi računala</w:t>
            </w:r>
          </w:p>
          <w:p w:rsidR="00EC6899" w:rsidRPr="00AB2D7B" w:rsidRDefault="00EC6899" w:rsidP="00345476">
            <w:pPr>
              <w:pStyle w:val="ListParagraph"/>
              <w:numPr>
                <w:ilvl w:val="0"/>
                <w:numId w:val="10"/>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ulazni, izlazni, memorijski i komunikacijski uređaji i priključivanje</w:t>
            </w:r>
          </w:p>
          <w:p w:rsidR="00EC6899" w:rsidRPr="00AB2D7B" w:rsidRDefault="00EC6899" w:rsidP="00345476">
            <w:pPr>
              <w:pStyle w:val="ListParagraph"/>
              <w:numPr>
                <w:ilvl w:val="0"/>
                <w:numId w:val="10"/>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centralna procesorska jedinica</w:t>
            </w:r>
          </w:p>
          <w:p w:rsidR="00765E22" w:rsidRDefault="00765E22" w:rsidP="00345476">
            <w:pPr>
              <w:pStyle w:val="ListParagraph"/>
              <w:numPr>
                <w:ilvl w:val="0"/>
                <w:numId w:val="10"/>
              </w:numPr>
              <w:autoSpaceDE w:val="0"/>
              <w:autoSpaceDN w:val="0"/>
              <w:adjustRightInd w:val="0"/>
              <w:spacing w:after="0" w:line="240" w:lineRule="auto"/>
              <w:jc w:val="both"/>
              <w:rPr>
                <w:rFonts w:ascii="Arial" w:eastAsia="Calibri" w:hAnsi="Arial" w:cs="Arial"/>
                <w:lang w:eastAsia="hr-HR"/>
              </w:rPr>
            </w:pPr>
            <w:r>
              <w:rPr>
                <w:rFonts w:ascii="Arial" w:eastAsia="Calibri" w:hAnsi="Arial" w:cs="Arial"/>
                <w:lang w:eastAsia="hr-HR"/>
              </w:rPr>
              <w:t>vanjske memorij</w:t>
            </w:r>
            <w:r w:rsidR="00F55114">
              <w:rPr>
                <w:rFonts w:ascii="Arial" w:eastAsia="Calibri" w:hAnsi="Arial" w:cs="Arial"/>
                <w:lang w:eastAsia="hr-HR"/>
              </w:rPr>
              <w:t>e</w:t>
            </w:r>
          </w:p>
          <w:p w:rsidR="00EC6899" w:rsidRPr="00765E22" w:rsidRDefault="00EC6899" w:rsidP="00765E22">
            <w:p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 xml:space="preserve">Operacijski sustav </w:t>
            </w:r>
          </w:p>
          <w:p w:rsidR="00EC6899" w:rsidRPr="00AB2D7B" w:rsidRDefault="00EC6899" w:rsidP="00345476">
            <w:pPr>
              <w:pStyle w:val="ListParagraph"/>
              <w:numPr>
                <w:ilvl w:val="0"/>
                <w:numId w:val="11"/>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pojam i svojstva OS-a</w:t>
            </w:r>
          </w:p>
          <w:p w:rsidR="00EC6899" w:rsidRPr="00AB2D7B" w:rsidRDefault="00EC6899" w:rsidP="00345476">
            <w:pPr>
              <w:pStyle w:val="ListParagraph"/>
              <w:numPr>
                <w:ilvl w:val="0"/>
                <w:numId w:val="11"/>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grafičko sučelje</w:t>
            </w:r>
          </w:p>
          <w:p w:rsidR="00EC6899" w:rsidRPr="00AB2D7B" w:rsidRDefault="00EC6899" w:rsidP="00345476">
            <w:pPr>
              <w:pStyle w:val="ListParagraph"/>
              <w:numPr>
                <w:ilvl w:val="0"/>
                <w:numId w:val="11"/>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postavke korisničkog sučelja</w:t>
            </w:r>
          </w:p>
          <w:p w:rsidR="00EC6899" w:rsidRPr="00AB2D7B" w:rsidRDefault="00EC6899" w:rsidP="00345476">
            <w:pPr>
              <w:pStyle w:val="ListParagraph"/>
              <w:numPr>
                <w:ilvl w:val="0"/>
                <w:numId w:val="11"/>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rad s datotekama i mapama</w:t>
            </w:r>
          </w:p>
          <w:p w:rsidR="00EC6899" w:rsidRPr="00AB2D7B" w:rsidRDefault="00EC6899" w:rsidP="00345476">
            <w:pPr>
              <w:pStyle w:val="ListParagraph"/>
              <w:numPr>
                <w:ilvl w:val="0"/>
                <w:numId w:val="11"/>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osnovno uređivanje crteža</w:t>
            </w:r>
          </w:p>
        </w:tc>
      </w:tr>
      <w:tr w:rsidR="00EC6899" w:rsidRPr="00A11441" w:rsidTr="00862E8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899" w:rsidRPr="00AB2D7B" w:rsidRDefault="00EC6899"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lastRenderedPageBreak/>
              <w:t>Računalne mreže</w:t>
            </w:r>
          </w:p>
          <w:p w:rsidR="00EC6899" w:rsidRPr="00AB2D7B" w:rsidRDefault="00EC6899"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i internet</w:t>
            </w:r>
          </w:p>
          <w:p w:rsidR="00EC6899" w:rsidRPr="00096EA7" w:rsidRDefault="00EC6899" w:rsidP="00EC6899">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Mreže računala </w:t>
            </w:r>
          </w:p>
          <w:p w:rsidR="00EC6899" w:rsidRPr="00AB2D7B" w:rsidRDefault="00EC6899" w:rsidP="00345476">
            <w:pPr>
              <w:pStyle w:val="ListParagraph"/>
              <w:numPr>
                <w:ilvl w:val="0"/>
                <w:numId w:val="12"/>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mreže računala (definicija i vrste)</w:t>
            </w:r>
          </w:p>
          <w:p w:rsidR="00EC6899" w:rsidRPr="00AB2D7B" w:rsidRDefault="00EC6899" w:rsidP="00345476">
            <w:pPr>
              <w:pStyle w:val="ListParagraph"/>
              <w:numPr>
                <w:ilvl w:val="0"/>
                <w:numId w:val="12"/>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dijelovi mreže računala</w:t>
            </w:r>
          </w:p>
          <w:p w:rsidR="00EC6899" w:rsidRPr="00AB2D7B" w:rsidRDefault="00EC6899" w:rsidP="00345476">
            <w:pPr>
              <w:pStyle w:val="ListParagraph"/>
              <w:numPr>
                <w:ilvl w:val="0"/>
                <w:numId w:val="12"/>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brzina prijenosa podataka</w:t>
            </w:r>
          </w:p>
          <w:p w:rsidR="00EC6899" w:rsidRPr="00AB2D7B" w:rsidRDefault="00EC6899" w:rsidP="00345476">
            <w:pPr>
              <w:pStyle w:val="ListParagraph"/>
              <w:numPr>
                <w:ilvl w:val="0"/>
                <w:numId w:val="12"/>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internet</w:t>
            </w:r>
          </w:p>
          <w:p w:rsidR="00EC6899" w:rsidRPr="00AB2D7B" w:rsidRDefault="00EC6899" w:rsidP="00345476">
            <w:pPr>
              <w:pStyle w:val="ListParagraph"/>
              <w:numPr>
                <w:ilvl w:val="0"/>
                <w:numId w:val="12"/>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načini spajanja na internet</w:t>
            </w:r>
          </w:p>
          <w:p w:rsidR="00EC6899" w:rsidRPr="00AB2D7B" w:rsidRDefault="00EC6899" w:rsidP="00345476">
            <w:pPr>
              <w:pStyle w:val="ListParagraph"/>
              <w:numPr>
                <w:ilvl w:val="0"/>
                <w:numId w:val="12"/>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protokoli – vrste i podešavanje</w:t>
            </w:r>
          </w:p>
          <w:p w:rsidR="00EC6899" w:rsidRPr="00AB2D7B" w:rsidRDefault="00EC6899" w:rsidP="00345476">
            <w:pPr>
              <w:pStyle w:val="ListParagraph"/>
              <w:numPr>
                <w:ilvl w:val="0"/>
                <w:numId w:val="12"/>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davatelj usluga</w:t>
            </w:r>
          </w:p>
          <w:p w:rsidR="00EC6899" w:rsidRPr="00AB2D7B" w:rsidRDefault="00EC6899" w:rsidP="00345476">
            <w:pPr>
              <w:pStyle w:val="ListParagraph"/>
              <w:numPr>
                <w:ilvl w:val="0"/>
                <w:numId w:val="12"/>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korisnički račun</w:t>
            </w:r>
          </w:p>
          <w:p w:rsidR="00EC6899" w:rsidRPr="00AB2D7B" w:rsidRDefault="00EC6899" w:rsidP="00345476">
            <w:pPr>
              <w:pStyle w:val="ListParagraph"/>
              <w:numPr>
                <w:ilvl w:val="0"/>
                <w:numId w:val="12"/>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usluge Interneta</w:t>
            </w:r>
          </w:p>
          <w:p w:rsid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Elektronička pošta </w:t>
            </w:r>
          </w:p>
          <w:p w:rsidR="00EC6899" w:rsidRPr="00AB2D7B" w:rsidRDefault="00EC6899" w:rsidP="00345476">
            <w:pPr>
              <w:pStyle w:val="ListParagraph"/>
              <w:numPr>
                <w:ilvl w:val="0"/>
                <w:numId w:val="13"/>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e-mail klijent, webmail</w:t>
            </w:r>
          </w:p>
          <w:p w:rsidR="00EC6899" w:rsidRPr="00AB2D7B" w:rsidRDefault="00EC6899" w:rsidP="00345476">
            <w:pPr>
              <w:pStyle w:val="ListParagraph"/>
              <w:numPr>
                <w:ilvl w:val="0"/>
                <w:numId w:val="13"/>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poštanski sandučić – osnovna podešavanja</w:t>
            </w:r>
          </w:p>
          <w:p w:rsidR="00EC6899" w:rsidRPr="00AB2D7B" w:rsidRDefault="00EC6899" w:rsidP="00345476">
            <w:pPr>
              <w:pStyle w:val="ListParagraph"/>
              <w:numPr>
                <w:ilvl w:val="0"/>
                <w:numId w:val="13"/>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komunikacija pomoću elektroničke pošte</w:t>
            </w:r>
          </w:p>
          <w:p w:rsid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Usluga WWW </w:t>
            </w:r>
          </w:p>
          <w:p w:rsidR="00EC6899" w:rsidRPr="00AB2D7B" w:rsidRDefault="00EC6899" w:rsidP="00345476">
            <w:pPr>
              <w:pStyle w:val="ListParagraph"/>
              <w:numPr>
                <w:ilvl w:val="0"/>
                <w:numId w:val="14"/>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web preglednik - korištenje, podešavanje</w:t>
            </w:r>
          </w:p>
          <w:p w:rsidR="00EC6899" w:rsidRPr="00AB2D7B" w:rsidRDefault="00EC6899" w:rsidP="00345476">
            <w:pPr>
              <w:pStyle w:val="ListParagraph"/>
              <w:numPr>
                <w:ilvl w:val="0"/>
                <w:numId w:val="14"/>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učinkovito pretraživanje i preuzimanje sadržaja s interneta</w:t>
            </w:r>
          </w:p>
          <w:p w:rsidR="00EC6899" w:rsidRPr="00AB2D7B" w:rsidRDefault="00EC6899" w:rsidP="00345476">
            <w:pPr>
              <w:pStyle w:val="ListParagraph"/>
              <w:numPr>
                <w:ilvl w:val="0"/>
                <w:numId w:val="14"/>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procjenjivanje kvalitete sadržaja na internetu</w:t>
            </w:r>
          </w:p>
          <w:p w:rsid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Računalna sigurnost i etičnost </w:t>
            </w:r>
          </w:p>
          <w:p w:rsidR="00EC6899" w:rsidRPr="00AB2D7B" w:rsidRDefault="00EC6899" w:rsidP="00345476">
            <w:pPr>
              <w:pStyle w:val="ListParagraph"/>
              <w:numPr>
                <w:ilvl w:val="0"/>
                <w:numId w:val="15"/>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sigurnost i zaštita osobnih podataka</w:t>
            </w:r>
          </w:p>
          <w:p w:rsidR="00EC6899" w:rsidRPr="00AB2D7B" w:rsidRDefault="00EC6899" w:rsidP="00345476">
            <w:pPr>
              <w:pStyle w:val="ListParagraph"/>
              <w:numPr>
                <w:ilvl w:val="0"/>
                <w:numId w:val="15"/>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štetni programi i zaštita</w:t>
            </w:r>
          </w:p>
          <w:p w:rsidR="00EC6899" w:rsidRPr="00AB2D7B" w:rsidRDefault="00EC6899" w:rsidP="00345476">
            <w:pPr>
              <w:pStyle w:val="ListParagraph"/>
              <w:numPr>
                <w:ilvl w:val="0"/>
                <w:numId w:val="15"/>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kultura ponašanja na internetu</w:t>
            </w:r>
          </w:p>
          <w:p w:rsidR="00EC6899" w:rsidRPr="00AB2D7B" w:rsidRDefault="00EC6899" w:rsidP="00345476">
            <w:pPr>
              <w:pStyle w:val="ListParagraph"/>
              <w:numPr>
                <w:ilvl w:val="0"/>
                <w:numId w:val="15"/>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autorska prava i njihova zaštita</w:t>
            </w:r>
          </w:p>
        </w:tc>
      </w:tr>
      <w:tr w:rsidR="00EC6899" w:rsidRPr="00A11441" w:rsidTr="00F55114">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899" w:rsidRPr="00AB2D7B" w:rsidRDefault="00EC6899"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Obrada i prikaz</w:t>
            </w:r>
          </w:p>
          <w:p w:rsidR="00EC6899" w:rsidRPr="00AB2D7B" w:rsidRDefault="00EC6899" w:rsidP="00EC6899">
            <w:pPr>
              <w:autoSpaceDE w:val="0"/>
              <w:autoSpaceDN w:val="0"/>
              <w:adjustRightInd w:val="0"/>
              <w:spacing w:after="0" w:line="240" w:lineRule="auto"/>
              <w:jc w:val="both"/>
              <w:rPr>
                <w:rFonts w:ascii="Arial" w:eastAsia="Calibri" w:hAnsi="Arial" w:cs="Arial"/>
                <w:b/>
                <w:i/>
                <w:lang w:eastAsia="hr-HR"/>
              </w:rPr>
            </w:pPr>
            <w:r w:rsidRPr="00AB2D7B">
              <w:rPr>
                <w:rFonts w:ascii="Arial" w:eastAsia="Calibri" w:hAnsi="Arial" w:cs="Arial"/>
                <w:b/>
                <w:i/>
                <w:lang w:eastAsia="hr-HR"/>
              </w:rPr>
              <w:t>podataka</w:t>
            </w:r>
          </w:p>
          <w:p w:rsidR="00EC6899" w:rsidRPr="00096EA7" w:rsidRDefault="00EC6899" w:rsidP="00EC6899">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Obrada teksta </w:t>
            </w:r>
          </w:p>
          <w:p w:rsidR="00EC6899" w:rsidRPr="00AB2D7B" w:rsidRDefault="00EC6899" w:rsidP="00345476">
            <w:pPr>
              <w:pStyle w:val="ListParagraph"/>
              <w:numPr>
                <w:ilvl w:val="0"/>
                <w:numId w:val="16"/>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osnovna obilježja odabranog programa za obradu teksta</w:t>
            </w:r>
          </w:p>
          <w:p w:rsidR="00EC6899" w:rsidRPr="00AB2D7B" w:rsidRDefault="00EC6899" w:rsidP="00345476">
            <w:pPr>
              <w:pStyle w:val="ListParagraph"/>
              <w:numPr>
                <w:ilvl w:val="0"/>
                <w:numId w:val="16"/>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unos teksta i osnovna podešavanja stila pisanja</w:t>
            </w:r>
          </w:p>
          <w:p w:rsidR="00EC6899" w:rsidRPr="00AB2D7B" w:rsidRDefault="00EC6899" w:rsidP="00345476">
            <w:pPr>
              <w:pStyle w:val="ListParagraph"/>
              <w:numPr>
                <w:ilvl w:val="0"/>
                <w:numId w:val="16"/>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oblikovanje na razini znaka, odlomka i stranice</w:t>
            </w:r>
          </w:p>
          <w:p w:rsidR="00EC6899" w:rsidRPr="00AB2D7B" w:rsidRDefault="00EC6899" w:rsidP="00345476">
            <w:pPr>
              <w:pStyle w:val="ListParagraph"/>
              <w:numPr>
                <w:ilvl w:val="0"/>
                <w:numId w:val="16"/>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jezična provjera teksta i pretraživanje dokumenta</w:t>
            </w:r>
          </w:p>
          <w:p w:rsidR="00EC6899" w:rsidRPr="00AB2D7B" w:rsidRDefault="00EC6899" w:rsidP="00345476">
            <w:pPr>
              <w:pStyle w:val="ListParagraph"/>
              <w:numPr>
                <w:ilvl w:val="0"/>
                <w:numId w:val="16"/>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umetanje i oblikovanje tablice</w:t>
            </w:r>
          </w:p>
          <w:p w:rsidR="00EC6899" w:rsidRPr="00AB2D7B" w:rsidRDefault="00EC6899" w:rsidP="00345476">
            <w:pPr>
              <w:pStyle w:val="ListParagraph"/>
              <w:numPr>
                <w:ilvl w:val="0"/>
                <w:numId w:val="16"/>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umetanje i oblikovanje slika</w:t>
            </w:r>
          </w:p>
          <w:p w:rsidR="00EC6899" w:rsidRPr="00AB2D7B" w:rsidRDefault="00EC6899" w:rsidP="00345476">
            <w:pPr>
              <w:pStyle w:val="ListParagraph"/>
              <w:numPr>
                <w:ilvl w:val="0"/>
                <w:numId w:val="16"/>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pisanje matematičkih izraza</w:t>
            </w:r>
          </w:p>
          <w:p w:rsidR="00EC6899" w:rsidRPr="00AB2D7B" w:rsidRDefault="00EC6899" w:rsidP="00345476">
            <w:pPr>
              <w:pStyle w:val="ListParagraph"/>
              <w:numPr>
                <w:ilvl w:val="0"/>
                <w:numId w:val="16"/>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izrada tablice sadržaja</w:t>
            </w:r>
          </w:p>
          <w:p w:rsidR="00EC6899" w:rsidRPr="00AB2D7B" w:rsidRDefault="00EC6899" w:rsidP="00345476">
            <w:pPr>
              <w:pStyle w:val="ListParagraph"/>
              <w:numPr>
                <w:ilvl w:val="0"/>
                <w:numId w:val="16"/>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oblikovanje cijelog dokumenta</w:t>
            </w:r>
          </w:p>
          <w:p w:rsidR="00EC6899" w:rsidRPr="00AB2D7B" w:rsidRDefault="00EC6899" w:rsidP="00345476">
            <w:pPr>
              <w:pStyle w:val="ListParagraph"/>
              <w:numPr>
                <w:ilvl w:val="0"/>
                <w:numId w:val="16"/>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priprema dokumenta za ispis</w:t>
            </w:r>
          </w:p>
          <w:p w:rsidR="00EC6899" w:rsidRPr="00AB2D7B" w:rsidRDefault="00EC6899" w:rsidP="00345476">
            <w:pPr>
              <w:pStyle w:val="ListParagraph"/>
              <w:numPr>
                <w:ilvl w:val="0"/>
                <w:numId w:val="16"/>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izrada zadanog dokumenta</w:t>
            </w:r>
          </w:p>
          <w:p w:rsid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Obrada slike, zvuka i videa </w:t>
            </w:r>
          </w:p>
          <w:p w:rsidR="00EC6899" w:rsidRPr="00AB2D7B" w:rsidRDefault="00EC6899" w:rsidP="00345476">
            <w:pPr>
              <w:pStyle w:val="ListParagraph"/>
              <w:numPr>
                <w:ilvl w:val="0"/>
                <w:numId w:val="17"/>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slika</w:t>
            </w:r>
          </w:p>
          <w:p w:rsidR="00EC6899" w:rsidRPr="00AB2D7B" w:rsidRDefault="00EC6899" w:rsidP="00345476">
            <w:pPr>
              <w:pStyle w:val="ListParagraph"/>
              <w:numPr>
                <w:ilvl w:val="0"/>
                <w:numId w:val="17"/>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zvuk</w:t>
            </w:r>
          </w:p>
          <w:p w:rsidR="00EC6899" w:rsidRPr="00AB2D7B" w:rsidRDefault="00EC6899" w:rsidP="00345476">
            <w:pPr>
              <w:pStyle w:val="ListParagraph"/>
              <w:numPr>
                <w:ilvl w:val="0"/>
                <w:numId w:val="17"/>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video</w:t>
            </w:r>
          </w:p>
          <w:p w:rsid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Prezentacije </w:t>
            </w:r>
          </w:p>
          <w:p w:rsidR="00EC6899" w:rsidRPr="00AB2D7B" w:rsidRDefault="00EC6899" w:rsidP="00345476">
            <w:pPr>
              <w:pStyle w:val="ListParagraph"/>
              <w:numPr>
                <w:ilvl w:val="0"/>
                <w:numId w:val="18"/>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slajd, predložak, dizajn</w:t>
            </w:r>
          </w:p>
          <w:p w:rsidR="00EC6899" w:rsidRPr="00AB2D7B" w:rsidRDefault="00EC6899" w:rsidP="00345476">
            <w:pPr>
              <w:pStyle w:val="ListParagraph"/>
              <w:numPr>
                <w:ilvl w:val="0"/>
                <w:numId w:val="18"/>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lastRenderedPageBreak/>
              <w:t>korištenje slika, crteža, tablica, grafikona, zvuka u prezentaciji</w:t>
            </w:r>
          </w:p>
          <w:p w:rsidR="00EC6899" w:rsidRPr="00AB2D7B" w:rsidRDefault="00EC6899" w:rsidP="00345476">
            <w:pPr>
              <w:pStyle w:val="ListParagraph"/>
              <w:numPr>
                <w:ilvl w:val="0"/>
                <w:numId w:val="18"/>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efekti na slajdu i prezentaciji</w:t>
            </w:r>
          </w:p>
          <w:p w:rsidR="00EC6899" w:rsidRPr="00AB2D7B" w:rsidRDefault="00EC6899" w:rsidP="00345476">
            <w:pPr>
              <w:pStyle w:val="ListParagraph"/>
              <w:numPr>
                <w:ilvl w:val="0"/>
                <w:numId w:val="18"/>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izrada prezentacije na zadanu temu</w:t>
            </w:r>
          </w:p>
          <w:p w:rsidR="00EC6899" w:rsidRDefault="00EC6899" w:rsidP="00EC6899">
            <w:pPr>
              <w:autoSpaceDE w:val="0"/>
              <w:autoSpaceDN w:val="0"/>
              <w:adjustRightInd w:val="0"/>
              <w:spacing w:after="0" w:line="240" w:lineRule="auto"/>
              <w:jc w:val="both"/>
              <w:rPr>
                <w:rFonts w:ascii="Arial" w:eastAsia="Calibri" w:hAnsi="Arial" w:cs="Arial"/>
                <w:lang w:eastAsia="hr-HR"/>
              </w:rPr>
            </w:pPr>
            <w:r w:rsidRPr="00EC6899">
              <w:rPr>
                <w:rFonts w:ascii="Arial" w:eastAsia="Calibri" w:hAnsi="Arial" w:cs="Arial"/>
                <w:lang w:eastAsia="hr-HR"/>
              </w:rPr>
              <w:t xml:space="preserve">Projektni zadatak </w:t>
            </w:r>
          </w:p>
          <w:p w:rsidR="00EC6899" w:rsidRPr="00AB2D7B" w:rsidRDefault="00EC6899" w:rsidP="00345476">
            <w:pPr>
              <w:pStyle w:val="ListParagraph"/>
              <w:numPr>
                <w:ilvl w:val="0"/>
                <w:numId w:val="19"/>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izrada projektnog zadatka</w:t>
            </w:r>
          </w:p>
          <w:p w:rsidR="00EC6899" w:rsidRPr="00AB2D7B" w:rsidRDefault="00EC6899" w:rsidP="00345476">
            <w:pPr>
              <w:pStyle w:val="ListParagraph"/>
              <w:numPr>
                <w:ilvl w:val="0"/>
                <w:numId w:val="19"/>
              </w:numPr>
              <w:autoSpaceDE w:val="0"/>
              <w:autoSpaceDN w:val="0"/>
              <w:adjustRightInd w:val="0"/>
              <w:spacing w:after="0" w:line="240" w:lineRule="auto"/>
              <w:jc w:val="both"/>
              <w:rPr>
                <w:rFonts w:ascii="Arial" w:eastAsia="Calibri" w:hAnsi="Arial" w:cs="Arial"/>
                <w:lang w:eastAsia="hr-HR"/>
              </w:rPr>
            </w:pPr>
            <w:r w:rsidRPr="00AB2D7B">
              <w:rPr>
                <w:rFonts w:ascii="Arial" w:eastAsia="Calibri" w:hAnsi="Arial" w:cs="Arial"/>
                <w:lang w:eastAsia="hr-HR"/>
              </w:rPr>
              <w:t>prezentiranje projektnog zadatka</w:t>
            </w:r>
          </w:p>
        </w:tc>
      </w:tr>
      <w:tr w:rsidR="006869DA" w:rsidRPr="00A11441" w:rsidTr="00F55114">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869DA" w:rsidRPr="00AB2D7B" w:rsidRDefault="006869DA" w:rsidP="00EC6899">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lastRenderedPageBreak/>
              <w:t>Napomena:</w:t>
            </w:r>
          </w:p>
        </w:tc>
        <w:tc>
          <w:tcPr>
            <w:tcW w:w="6799" w:type="dxa"/>
            <w:tcBorders>
              <w:top w:val="single" w:sz="4" w:space="0" w:color="auto"/>
              <w:left w:val="single" w:sz="4" w:space="0" w:color="auto"/>
              <w:bottom w:val="single" w:sz="4" w:space="0" w:color="auto"/>
              <w:right w:val="single" w:sz="4" w:space="0" w:color="auto"/>
            </w:tcBorders>
            <w:vAlign w:val="center"/>
          </w:tcPr>
          <w:p w:rsidR="006869DA" w:rsidRPr="00EC6899" w:rsidRDefault="006869DA" w:rsidP="00EC6899">
            <w:pPr>
              <w:autoSpaceDE w:val="0"/>
              <w:autoSpaceDN w:val="0"/>
              <w:adjustRightInd w:val="0"/>
              <w:spacing w:after="0" w:line="240" w:lineRule="auto"/>
              <w:jc w:val="both"/>
              <w:rPr>
                <w:rFonts w:ascii="Arial" w:eastAsia="Calibri" w:hAnsi="Arial" w:cs="Arial"/>
                <w:lang w:eastAsia="hr-HR"/>
              </w:rPr>
            </w:pPr>
            <w:r w:rsidRPr="006869DA">
              <w:rPr>
                <w:rFonts w:ascii="Arial" w:eastAsia="Calibri" w:hAnsi="Arial" w:cs="Arial"/>
                <w:lang w:eastAsia="hr-HR"/>
              </w:rPr>
              <w:t>Nastavni proces se izvodi u specijaliziranoj informatičkoj učionici s najviše 16 računala i grupom od najviše 16 polaznika po principu, za jednim računalom jedan polaznik.</w:t>
            </w:r>
          </w:p>
        </w:tc>
      </w:tr>
    </w:tbl>
    <w:p w:rsidR="00EC6899" w:rsidRDefault="00EC6899" w:rsidP="00DF1696"/>
    <w:p w:rsidR="00A6334A" w:rsidRDefault="00A6334A"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F5092B"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F5092B" w:rsidRPr="00A11441" w:rsidRDefault="00F5092B" w:rsidP="0081207B">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Pr>
                <w:rFonts w:ascii="Arial" w:eastAsia="SimSun" w:hAnsi="Arial" w:cs="Arial"/>
                <w:b/>
                <w:lang w:eastAsia="zh-CN"/>
              </w:rPr>
              <w:t xml:space="preserve">35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F5092B" w:rsidRPr="00A11441" w:rsidRDefault="00F5092B" w:rsidP="0081207B">
            <w:pPr>
              <w:spacing w:after="0" w:line="300" w:lineRule="atLeast"/>
              <w:jc w:val="center"/>
              <w:rPr>
                <w:rFonts w:ascii="Arial" w:eastAsia="SimSun" w:hAnsi="Arial" w:cs="Arial"/>
                <w:b/>
                <w:lang w:eastAsia="zh-CN"/>
              </w:rPr>
            </w:pPr>
          </w:p>
          <w:p w:rsidR="00F5092B" w:rsidRPr="00A11441" w:rsidRDefault="00F5092B"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RAČUNALSTVO</w:t>
            </w:r>
          </w:p>
          <w:p w:rsidR="00F5092B" w:rsidRPr="00A11441" w:rsidRDefault="00F5092B" w:rsidP="0081207B">
            <w:pPr>
              <w:spacing w:after="0" w:line="300" w:lineRule="atLeast"/>
              <w:jc w:val="center"/>
              <w:rPr>
                <w:rFonts w:ascii="Arial" w:eastAsia="SimSun" w:hAnsi="Arial" w:cs="Arial"/>
                <w:b/>
                <w:lang w:eastAsia="zh-CN"/>
              </w:rPr>
            </w:pPr>
          </w:p>
        </w:tc>
      </w:tr>
      <w:tr w:rsidR="00F5092B"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5092B" w:rsidRPr="00A11441" w:rsidRDefault="00F5092B"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5092B" w:rsidRPr="00A11441" w:rsidRDefault="005D5417"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F5092B" w:rsidRPr="00A11441" w:rsidTr="009C74B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F5092B" w:rsidP="00F5092B">
            <w:pPr>
              <w:autoSpaceDE w:val="0"/>
              <w:autoSpaceDN w:val="0"/>
              <w:adjustRightInd w:val="0"/>
              <w:spacing w:after="0" w:line="240" w:lineRule="auto"/>
              <w:jc w:val="both"/>
              <w:rPr>
                <w:rFonts w:ascii="Arial" w:eastAsia="Calibri" w:hAnsi="Arial" w:cs="Arial"/>
                <w:b/>
                <w:i/>
                <w:lang w:eastAsia="hr-HR"/>
              </w:rPr>
            </w:pPr>
            <w:r w:rsidRPr="00765E22">
              <w:rPr>
                <w:rFonts w:ascii="Arial" w:eastAsia="Calibri" w:hAnsi="Arial" w:cs="Arial"/>
                <w:b/>
                <w:i/>
                <w:lang w:eastAsia="hr-HR"/>
              </w:rPr>
              <w:t>Obrada i prikaz</w:t>
            </w:r>
          </w:p>
          <w:p w:rsidR="00F5092B" w:rsidRPr="00765E22" w:rsidRDefault="00F5092B" w:rsidP="00F5092B">
            <w:pPr>
              <w:autoSpaceDE w:val="0"/>
              <w:autoSpaceDN w:val="0"/>
              <w:adjustRightInd w:val="0"/>
              <w:spacing w:after="0" w:line="240" w:lineRule="auto"/>
              <w:jc w:val="both"/>
              <w:rPr>
                <w:rFonts w:ascii="Arial" w:eastAsia="Calibri" w:hAnsi="Arial" w:cs="Arial"/>
                <w:b/>
                <w:i/>
                <w:lang w:eastAsia="hr-HR"/>
              </w:rPr>
            </w:pPr>
            <w:r w:rsidRPr="00765E22">
              <w:rPr>
                <w:rFonts w:ascii="Arial" w:eastAsia="Calibri" w:hAnsi="Arial" w:cs="Arial"/>
                <w:b/>
                <w:i/>
                <w:lang w:eastAsia="hr-HR"/>
              </w:rPr>
              <w:t>podataka</w:t>
            </w:r>
          </w:p>
          <w:p w:rsidR="00F5092B" w:rsidRPr="00765E22" w:rsidRDefault="00F5092B"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Default="00F5092B" w:rsidP="00F5092B">
            <w:pPr>
              <w:autoSpaceDE w:val="0"/>
              <w:autoSpaceDN w:val="0"/>
              <w:adjustRightInd w:val="0"/>
              <w:spacing w:after="0" w:line="240" w:lineRule="auto"/>
              <w:jc w:val="both"/>
              <w:rPr>
                <w:rFonts w:ascii="Arial" w:eastAsia="Calibri" w:hAnsi="Arial" w:cs="Arial"/>
                <w:lang w:eastAsia="hr-HR"/>
              </w:rPr>
            </w:pPr>
            <w:r w:rsidRPr="00F5092B">
              <w:rPr>
                <w:rFonts w:ascii="Arial" w:eastAsia="Calibri" w:hAnsi="Arial" w:cs="Arial"/>
                <w:lang w:eastAsia="hr-HR"/>
              </w:rPr>
              <w:t xml:space="preserve">Web stranice </w:t>
            </w:r>
          </w:p>
          <w:p w:rsidR="00F5092B" w:rsidRPr="00765E22" w:rsidRDefault="00F5092B" w:rsidP="00345476">
            <w:pPr>
              <w:pStyle w:val="ListParagraph"/>
              <w:numPr>
                <w:ilvl w:val="0"/>
                <w:numId w:val="20"/>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osnovna obilježja odabranog programa za izradu web stranice</w:t>
            </w:r>
          </w:p>
          <w:p w:rsidR="00F5092B" w:rsidRPr="00765E22" w:rsidRDefault="00F5092B" w:rsidP="00345476">
            <w:pPr>
              <w:pStyle w:val="ListParagraph"/>
              <w:numPr>
                <w:ilvl w:val="0"/>
                <w:numId w:val="20"/>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osnovna podešavanja</w:t>
            </w:r>
          </w:p>
          <w:p w:rsidR="00F5092B" w:rsidRPr="00765E22" w:rsidRDefault="00F5092B" w:rsidP="00345476">
            <w:pPr>
              <w:pStyle w:val="ListParagraph"/>
              <w:numPr>
                <w:ilvl w:val="0"/>
                <w:numId w:val="20"/>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povezivanje stranica</w:t>
            </w:r>
          </w:p>
          <w:p w:rsidR="00F5092B" w:rsidRPr="00765E22" w:rsidRDefault="00F5092B" w:rsidP="00345476">
            <w:pPr>
              <w:pStyle w:val="ListParagraph"/>
              <w:numPr>
                <w:ilvl w:val="0"/>
                <w:numId w:val="20"/>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organizacija sadržaja</w:t>
            </w:r>
          </w:p>
          <w:p w:rsidR="00F5092B" w:rsidRPr="00765E22" w:rsidRDefault="00F5092B" w:rsidP="00345476">
            <w:pPr>
              <w:pStyle w:val="ListParagraph"/>
              <w:numPr>
                <w:ilvl w:val="0"/>
                <w:numId w:val="20"/>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postavljanje stranice na internet</w:t>
            </w:r>
          </w:p>
          <w:p w:rsidR="00F5092B" w:rsidRDefault="00F5092B" w:rsidP="00F5092B">
            <w:pPr>
              <w:autoSpaceDE w:val="0"/>
              <w:autoSpaceDN w:val="0"/>
              <w:adjustRightInd w:val="0"/>
              <w:spacing w:after="0" w:line="240" w:lineRule="auto"/>
              <w:jc w:val="both"/>
              <w:rPr>
                <w:rFonts w:ascii="Arial" w:eastAsia="Calibri" w:hAnsi="Arial" w:cs="Arial"/>
                <w:lang w:eastAsia="hr-HR"/>
              </w:rPr>
            </w:pPr>
            <w:r w:rsidRPr="00F5092B">
              <w:rPr>
                <w:rFonts w:ascii="Arial" w:eastAsia="Calibri" w:hAnsi="Arial" w:cs="Arial"/>
                <w:lang w:eastAsia="hr-HR"/>
              </w:rPr>
              <w:t xml:space="preserve">Projektni zadatak </w:t>
            </w:r>
          </w:p>
          <w:p w:rsidR="00F5092B" w:rsidRPr="00765E22" w:rsidRDefault="00F5092B" w:rsidP="00345476">
            <w:pPr>
              <w:pStyle w:val="ListParagraph"/>
              <w:numPr>
                <w:ilvl w:val="0"/>
                <w:numId w:val="21"/>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izrada projektnog zadatka</w:t>
            </w:r>
          </w:p>
          <w:p w:rsidR="00F5092B" w:rsidRPr="00765E22" w:rsidRDefault="00F5092B" w:rsidP="00345476">
            <w:pPr>
              <w:pStyle w:val="ListParagraph"/>
              <w:numPr>
                <w:ilvl w:val="0"/>
                <w:numId w:val="21"/>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prezentiranje projektnog zadatka</w:t>
            </w:r>
          </w:p>
        </w:tc>
      </w:tr>
      <w:tr w:rsidR="00F5092B" w:rsidRPr="00A11441" w:rsidTr="009C74B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A6334A" w:rsidP="00F5092B">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Rješavanje </w:t>
            </w:r>
            <w:r w:rsidR="00F5092B" w:rsidRPr="00765E22">
              <w:rPr>
                <w:rFonts w:ascii="Arial" w:eastAsia="Calibri" w:hAnsi="Arial" w:cs="Arial"/>
                <w:b/>
                <w:i/>
                <w:lang w:eastAsia="hr-HR"/>
              </w:rPr>
              <w:t>problema</w:t>
            </w:r>
          </w:p>
          <w:p w:rsidR="00F5092B" w:rsidRPr="00765E22" w:rsidRDefault="00F5092B" w:rsidP="00F5092B">
            <w:pPr>
              <w:autoSpaceDE w:val="0"/>
              <w:autoSpaceDN w:val="0"/>
              <w:adjustRightInd w:val="0"/>
              <w:spacing w:after="0" w:line="240" w:lineRule="auto"/>
              <w:jc w:val="both"/>
              <w:rPr>
                <w:rFonts w:ascii="Arial" w:eastAsia="Calibri" w:hAnsi="Arial" w:cs="Arial"/>
                <w:b/>
                <w:i/>
                <w:lang w:eastAsia="hr-HR"/>
              </w:rPr>
            </w:pPr>
            <w:r w:rsidRPr="00765E22">
              <w:rPr>
                <w:rFonts w:ascii="Arial" w:eastAsia="Calibri" w:hAnsi="Arial" w:cs="Arial"/>
                <w:b/>
                <w:i/>
                <w:lang w:eastAsia="hr-HR"/>
              </w:rPr>
              <w:t>pomoću računala</w:t>
            </w:r>
          </w:p>
          <w:p w:rsidR="00F5092B" w:rsidRPr="00765E22" w:rsidRDefault="00F5092B"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Default="00F5092B" w:rsidP="00F5092B">
            <w:pPr>
              <w:autoSpaceDE w:val="0"/>
              <w:autoSpaceDN w:val="0"/>
              <w:adjustRightInd w:val="0"/>
              <w:spacing w:after="0" w:line="240" w:lineRule="auto"/>
              <w:jc w:val="both"/>
              <w:rPr>
                <w:rFonts w:ascii="Arial" w:eastAsia="Calibri" w:hAnsi="Arial" w:cs="Arial"/>
                <w:lang w:eastAsia="hr-HR"/>
              </w:rPr>
            </w:pPr>
            <w:r w:rsidRPr="00F5092B">
              <w:rPr>
                <w:rFonts w:ascii="Arial" w:eastAsia="Calibri" w:hAnsi="Arial" w:cs="Arial"/>
                <w:lang w:eastAsia="hr-HR"/>
              </w:rPr>
              <w:t xml:space="preserve">Program i algoritam </w:t>
            </w:r>
          </w:p>
          <w:p w:rsidR="00F5092B" w:rsidRPr="00765E22" w:rsidRDefault="00F5092B" w:rsidP="00345476">
            <w:pPr>
              <w:pStyle w:val="ListParagraph"/>
              <w:numPr>
                <w:ilvl w:val="0"/>
                <w:numId w:val="22"/>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programski jezici</w:t>
            </w:r>
          </w:p>
          <w:p w:rsidR="00F5092B" w:rsidRPr="00765E22" w:rsidRDefault="00F5092B" w:rsidP="00345476">
            <w:pPr>
              <w:pStyle w:val="ListParagraph"/>
              <w:numPr>
                <w:ilvl w:val="0"/>
                <w:numId w:val="22"/>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koraci u programiranju</w:t>
            </w:r>
          </w:p>
          <w:p w:rsidR="00F5092B" w:rsidRPr="00765E22" w:rsidRDefault="00F5092B" w:rsidP="00345476">
            <w:pPr>
              <w:pStyle w:val="ListParagraph"/>
              <w:numPr>
                <w:ilvl w:val="0"/>
                <w:numId w:val="22"/>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algoritam – pojam i uloga</w:t>
            </w:r>
          </w:p>
          <w:p w:rsidR="00F5092B" w:rsidRPr="00765E22" w:rsidRDefault="00F5092B" w:rsidP="00345476">
            <w:pPr>
              <w:pStyle w:val="ListParagraph"/>
              <w:numPr>
                <w:ilvl w:val="0"/>
                <w:numId w:val="22"/>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dijagram toka i pseudokod</w:t>
            </w:r>
          </w:p>
          <w:p w:rsidR="00F5092B" w:rsidRPr="00765E22" w:rsidRDefault="00F5092B" w:rsidP="00345476">
            <w:pPr>
              <w:pStyle w:val="ListParagraph"/>
              <w:numPr>
                <w:ilvl w:val="0"/>
                <w:numId w:val="22"/>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slijedna struktura</w:t>
            </w:r>
          </w:p>
          <w:p w:rsidR="00F5092B" w:rsidRPr="00765E22" w:rsidRDefault="00F5092B" w:rsidP="00345476">
            <w:pPr>
              <w:pStyle w:val="ListParagraph"/>
              <w:numPr>
                <w:ilvl w:val="0"/>
                <w:numId w:val="22"/>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naredba grananja</w:t>
            </w:r>
          </w:p>
          <w:p w:rsidR="00F5092B" w:rsidRPr="00765E22" w:rsidRDefault="00F5092B" w:rsidP="00345476">
            <w:pPr>
              <w:pStyle w:val="ListParagraph"/>
              <w:numPr>
                <w:ilvl w:val="0"/>
                <w:numId w:val="22"/>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naredbe ponavljanja</w:t>
            </w:r>
          </w:p>
          <w:p w:rsidR="00F5092B" w:rsidRPr="00765E22" w:rsidRDefault="00F5092B" w:rsidP="00345476">
            <w:pPr>
              <w:pStyle w:val="ListParagraph"/>
              <w:numPr>
                <w:ilvl w:val="0"/>
                <w:numId w:val="22"/>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analiza algoritma</w:t>
            </w:r>
          </w:p>
          <w:p w:rsidR="00765E22" w:rsidRDefault="00F5092B" w:rsidP="00F5092B">
            <w:pPr>
              <w:autoSpaceDE w:val="0"/>
              <w:autoSpaceDN w:val="0"/>
              <w:adjustRightInd w:val="0"/>
              <w:spacing w:after="0" w:line="240" w:lineRule="auto"/>
              <w:jc w:val="both"/>
              <w:rPr>
                <w:rFonts w:ascii="Arial" w:eastAsia="Calibri" w:hAnsi="Arial" w:cs="Arial"/>
                <w:lang w:eastAsia="hr-HR"/>
              </w:rPr>
            </w:pPr>
            <w:r w:rsidRPr="00F5092B">
              <w:rPr>
                <w:rFonts w:ascii="Arial" w:eastAsia="Calibri" w:hAnsi="Arial" w:cs="Arial"/>
                <w:lang w:eastAsia="hr-HR"/>
              </w:rPr>
              <w:t xml:space="preserve">Osnovna obilježja programskog jezika (odabranog) </w:t>
            </w:r>
          </w:p>
          <w:p w:rsidR="00F5092B" w:rsidRPr="00765E22" w:rsidRDefault="00F5092B" w:rsidP="00345476">
            <w:pPr>
              <w:pStyle w:val="ListParagraph"/>
              <w:numPr>
                <w:ilvl w:val="0"/>
                <w:numId w:val="23"/>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upis i ispis podataka</w:t>
            </w:r>
          </w:p>
          <w:p w:rsidR="00F5092B" w:rsidRPr="00765E22" w:rsidRDefault="00F5092B" w:rsidP="00345476">
            <w:pPr>
              <w:pStyle w:val="ListParagraph"/>
              <w:numPr>
                <w:ilvl w:val="0"/>
                <w:numId w:val="23"/>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naredba pridruživanja</w:t>
            </w:r>
          </w:p>
          <w:p w:rsidR="00F5092B" w:rsidRPr="00765E22" w:rsidRDefault="00F5092B" w:rsidP="00345476">
            <w:pPr>
              <w:pStyle w:val="ListParagraph"/>
              <w:numPr>
                <w:ilvl w:val="0"/>
                <w:numId w:val="23"/>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tipovi podataka</w:t>
            </w:r>
          </w:p>
          <w:p w:rsidR="00F5092B" w:rsidRPr="00765E22" w:rsidRDefault="00F5092B" w:rsidP="00345476">
            <w:pPr>
              <w:pStyle w:val="ListParagraph"/>
              <w:numPr>
                <w:ilvl w:val="0"/>
                <w:numId w:val="23"/>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standardne funkcije</w:t>
            </w:r>
          </w:p>
          <w:p w:rsidR="00F5092B" w:rsidRPr="00765E22" w:rsidRDefault="00F5092B" w:rsidP="00345476">
            <w:pPr>
              <w:pStyle w:val="ListParagraph"/>
              <w:numPr>
                <w:ilvl w:val="0"/>
                <w:numId w:val="23"/>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naredba grananja</w:t>
            </w:r>
          </w:p>
          <w:p w:rsidR="00F5092B" w:rsidRPr="00765E22" w:rsidRDefault="00F5092B" w:rsidP="00345476">
            <w:pPr>
              <w:pStyle w:val="ListParagraph"/>
              <w:numPr>
                <w:ilvl w:val="0"/>
                <w:numId w:val="23"/>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naredbe ponavljanja</w:t>
            </w:r>
          </w:p>
          <w:p w:rsidR="00F5092B" w:rsidRPr="00765E22" w:rsidRDefault="00F5092B" w:rsidP="00345476">
            <w:pPr>
              <w:pStyle w:val="ListParagraph"/>
              <w:numPr>
                <w:ilvl w:val="0"/>
                <w:numId w:val="23"/>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osnovni algoritmi za rad s brojevima i znakovima</w:t>
            </w:r>
          </w:p>
          <w:p w:rsidR="00F5092B" w:rsidRDefault="00F5092B" w:rsidP="00F5092B">
            <w:pPr>
              <w:autoSpaceDE w:val="0"/>
              <w:autoSpaceDN w:val="0"/>
              <w:adjustRightInd w:val="0"/>
              <w:spacing w:after="0" w:line="240" w:lineRule="auto"/>
              <w:jc w:val="both"/>
              <w:rPr>
                <w:rFonts w:ascii="Arial" w:eastAsia="Calibri" w:hAnsi="Arial" w:cs="Arial"/>
                <w:lang w:eastAsia="hr-HR"/>
              </w:rPr>
            </w:pPr>
            <w:r w:rsidRPr="00F5092B">
              <w:rPr>
                <w:rFonts w:ascii="Arial" w:eastAsia="Calibri" w:hAnsi="Arial" w:cs="Arial"/>
                <w:lang w:eastAsia="hr-HR"/>
              </w:rPr>
              <w:t xml:space="preserve">Tablično računanje </w:t>
            </w:r>
          </w:p>
          <w:p w:rsidR="00F5092B" w:rsidRPr="00765E22" w:rsidRDefault="00F5092B" w:rsidP="00A55AFA">
            <w:pPr>
              <w:pStyle w:val="ListParagraph"/>
              <w:numPr>
                <w:ilvl w:val="0"/>
                <w:numId w:val="24"/>
              </w:numPr>
              <w:autoSpaceDE w:val="0"/>
              <w:autoSpaceDN w:val="0"/>
              <w:adjustRightInd w:val="0"/>
              <w:spacing w:after="0" w:line="240" w:lineRule="auto"/>
              <w:rPr>
                <w:rFonts w:ascii="Arial" w:eastAsia="Calibri" w:hAnsi="Arial" w:cs="Arial"/>
                <w:lang w:eastAsia="hr-HR"/>
              </w:rPr>
            </w:pPr>
            <w:r w:rsidRPr="00765E22">
              <w:rPr>
                <w:rFonts w:ascii="Arial" w:eastAsia="Calibri" w:hAnsi="Arial" w:cs="Arial"/>
                <w:lang w:eastAsia="hr-HR"/>
              </w:rPr>
              <w:t>osnovna obilježja odabranog programa za tablično računanje</w:t>
            </w:r>
          </w:p>
          <w:p w:rsidR="00F5092B" w:rsidRPr="00765E22" w:rsidRDefault="00F5092B" w:rsidP="00345476">
            <w:pPr>
              <w:pStyle w:val="ListParagraph"/>
              <w:numPr>
                <w:ilvl w:val="0"/>
                <w:numId w:val="24"/>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unos i izmjena podataka</w:t>
            </w:r>
          </w:p>
          <w:p w:rsidR="00F5092B" w:rsidRPr="00765E22" w:rsidRDefault="00F5092B" w:rsidP="00345476">
            <w:pPr>
              <w:pStyle w:val="ListParagraph"/>
              <w:numPr>
                <w:ilvl w:val="0"/>
                <w:numId w:val="24"/>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oblikovanje ćelija i tablica</w:t>
            </w:r>
          </w:p>
          <w:p w:rsidR="00F5092B" w:rsidRPr="00765E22" w:rsidRDefault="00F5092B" w:rsidP="00345476">
            <w:pPr>
              <w:pStyle w:val="ListParagraph"/>
              <w:numPr>
                <w:ilvl w:val="0"/>
                <w:numId w:val="24"/>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adresiranje ćelija</w:t>
            </w:r>
          </w:p>
          <w:p w:rsidR="00F5092B" w:rsidRDefault="00F5092B" w:rsidP="00345476">
            <w:pPr>
              <w:pStyle w:val="ListParagraph"/>
              <w:numPr>
                <w:ilvl w:val="0"/>
                <w:numId w:val="24"/>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formule i osnovne funkcije</w:t>
            </w:r>
          </w:p>
          <w:p w:rsidR="00F5092B" w:rsidRPr="00765E22" w:rsidRDefault="00F5092B" w:rsidP="00345476">
            <w:pPr>
              <w:pStyle w:val="ListParagraph"/>
              <w:numPr>
                <w:ilvl w:val="0"/>
                <w:numId w:val="24"/>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lastRenderedPageBreak/>
              <w:t xml:space="preserve"> izdvajanje podataka</w:t>
            </w:r>
          </w:p>
          <w:p w:rsidR="00F5092B" w:rsidRPr="00765E22" w:rsidRDefault="00F5092B" w:rsidP="00345476">
            <w:pPr>
              <w:pStyle w:val="ListParagraph"/>
              <w:numPr>
                <w:ilvl w:val="0"/>
                <w:numId w:val="24"/>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grafikoni</w:t>
            </w:r>
          </w:p>
          <w:p w:rsidR="00F5092B" w:rsidRPr="00765E22" w:rsidRDefault="00F5092B" w:rsidP="00345476">
            <w:pPr>
              <w:pStyle w:val="ListParagraph"/>
              <w:numPr>
                <w:ilvl w:val="0"/>
                <w:numId w:val="24"/>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priprema za ispis i ispis dokumenta</w:t>
            </w:r>
          </w:p>
          <w:p w:rsidR="00F5092B" w:rsidRDefault="00F5092B" w:rsidP="00F5092B">
            <w:pPr>
              <w:autoSpaceDE w:val="0"/>
              <w:autoSpaceDN w:val="0"/>
              <w:adjustRightInd w:val="0"/>
              <w:spacing w:after="0" w:line="240" w:lineRule="auto"/>
              <w:jc w:val="both"/>
              <w:rPr>
                <w:rFonts w:ascii="Arial" w:eastAsia="Calibri" w:hAnsi="Arial" w:cs="Arial"/>
                <w:lang w:eastAsia="hr-HR"/>
              </w:rPr>
            </w:pPr>
            <w:r w:rsidRPr="00F5092B">
              <w:rPr>
                <w:rFonts w:ascii="Arial" w:eastAsia="Calibri" w:hAnsi="Arial" w:cs="Arial"/>
                <w:lang w:eastAsia="hr-HR"/>
              </w:rPr>
              <w:t xml:space="preserve">Projektni zadatak </w:t>
            </w:r>
          </w:p>
          <w:p w:rsidR="00F5092B" w:rsidRPr="00765E22" w:rsidRDefault="00F5092B" w:rsidP="00345476">
            <w:pPr>
              <w:pStyle w:val="ListParagraph"/>
              <w:numPr>
                <w:ilvl w:val="0"/>
                <w:numId w:val="25"/>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analiza problema</w:t>
            </w:r>
          </w:p>
          <w:p w:rsidR="00F5092B" w:rsidRPr="00765E22" w:rsidRDefault="00F5092B" w:rsidP="00345476">
            <w:pPr>
              <w:pStyle w:val="ListParagraph"/>
              <w:numPr>
                <w:ilvl w:val="0"/>
                <w:numId w:val="25"/>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izrada projektnog zadatka</w:t>
            </w:r>
          </w:p>
          <w:p w:rsidR="00F5092B" w:rsidRPr="00765E22" w:rsidRDefault="00F5092B" w:rsidP="00345476">
            <w:pPr>
              <w:pStyle w:val="ListParagraph"/>
              <w:numPr>
                <w:ilvl w:val="0"/>
                <w:numId w:val="25"/>
              </w:numPr>
              <w:autoSpaceDE w:val="0"/>
              <w:autoSpaceDN w:val="0"/>
              <w:adjustRightInd w:val="0"/>
              <w:spacing w:after="0" w:line="240" w:lineRule="auto"/>
              <w:jc w:val="both"/>
              <w:rPr>
                <w:rFonts w:ascii="Arial" w:eastAsia="Calibri" w:hAnsi="Arial" w:cs="Arial"/>
                <w:lang w:eastAsia="hr-HR"/>
              </w:rPr>
            </w:pPr>
            <w:r w:rsidRPr="00765E22">
              <w:rPr>
                <w:rFonts w:ascii="Arial" w:eastAsia="Calibri" w:hAnsi="Arial" w:cs="Arial"/>
                <w:lang w:eastAsia="hr-HR"/>
              </w:rPr>
              <w:t>prezentiranje projektnog zadatka</w:t>
            </w:r>
          </w:p>
        </w:tc>
      </w:tr>
      <w:tr w:rsidR="00A55AFA" w:rsidRPr="00A11441" w:rsidTr="009C74B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A55AFA" w:rsidRPr="005D5417" w:rsidRDefault="00A55AFA" w:rsidP="00F5092B">
            <w:pPr>
              <w:autoSpaceDE w:val="0"/>
              <w:autoSpaceDN w:val="0"/>
              <w:adjustRightInd w:val="0"/>
              <w:spacing w:after="0" w:line="240" w:lineRule="auto"/>
              <w:jc w:val="both"/>
              <w:rPr>
                <w:rFonts w:ascii="Arial" w:eastAsia="Calibri" w:hAnsi="Arial" w:cs="Arial"/>
                <w:b/>
                <w:i/>
                <w:lang w:eastAsia="hr-HR"/>
              </w:rPr>
            </w:pPr>
            <w:r w:rsidRPr="005D5417">
              <w:rPr>
                <w:rFonts w:ascii="Arial" w:eastAsia="Calibri" w:hAnsi="Arial" w:cs="Arial"/>
                <w:b/>
                <w:i/>
                <w:lang w:eastAsia="hr-HR"/>
              </w:rPr>
              <w:lastRenderedPageBreak/>
              <w:t>Napomena:</w:t>
            </w:r>
          </w:p>
        </w:tc>
        <w:tc>
          <w:tcPr>
            <w:tcW w:w="6799" w:type="dxa"/>
            <w:tcBorders>
              <w:top w:val="single" w:sz="4" w:space="0" w:color="auto"/>
              <w:left w:val="single" w:sz="4" w:space="0" w:color="auto"/>
              <w:bottom w:val="single" w:sz="4" w:space="0" w:color="auto"/>
              <w:right w:val="single" w:sz="4" w:space="0" w:color="auto"/>
            </w:tcBorders>
            <w:vAlign w:val="center"/>
          </w:tcPr>
          <w:p w:rsidR="00A55AFA" w:rsidRPr="00A55AFA" w:rsidRDefault="00A55AFA" w:rsidP="00A55AFA">
            <w:pPr>
              <w:autoSpaceDE w:val="0"/>
              <w:autoSpaceDN w:val="0"/>
              <w:adjustRightInd w:val="0"/>
              <w:spacing w:after="0" w:line="240" w:lineRule="auto"/>
              <w:jc w:val="both"/>
              <w:rPr>
                <w:rFonts w:ascii="Arial" w:eastAsia="Calibri" w:hAnsi="Arial" w:cs="Arial"/>
                <w:lang w:eastAsia="hr-HR"/>
              </w:rPr>
            </w:pPr>
            <w:r w:rsidRPr="00A55AFA">
              <w:rPr>
                <w:rFonts w:ascii="Arial" w:eastAsia="Calibri" w:hAnsi="Arial" w:cs="Arial"/>
                <w:lang w:eastAsia="hr-HR"/>
              </w:rPr>
              <w:t>Nastavni proces se izvodi u specijaliziranoj informatičkoj učionici s najviše 16 računala i grupom od najviše 16 polaznika po principu, za jednim računalom jedan polaznik.</w:t>
            </w:r>
          </w:p>
          <w:p w:rsidR="00A55AFA" w:rsidRPr="00F5092B" w:rsidRDefault="00A55AFA" w:rsidP="00A55AFA">
            <w:pPr>
              <w:autoSpaceDE w:val="0"/>
              <w:autoSpaceDN w:val="0"/>
              <w:adjustRightInd w:val="0"/>
              <w:spacing w:after="0" w:line="240" w:lineRule="auto"/>
              <w:jc w:val="both"/>
              <w:rPr>
                <w:rFonts w:ascii="Arial" w:eastAsia="Calibri" w:hAnsi="Arial" w:cs="Arial"/>
                <w:lang w:eastAsia="hr-HR"/>
              </w:rPr>
            </w:pPr>
            <w:r w:rsidRPr="00A55AFA">
              <w:rPr>
                <w:rFonts w:ascii="Arial" w:eastAsia="Calibri" w:hAnsi="Arial" w:cs="Arial"/>
                <w:lang w:eastAsia="hr-HR"/>
              </w:rPr>
              <w:t>Izrazito je nužno tijekom cijelog nastavnog procesa polazniku omogućiti korištenje računala.</w:t>
            </w:r>
          </w:p>
        </w:tc>
      </w:tr>
    </w:tbl>
    <w:p w:rsidR="00A6334A" w:rsidRDefault="00A6334A"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F5092B"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F5092B" w:rsidRPr="00A11441" w:rsidRDefault="00F5092B" w:rsidP="0081207B">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Pr>
                <w:rFonts w:ascii="Arial" w:eastAsia="SimSun" w:hAnsi="Arial" w:cs="Arial"/>
                <w:b/>
                <w:lang w:eastAsia="zh-CN"/>
              </w:rPr>
              <w:t xml:space="preserve">35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F5092B" w:rsidRPr="00A11441" w:rsidRDefault="00F5092B" w:rsidP="0081207B">
            <w:pPr>
              <w:spacing w:after="0" w:line="300" w:lineRule="atLeast"/>
              <w:jc w:val="center"/>
              <w:rPr>
                <w:rFonts w:ascii="Arial" w:eastAsia="SimSun" w:hAnsi="Arial" w:cs="Arial"/>
                <w:b/>
                <w:lang w:eastAsia="zh-CN"/>
              </w:rPr>
            </w:pPr>
          </w:p>
          <w:p w:rsidR="00F5092B" w:rsidRPr="00A11441" w:rsidRDefault="00F5092B"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POVIJEST</w:t>
            </w:r>
          </w:p>
          <w:p w:rsidR="00F5092B" w:rsidRPr="00A11441" w:rsidRDefault="00F5092B" w:rsidP="0081207B">
            <w:pPr>
              <w:spacing w:after="0" w:line="300" w:lineRule="atLeast"/>
              <w:jc w:val="center"/>
              <w:rPr>
                <w:rFonts w:ascii="Arial" w:eastAsia="SimSun" w:hAnsi="Arial" w:cs="Arial"/>
                <w:b/>
                <w:lang w:eastAsia="zh-CN"/>
              </w:rPr>
            </w:pPr>
          </w:p>
        </w:tc>
      </w:tr>
      <w:tr w:rsidR="00F5092B"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5092B" w:rsidRPr="00A11441" w:rsidRDefault="00F5092B"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5092B" w:rsidRPr="00A11441" w:rsidRDefault="00F5092B" w:rsidP="0081207B">
            <w:pPr>
              <w:spacing w:after="0" w:line="300" w:lineRule="atLeast"/>
              <w:jc w:val="center"/>
              <w:rPr>
                <w:rFonts w:ascii="Arial" w:eastAsia="Calibri" w:hAnsi="Arial" w:cs="Arial"/>
                <w:i/>
                <w:lang w:eastAsia="zh-CN"/>
              </w:rPr>
            </w:pPr>
            <w:r w:rsidRPr="00A11441">
              <w:rPr>
                <w:rFonts w:ascii="Arial" w:eastAsia="Calibri" w:hAnsi="Arial" w:cs="Arial"/>
                <w:i/>
                <w:lang w:eastAsia="zh-CN"/>
              </w:rPr>
              <w:t xml:space="preserve">Razrada – Nastavne </w:t>
            </w:r>
            <w:r w:rsidR="00514885">
              <w:rPr>
                <w:rFonts w:ascii="Arial" w:eastAsia="Calibri" w:hAnsi="Arial" w:cs="Arial"/>
                <w:i/>
                <w:lang w:eastAsia="zh-CN"/>
              </w:rPr>
              <w:t>teme</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Najranije</w:t>
            </w:r>
            <w:r w:rsidR="00A6334A">
              <w:rPr>
                <w:rFonts w:ascii="Arial" w:eastAsia="Calibri" w:hAnsi="Arial" w:cs="Arial"/>
                <w:b/>
                <w:i/>
                <w:lang w:eastAsia="hr-HR"/>
              </w:rPr>
              <w:t xml:space="preserve"> </w:t>
            </w:r>
            <w:r w:rsidR="00DB538C">
              <w:rPr>
                <w:rFonts w:ascii="Arial" w:eastAsia="Calibri" w:hAnsi="Arial" w:cs="Arial"/>
                <w:b/>
                <w:i/>
                <w:lang w:eastAsia="hr-HR"/>
              </w:rPr>
              <w:t xml:space="preserve">čovječanstvo i prve kulture na </w:t>
            </w:r>
            <w:r w:rsidR="00765E22">
              <w:rPr>
                <w:rFonts w:ascii="Arial" w:eastAsia="Calibri" w:hAnsi="Arial" w:cs="Arial"/>
                <w:b/>
                <w:i/>
                <w:lang w:eastAsia="hr-HR"/>
              </w:rPr>
              <w:t xml:space="preserve">prostoru </w:t>
            </w:r>
            <w:r w:rsidR="00DB538C">
              <w:rPr>
                <w:rFonts w:ascii="Arial" w:eastAsia="Calibri" w:hAnsi="Arial" w:cs="Arial"/>
                <w:b/>
                <w:i/>
                <w:lang w:eastAsia="hr-HR"/>
              </w:rPr>
              <w:t xml:space="preserve">današnje </w:t>
            </w:r>
            <w:r w:rsidRPr="00765E22">
              <w:rPr>
                <w:rFonts w:ascii="Arial" w:eastAsia="Calibri" w:hAnsi="Arial" w:cs="Arial"/>
                <w:b/>
                <w:i/>
                <w:lang w:eastAsia="hr-HR"/>
              </w:rPr>
              <w:t>Hrvatske</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F5092B">
            <w:pPr>
              <w:autoSpaceDE w:val="0"/>
              <w:autoSpaceDN w:val="0"/>
              <w:adjustRightInd w:val="0"/>
              <w:spacing w:after="0" w:line="240" w:lineRule="auto"/>
              <w:jc w:val="both"/>
              <w:rPr>
                <w:rFonts w:ascii="Arial" w:eastAsia="Calibri" w:hAnsi="Arial" w:cs="Arial"/>
                <w:lang w:eastAsia="hr-HR"/>
              </w:rPr>
            </w:pPr>
            <w:r w:rsidRPr="00F5092B">
              <w:rPr>
                <w:rFonts w:ascii="Arial" w:eastAsia="Calibri" w:hAnsi="Arial" w:cs="Arial"/>
                <w:lang w:eastAsia="hr-HR"/>
              </w:rPr>
              <w:t>Život paleolitskog lovca i sakupljača – krapinski pračovjek</w:t>
            </w:r>
          </w:p>
          <w:p w:rsidR="00F5092B" w:rsidRPr="006E42B0" w:rsidRDefault="00F5092B" w:rsidP="00F5092B">
            <w:pPr>
              <w:autoSpaceDE w:val="0"/>
              <w:autoSpaceDN w:val="0"/>
              <w:adjustRightInd w:val="0"/>
              <w:spacing w:after="0" w:line="240" w:lineRule="auto"/>
              <w:jc w:val="both"/>
              <w:rPr>
                <w:rFonts w:ascii="Arial" w:eastAsia="Calibri" w:hAnsi="Arial" w:cs="Arial"/>
                <w:lang w:eastAsia="hr-HR"/>
              </w:rPr>
            </w:pPr>
            <w:r w:rsidRPr="00F5092B">
              <w:rPr>
                <w:rFonts w:ascii="Arial" w:eastAsia="Calibri" w:hAnsi="Arial" w:cs="Arial"/>
                <w:lang w:eastAsia="hr-HR"/>
              </w:rPr>
              <w:t>Neolitska revolucij</w:t>
            </w:r>
            <w:r w:rsidR="00A6334A">
              <w:rPr>
                <w:rFonts w:ascii="Arial" w:eastAsia="Calibri" w:hAnsi="Arial" w:cs="Arial"/>
                <w:lang w:eastAsia="hr-HR"/>
              </w:rPr>
              <w:t>a – nagli napredak čovječanstva</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Metalno doba</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Vučedolska kultura – sjedilački život i metalurgija</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Metalno doba i nastanak prvih poznatih naroda</w:t>
            </w:r>
          </w:p>
          <w:p w:rsidR="00F5092B" w:rsidRPr="006C620F"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Prostor današnje Hrvatske u prapov</w:t>
            </w:r>
            <w:r>
              <w:rPr>
                <w:rFonts w:ascii="Arial" w:eastAsia="Calibri" w:hAnsi="Arial" w:cs="Arial"/>
                <w:lang w:eastAsia="hr-HR"/>
              </w:rPr>
              <w:t xml:space="preserve">ijesno doba – kulturne grupe na </w:t>
            </w:r>
            <w:r w:rsidRPr="00F5092B">
              <w:rPr>
                <w:rFonts w:ascii="Arial" w:eastAsia="Calibri" w:hAnsi="Arial" w:cs="Arial"/>
                <w:lang w:eastAsia="hr-HR"/>
              </w:rPr>
              <w:t>Jadranu i nalazišta</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Iliri</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Život i običaji Ilira</w:t>
            </w:r>
          </w:p>
          <w:p w:rsidR="00F5092B" w:rsidRPr="006C620F"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Ilirska talasokracija</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Prostor Hrvatske</w:t>
            </w:r>
            <w:r w:rsidR="00DB538C">
              <w:rPr>
                <w:rFonts w:ascii="Arial" w:eastAsia="Calibri" w:hAnsi="Arial" w:cs="Arial"/>
                <w:b/>
                <w:i/>
                <w:lang w:eastAsia="hr-HR"/>
              </w:rPr>
              <w:t xml:space="preserve"> </w:t>
            </w:r>
            <w:r w:rsidRPr="00765E22">
              <w:rPr>
                <w:rFonts w:ascii="Arial" w:eastAsia="Calibri" w:hAnsi="Arial" w:cs="Arial"/>
                <w:b/>
                <w:i/>
                <w:lang w:eastAsia="hr-HR"/>
              </w:rPr>
              <w:t>u antičko doba</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Grčke kolonije na istočnoj obali Jadrana</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Rimljani na tlu današnje Hrvatske</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Širenje kršćanstva u rimsko doba</w:t>
            </w:r>
          </w:p>
          <w:p w:rsidR="00F5092B" w:rsidRPr="006C620F"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Život ljudi i rimska kultura na prostoru naše zemlje</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Pojava pisma i</w:t>
            </w:r>
            <w:r w:rsidR="00DB538C">
              <w:rPr>
                <w:rFonts w:ascii="Arial" w:eastAsia="Calibri" w:hAnsi="Arial" w:cs="Arial"/>
                <w:b/>
                <w:i/>
                <w:lang w:eastAsia="hr-HR"/>
              </w:rPr>
              <w:t xml:space="preserve"> </w:t>
            </w:r>
            <w:r w:rsidRPr="00765E22">
              <w:rPr>
                <w:rFonts w:ascii="Arial" w:eastAsia="Calibri" w:hAnsi="Arial" w:cs="Arial"/>
                <w:b/>
                <w:i/>
                <w:lang w:eastAsia="hr-HR"/>
              </w:rPr>
              <w:t>nastanak prvih</w:t>
            </w:r>
          </w:p>
          <w:p w:rsidR="00F5092B" w:rsidRPr="00765E22" w:rsidRDefault="00765E22" w:rsidP="00DB538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država i </w:t>
            </w:r>
            <w:r w:rsidR="00F5092B" w:rsidRPr="00765E22">
              <w:rPr>
                <w:rFonts w:ascii="Arial" w:eastAsia="Calibri" w:hAnsi="Arial" w:cs="Arial"/>
                <w:b/>
                <w:i/>
                <w:lang w:eastAsia="hr-HR"/>
              </w:rPr>
              <w:t>civilizacija</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Stari istok – države, narodi i dostignuća</w:t>
            </w:r>
          </w:p>
          <w:p w:rsidR="00F5092B" w:rsidRPr="006C620F"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Pismo, graditeljstvo, umjetnost i znanost ranih civilizacija</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Prijelomna</w:t>
            </w:r>
            <w:r w:rsidR="00DB538C">
              <w:rPr>
                <w:rFonts w:ascii="Arial" w:eastAsia="Calibri" w:hAnsi="Arial" w:cs="Arial"/>
                <w:b/>
                <w:i/>
                <w:lang w:eastAsia="hr-HR"/>
              </w:rPr>
              <w:t xml:space="preserve"> vremena inovacije </w:t>
            </w:r>
            <w:r w:rsidR="00765E22" w:rsidRPr="00765E22">
              <w:rPr>
                <w:rFonts w:ascii="Arial" w:eastAsia="Calibri" w:hAnsi="Arial" w:cs="Arial"/>
                <w:b/>
                <w:i/>
                <w:lang w:eastAsia="hr-HR"/>
              </w:rPr>
              <w:t xml:space="preserve">i velika </w:t>
            </w:r>
            <w:r w:rsidRPr="00765E22">
              <w:rPr>
                <w:rFonts w:ascii="Arial" w:eastAsia="Calibri" w:hAnsi="Arial" w:cs="Arial"/>
                <w:b/>
                <w:i/>
                <w:lang w:eastAsia="hr-HR"/>
              </w:rPr>
              <w:t>seoba</w:t>
            </w:r>
          </w:p>
          <w:p w:rsidR="00F5092B" w:rsidRPr="00096EA7" w:rsidRDefault="00F5092B" w:rsidP="00DB538C">
            <w:pPr>
              <w:autoSpaceDE w:val="0"/>
              <w:autoSpaceDN w:val="0"/>
              <w:adjustRightInd w:val="0"/>
              <w:spacing w:after="0" w:line="240" w:lineRule="auto"/>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Nove tehnologije, trgovina i migracije na Sredozemlju i u</w:t>
            </w:r>
          </w:p>
          <w:p w:rsid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jugozapadnoj Aziji</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p>
          <w:p w:rsidR="00F5092B" w:rsidRPr="006C620F"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Pomorski narodi na Sredozemlju</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Pojava i razvoj</w:t>
            </w:r>
          </w:p>
          <w:p w:rsidR="00F5092B" w:rsidRPr="00765E22" w:rsidRDefault="00765E22"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 xml:space="preserve">egejske </w:t>
            </w:r>
            <w:r w:rsidR="00F5092B" w:rsidRPr="00765E22">
              <w:rPr>
                <w:rFonts w:ascii="Arial" w:eastAsia="Calibri" w:hAnsi="Arial" w:cs="Arial"/>
                <w:b/>
                <w:i/>
                <w:lang w:eastAsia="hr-HR"/>
              </w:rPr>
              <w:t>civilizacije</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Vladavina aristokracije i demokracija u grčkim polisima</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Grčka i Stari istok između Aleksandra i Rimljana</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Najpoznatije religije staroga svijeta</w:t>
            </w:r>
          </w:p>
          <w:p w:rsidR="00F5092B" w:rsidRPr="006C620F"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lastRenderedPageBreak/>
              <w:t>Helenska i helenistička kultura</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765E22"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lastRenderedPageBreak/>
              <w:t xml:space="preserve">Doba velikih </w:t>
            </w:r>
            <w:r w:rsidR="00F5092B" w:rsidRPr="00765E22">
              <w:rPr>
                <w:rFonts w:ascii="Arial" w:eastAsia="Calibri" w:hAnsi="Arial" w:cs="Arial"/>
                <w:b/>
                <w:i/>
                <w:lang w:eastAsia="hr-HR"/>
              </w:rPr>
              <w:t>carstava</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D5417"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Ujedinjenje Mediterana pod Rimskim Carstvom</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Religija, rimska kultura i pravo kao kulturno nasljeđe</w:t>
            </w:r>
          </w:p>
          <w:p w:rsidR="00F5092B" w:rsidRPr="006C620F"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Indija i Kina</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Raznorodnosti i</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spajanja</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Preobrazba Europe u srednjem vijeku</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Dolazak Hrvata na Jadran i narodnosno stvaranje</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Stoljeća sazrijevanja - organi</w:t>
            </w:r>
            <w:r w:rsidR="00DB538C">
              <w:rPr>
                <w:rFonts w:ascii="Arial" w:eastAsia="Calibri" w:hAnsi="Arial" w:cs="Arial"/>
                <w:lang w:eastAsia="hr-HR"/>
              </w:rPr>
              <w:t>zacija države i društva</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A6334A" w:rsidP="00DB538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Utjecaji, </w:t>
            </w:r>
            <w:r w:rsidR="00F5092B" w:rsidRPr="00765E22">
              <w:rPr>
                <w:rFonts w:ascii="Arial" w:eastAsia="Calibri" w:hAnsi="Arial" w:cs="Arial"/>
                <w:b/>
                <w:i/>
                <w:lang w:eastAsia="hr-HR"/>
              </w:rPr>
              <w:t>komunikacije,</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središta</w:t>
            </w: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Jadranski i kontinentalni prostor - različita društvena i gospodarska</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područja</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Crkva i procvat kulture</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"Rubna područja" hrvatskog srednjovjekovlja</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Svakodnevan život – prostor grada na istočnoj oba</w:t>
            </w:r>
            <w:r w:rsidR="00DB538C">
              <w:rPr>
                <w:rFonts w:ascii="Arial" w:eastAsia="Calibri" w:hAnsi="Arial" w:cs="Arial"/>
                <w:lang w:eastAsia="hr-HR"/>
              </w:rPr>
              <w:t>li Jadrana</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Vrhuna</w:t>
            </w:r>
            <w:r w:rsidR="00765E22" w:rsidRPr="00765E22">
              <w:rPr>
                <w:rFonts w:ascii="Arial" w:eastAsia="Calibri" w:hAnsi="Arial" w:cs="Arial"/>
                <w:b/>
                <w:i/>
                <w:lang w:eastAsia="hr-HR"/>
              </w:rPr>
              <w:t xml:space="preserve">c </w:t>
            </w:r>
            <w:r w:rsidRPr="00765E22">
              <w:rPr>
                <w:rFonts w:ascii="Arial" w:eastAsia="Calibri" w:hAnsi="Arial" w:cs="Arial"/>
                <w:b/>
                <w:i/>
                <w:lang w:eastAsia="hr-HR"/>
              </w:rPr>
              <w:t>srednjovjekovlja</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Prijelomno četrnaesto stoljeće</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Prodor Turaka i</w:t>
            </w:r>
            <w:r w:rsidR="00DB538C">
              <w:rPr>
                <w:rFonts w:ascii="Arial" w:eastAsia="Calibri" w:hAnsi="Arial" w:cs="Arial"/>
                <w:lang w:eastAsia="hr-HR"/>
              </w:rPr>
              <w:t xml:space="preserve"> propast srednjovjekovne države</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Rađanje</w:t>
            </w:r>
            <w:r w:rsidR="00DB538C">
              <w:rPr>
                <w:rFonts w:ascii="Arial" w:eastAsia="Calibri" w:hAnsi="Arial" w:cs="Arial"/>
                <w:b/>
                <w:i/>
                <w:lang w:eastAsia="hr-HR"/>
              </w:rPr>
              <w:t xml:space="preserve"> </w:t>
            </w:r>
            <w:r w:rsidRPr="00765E22">
              <w:rPr>
                <w:rFonts w:ascii="Arial" w:eastAsia="Calibri" w:hAnsi="Arial" w:cs="Arial"/>
                <w:b/>
                <w:i/>
                <w:lang w:eastAsia="hr-HR"/>
              </w:rPr>
              <w:t>moderne Europe</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Crna smrt i njezine posljedice</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Gradovi i komune – razvoj pomorstva i trgovine</w:t>
            </w:r>
          </w:p>
          <w:p w:rsidR="00F5092B" w:rsidRPr="00F5092B" w:rsidRDefault="00DB538C" w:rsidP="00DB538C">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Temelji humanizma i renesanse</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765E22"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 xml:space="preserve">Velika geografska </w:t>
            </w:r>
            <w:r w:rsidR="00F5092B" w:rsidRPr="00765E22">
              <w:rPr>
                <w:rFonts w:ascii="Arial" w:eastAsia="Calibri" w:hAnsi="Arial" w:cs="Arial"/>
                <w:b/>
                <w:i/>
                <w:lang w:eastAsia="hr-HR"/>
              </w:rPr>
              <w:t>otkr</w:t>
            </w:r>
            <w:r w:rsidRPr="00765E22">
              <w:rPr>
                <w:rFonts w:ascii="Arial" w:eastAsia="Calibri" w:hAnsi="Arial" w:cs="Arial"/>
                <w:b/>
                <w:i/>
                <w:lang w:eastAsia="hr-HR"/>
              </w:rPr>
              <w:t xml:space="preserve">ića i </w:t>
            </w:r>
            <w:r w:rsidR="00F5092B" w:rsidRPr="00765E22">
              <w:rPr>
                <w:rFonts w:ascii="Arial" w:eastAsia="Calibri" w:hAnsi="Arial" w:cs="Arial"/>
                <w:b/>
                <w:i/>
                <w:lang w:eastAsia="hr-HR"/>
              </w:rPr>
              <w:t>europska</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ekspanzija</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Razvoj znanosti, tehnologije i gospodarstva</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Koloni</w:t>
            </w:r>
            <w:r w:rsidR="00DB538C">
              <w:rPr>
                <w:rFonts w:ascii="Arial" w:eastAsia="Calibri" w:hAnsi="Arial" w:cs="Arial"/>
                <w:lang w:eastAsia="hr-HR"/>
              </w:rPr>
              <w:t>jalizam i europeizacija svijeta</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A6334A" w:rsidP="00DB538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Raspad </w:t>
            </w:r>
            <w:r w:rsidR="00F5092B" w:rsidRPr="00765E22">
              <w:rPr>
                <w:rFonts w:ascii="Arial" w:eastAsia="Calibri" w:hAnsi="Arial" w:cs="Arial"/>
                <w:b/>
                <w:i/>
                <w:lang w:eastAsia="hr-HR"/>
              </w:rPr>
              <w:t>srednjovjekovnih</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carstava i pojava</w:t>
            </w:r>
          </w:p>
          <w:p w:rsidR="00F5092B" w:rsidRPr="00765E22" w:rsidRDefault="00DB538C" w:rsidP="00DB538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nacionalnih </w:t>
            </w:r>
            <w:r w:rsidR="00F5092B" w:rsidRPr="00765E22">
              <w:rPr>
                <w:rFonts w:ascii="Arial" w:eastAsia="Calibri" w:hAnsi="Arial" w:cs="Arial"/>
                <w:b/>
                <w:i/>
                <w:lang w:eastAsia="hr-HR"/>
              </w:rPr>
              <w:t>monarhija</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Izazovi s Istoka - Uspon Osmanskog Carstva i kraj Bizanta</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 xml:space="preserve">Dubrovnik – najznačajnije središte </w:t>
            </w:r>
            <w:r w:rsidR="00DB538C">
              <w:rPr>
                <w:rFonts w:ascii="Arial" w:eastAsia="Calibri" w:hAnsi="Arial" w:cs="Arial"/>
                <w:lang w:eastAsia="hr-HR"/>
              </w:rPr>
              <w:t>trgovine i pomorstva na Jadranu</w:t>
            </w:r>
          </w:p>
        </w:tc>
      </w:tr>
      <w:tr w:rsidR="00F5092B"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F5092B"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Hrvatska u</w:t>
            </w:r>
          </w:p>
          <w:p w:rsidR="00F5092B" w:rsidRPr="00765E22" w:rsidRDefault="00765E22" w:rsidP="00DB538C">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 xml:space="preserve">"produženom </w:t>
            </w:r>
            <w:r w:rsidR="00F5092B" w:rsidRPr="00765E22">
              <w:rPr>
                <w:rFonts w:ascii="Arial" w:eastAsia="Calibri" w:hAnsi="Arial" w:cs="Arial"/>
                <w:b/>
                <w:i/>
                <w:lang w:eastAsia="hr-HR"/>
              </w:rPr>
              <w:t>srednjovjekovlju"</w:t>
            </w:r>
          </w:p>
          <w:p w:rsidR="00F5092B" w:rsidRPr="00765E22" w:rsidRDefault="00F5092B"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Hrvatska u razdoblju zastoja i ugroženosti</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Stvaranje Habsburškog Carstva i kriza Osmanlijskog Carstva -</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teritorijalne promjene krajem 17. stoljeća</w:t>
            </w:r>
          </w:p>
          <w:p w:rsidR="00F5092B" w:rsidRPr="00F5092B" w:rsidRDefault="00F5092B" w:rsidP="00DB538C">
            <w:pPr>
              <w:autoSpaceDE w:val="0"/>
              <w:autoSpaceDN w:val="0"/>
              <w:adjustRightInd w:val="0"/>
              <w:spacing w:after="0" w:line="360" w:lineRule="auto"/>
              <w:jc w:val="both"/>
              <w:rPr>
                <w:rFonts w:ascii="Arial" w:eastAsia="Calibri" w:hAnsi="Arial" w:cs="Arial"/>
                <w:lang w:eastAsia="hr-HR"/>
              </w:rPr>
            </w:pPr>
            <w:r w:rsidRPr="00F5092B">
              <w:rPr>
                <w:rFonts w:ascii="Arial" w:eastAsia="Calibri" w:hAnsi="Arial" w:cs="Arial"/>
                <w:lang w:eastAsia="hr-HR"/>
              </w:rPr>
              <w:t>Religijske i kulturne promjene u hrvatskim zemljama</w:t>
            </w:r>
          </w:p>
        </w:tc>
      </w:tr>
      <w:tr w:rsidR="005D5417" w:rsidRPr="00A11441" w:rsidTr="001F194B">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D5417" w:rsidRPr="005D5417" w:rsidRDefault="005D5417" w:rsidP="00DB538C">
            <w:pPr>
              <w:autoSpaceDE w:val="0"/>
              <w:autoSpaceDN w:val="0"/>
              <w:adjustRightInd w:val="0"/>
              <w:spacing w:after="0" w:line="240" w:lineRule="auto"/>
              <w:rPr>
                <w:rFonts w:ascii="Arial" w:eastAsia="Calibri" w:hAnsi="Arial" w:cs="Arial"/>
                <w:b/>
                <w:i/>
                <w:lang w:eastAsia="hr-HR"/>
              </w:rPr>
            </w:pPr>
            <w:r w:rsidRPr="005D5417">
              <w:rPr>
                <w:rFonts w:ascii="Arial" w:eastAsia="Calibri" w:hAnsi="Arial" w:cs="Arial"/>
                <w:b/>
                <w:i/>
                <w:lang w:eastAsia="hr-HR"/>
              </w:rPr>
              <w:t>Napomena</w:t>
            </w:r>
          </w:p>
        </w:tc>
        <w:tc>
          <w:tcPr>
            <w:tcW w:w="6799" w:type="dxa"/>
            <w:tcBorders>
              <w:top w:val="single" w:sz="4" w:space="0" w:color="auto"/>
              <w:left w:val="single" w:sz="4" w:space="0" w:color="auto"/>
              <w:bottom w:val="single" w:sz="4" w:space="0" w:color="auto"/>
              <w:right w:val="single" w:sz="4" w:space="0" w:color="auto"/>
            </w:tcBorders>
            <w:vAlign w:val="center"/>
          </w:tcPr>
          <w:p w:rsidR="005D5417" w:rsidRPr="00F5092B" w:rsidRDefault="005D5417" w:rsidP="00DB538C">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 xml:space="preserve">U </w:t>
            </w:r>
            <w:r w:rsidRPr="005D5417">
              <w:rPr>
                <w:rFonts w:ascii="Arial" w:eastAsia="Calibri" w:hAnsi="Arial" w:cs="Arial"/>
                <w:lang w:eastAsia="hr-HR"/>
              </w:rPr>
              <w:t xml:space="preserve">prvoj godini učenja polaznik će u četiri jedinice ishoda učenja Od lovca i sakupljača do stanovnika grada (od pojave čovjeka do 1200. g. pr. Kr.), Uspon i pad staroga svijeta (od 1200. g. pr. Kr. do 300.g.) Srednjovjekovne civilizacije (od 300. g. do 1350. g.) i Temelji modernog svijeta (oko 1350. do 1750. godine) razumjeti biološke i kulturne procese u svijetu, Europi i na prostoru današnje Hrvatske, koji su doveli do stvaranja najranijih ljudskih zajednica, prvih oblika kulture i organizacije društvenog života. Polaznik će </w:t>
            </w:r>
            <w:r w:rsidRPr="005D5417">
              <w:rPr>
                <w:rFonts w:ascii="Arial" w:eastAsia="Calibri" w:hAnsi="Arial" w:cs="Arial"/>
                <w:lang w:eastAsia="hr-HR"/>
              </w:rPr>
              <w:lastRenderedPageBreak/>
              <w:t>razumjeti migracije, pojavu i izgradnju različitih država, religija, kultura, znanosti i trgovine u svijetu, Europi i na prostoru današnje Hrvatske od kraja 2. tisućljeća prije Krista do 300. godine te pojavu i razvoj srednjovjekovnih civilizacija, novih država i kultura na trima kontinentima te kako su te nove države i različite kulturne tradicije i povijesna iskustva utjecala na društvene promjene i odnose u srednjem vijeku. Također će razumjeti napredak znanosti, tehnologije, gospodarstva kao i društvena i politička zbivanja te sazrijevanje različitih institucija, ideja i stilova, u Europi, svijetu i Hrvatskoj u vrijeme širenja prekomorske trgovine.</w:t>
            </w:r>
          </w:p>
        </w:tc>
      </w:tr>
    </w:tbl>
    <w:p w:rsidR="00F5092B" w:rsidRDefault="00F5092B"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F5092B"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F5092B" w:rsidRPr="00A11441" w:rsidRDefault="00F5092B" w:rsidP="00EC0A33">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sidR="005C6B61">
              <w:rPr>
                <w:rFonts w:ascii="Arial" w:eastAsia="SimSun" w:hAnsi="Arial" w:cs="Arial"/>
                <w:b/>
                <w:lang w:eastAsia="zh-CN"/>
              </w:rPr>
              <w:t>1</w:t>
            </w:r>
            <w:r w:rsidR="00EC0A33">
              <w:rPr>
                <w:rFonts w:ascii="Arial" w:eastAsia="SimSun" w:hAnsi="Arial" w:cs="Arial"/>
                <w:b/>
                <w:lang w:eastAsia="zh-CN"/>
              </w:rPr>
              <w:t xml:space="preserve">8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F5092B" w:rsidRPr="00A11441" w:rsidRDefault="00F5092B" w:rsidP="0081207B">
            <w:pPr>
              <w:spacing w:after="0" w:line="300" w:lineRule="atLeast"/>
              <w:jc w:val="center"/>
              <w:rPr>
                <w:rFonts w:ascii="Arial" w:eastAsia="SimSun" w:hAnsi="Arial" w:cs="Arial"/>
                <w:b/>
                <w:lang w:eastAsia="zh-CN"/>
              </w:rPr>
            </w:pPr>
          </w:p>
          <w:p w:rsidR="00F5092B" w:rsidRPr="00A11441" w:rsidRDefault="00F5092B"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POVIJEST</w:t>
            </w:r>
          </w:p>
          <w:p w:rsidR="00F5092B" w:rsidRPr="00A11441" w:rsidRDefault="00F5092B" w:rsidP="0081207B">
            <w:pPr>
              <w:spacing w:after="0" w:line="300" w:lineRule="atLeast"/>
              <w:jc w:val="center"/>
              <w:rPr>
                <w:rFonts w:ascii="Arial" w:eastAsia="SimSun" w:hAnsi="Arial" w:cs="Arial"/>
                <w:b/>
                <w:lang w:eastAsia="zh-CN"/>
              </w:rPr>
            </w:pPr>
          </w:p>
        </w:tc>
      </w:tr>
      <w:tr w:rsidR="00F5092B"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5092B" w:rsidRPr="00A11441" w:rsidRDefault="00F5092B"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5092B" w:rsidRPr="00A11441" w:rsidRDefault="005D5417"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F5092B"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765E22" w:rsidRDefault="005C6B61" w:rsidP="005C6B61">
            <w:pPr>
              <w:autoSpaceDE w:val="0"/>
              <w:autoSpaceDN w:val="0"/>
              <w:adjustRightInd w:val="0"/>
              <w:spacing w:after="0" w:line="240" w:lineRule="auto"/>
              <w:jc w:val="both"/>
              <w:rPr>
                <w:rFonts w:ascii="Arial" w:eastAsia="Calibri" w:hAnsi="Arial" w:cs="Arial"/>
                <w:b/>
                <w:i/>
                <w:lang w:eastAsia="hr-HR"/>
              </w:rPr>
            </w:pPr>
            <w:r w:rsidRPr="00765E22">
              <w:rPr>
                <w:rFonts w:ascii="Arial" w:eastAsia="Calibri" w:hAnsi="Arial" w:cs="Arial"/>
                <w:b/>
                <w:i/>
                <w:lang w:eastAsia="hr-HR"/>
              </w:rPr>
              <w:t>Doba građanskih</w:t>
            </w:r>
          </w:p>
          <w:p w:rsidR="005C6B61" w:rsidRPr="00765E22" w:rsidRDefault="005C6B61" w:rsidP="005C6B61">
            <w:pPr>
              <w:autoSpaceDE w:val="0"/>
              <w:autoSpaceDN w:val="0"/>
              <w:adjustRightInd w:val="0"/>
              <w:spacing w:after="0" w:line="240" w:lineRule="auto"/>
              <w:jc w:val="both"/>
              <w:rPr>
                <w:rFonts w:ascii="Arial" w:eastAsia="Calibri" w:hAnsi="Arial" w:cs="Arial"/>
                <w:b/>
                <w:i/>
                <w:lang w:eastAsia="hr-HR"/>
              </w:rPr>
            </w:pPr>
            <w:r w:rsidRPr="00765E22">
              <w:rPr>
                <w:rFonts w:ascii="Arial" w:eastAsia="Calibri" w:hAnsi="Arial" w:cs="Arial"/>
                <w:b/>
                <w:i/>
                <w:lang w:eastAsia="hr-HR"/>
              </w:rPr>
              <w:t>revolucija</w:t>
            </w:r>
          </w:p>
          <w:p w:rsidR="00F5092B" w:rsidRPr="00765E22" w:rsidRDefault="00F5092B"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Uspon građanskog društva i građanske revolucije u Europi</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Narodni preporodi u Hrvatskoj</w:t>
            </w:r>
          </w:p>
          <w:p w:rsidR="005C6B61" w:rsidRPr="005C6B61" w:rsidRDefault="005C6B61" w:rsidP="00DB538C">
            <w:pPr>
              <w:autoSpaceDE w:val="0"/>
              <w:autoSpaceDN w:val="0"/>
              <w:adjustRightInd w:val="0"/>
              <w:spacing w:after="0" w:line="240" w:lineRule="auto"/>
              <w:jc w:val="both"/>
              <w:rPr>
                <w:rFonts w:ascii="Arial" w:eastAsia="Calibri" w:hAnsi="Arial" w:cs="Arial"/>
                <w:lang w:eastAsia="hr-HR"/>
              </w:rPr>
            </w:pPr>
            <w:r w:rsidRPr="005C6B61">
              <w:rPr>
                <w:rFonts w:ascii="Arial" w:eastAsia="Calibri" w:hAnsi="Arial" w:cs="Arial"/>
                <w:lang w:eastAsia="hr-HR"/>
              </w:rPr>
              <w:t>Hrvatska između Austrije i Ugarske – teritorijalna integracija i</w:t>
            </w:r>
          </w:p>
          <w:p w:rsidR="00F5092B" w:rsidRPr="006E42B0" w:rsidRDefault="005C6B61" w:rsidP="00DB538C">
            <w:pPr>
              <w:autoSpaceDE w:val="0"/>
              <w:autoSpaceDN w:val="0"/>
              <w:adjustRightInd w:val="0"/>
              <w:spacing w:after="0" w:line="240" w:lineRule="auto"/>
              <w:jc w:val="both"/>
              <w:rPr>
                <w:rFonts w:ascii="Arial" w:eastAsia="Calibri" w:hAnsi="Arial" w:cs="Arial"/>
                <w:lang w:eastAsia="hr-HR"/>
              </w:rPr>
            </w:pPr>
            <w:r w:rsidRPr="005C6B61">
              <w:rPr>
                <w:rFonts w:ascii="Arial" w:eastAsia="Calibri" w:hAnsi="Arial" w:cs="Arial"/>
                <w:lang w:eastAsia="hr-HR"/>
              </w:rPr>
              <w:t>stvaranje moderne nacije</w:t>
            </w:r>
          </w:p>
        </w:tc>
      </w:tr>
      <w:tr w:rsidR="00F5092B"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765E22" w:rsidRDefault="00765E22" w:rsidP="005C6B61">
            <w:pPr>
              <w:autoSpaceDE w:val="0"/>
              <w:autoSpaceDN w:val="0"/>
              <w:adjustRightInd w:val="0"/>
              <w:spacing w:after="0" w:line="240" w:lineRule="auto"/>
              <w:jc w:val="both"/>
              <w:rPr>
                <w:rFonts w:ascii="Arial" w:eastAsia="Calibri" w:hAnsi="Arial" w:cs="Arial"/>
                <w:b/>
                <w:i/>
                <w:lang w:eastAsia="hr-HR"/>
              </w:rPr>
            </w:pPr>
            <w:r w:rsidRPr="00765E22">
              <w:rPr>
                <w:rFonts w:ascii="Arial" w:eastAsia="Calibri" w:hAnsi="Arial" w:cs="Arial"/>
                <w:b/>
                <w:i/>
                <w:lang w:eastAsia="hr-HR"/>
              </w:rPr>
              <w:t xml:space="preserve">Modernizacija </w:t>
            </w:r>
            <w:r w:rsidR="005C6B61" w:rsidRPr="00765E22">
              <w:rPr>
                <w:rFonts w:ascii="Arial" w:eastAsia="Calibri" w:hAnsi="Arial" w:cs="Arial"/>
                <w:b/>
                <w:i/>
                <w:lang w:eastAsia="hr-HR"/>
              </w:rPr>
              <w:t>Hrvatske</w:t>
            </w:r>
          </w:p>
          <w:p w:rsidR="00F5092B" w:rsidRPr="00765E22" w:rsidRDefault="00F5092B"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6B61" w:rsidRDefault="005C6B61" w:rsidP="00DB538C">
            <w:pPr>
              <w:autoSpaceDE w:val="0"/>
              <w:autoSpaceDN w:val="0"/>
              <w:adjustRightInd w:val="0"/>
              <w:spacing w:after="0" w:line="240" w:lineRule="auto"/>
              <w:jc w:val="both"/>
              <w:rPr>
                <w:rFonts w:ascii="Arial" w:eastAsia="Calibri" w:hAnsi="Arial" w:cs="Arial"/>
                <w:lang w:eastAsia="hr-HR"/>
              </w:rPr>
            </w:pPr>
            <w:r w:rsidRPr="005C6B61">
              <w:rPr>
                <w:rFonts w:ascii="Arial" w:eastAsia="Calibri" w:hAnsi="Arial" w:cs="Arial"/>
                <w:lang w:eastAsia="hr-HR"/>
              </w:rPr>
              <w:t>Počeci industrijskog razvoja i iseljava</w:t>
            </w:r>
            <w:r>
              <w:rPr>
                <w:rFonts w:ascii="Arial" w:eastAsia="Calibri" w:hAnsi="Arial" w:cs="Arial"/>
                <w:lang w:eastAsia="hr-HR"/>
              </w:rPr>
              <w:t xml:space="preserve">nje iz Austro-Ugarske Monarhije </w:t>
            </w:r>
            <w:r w:rsidRPr="005C6B61">
              <w:rPr>
                <w:rFonts w:ascii="Arial" w:eastAsia="Calibri" w:hAnsi="Arial" w:cs="Arial"/>
                <w:lang w:eastAsia="hr-HR"/>
              </w:rPr>
              <w:t xml:space="preserve">u prekomorske zemlje </w:t>
            </w:r>
          </w:p>
          <w:p w:rsidR="00F5092B"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Znanost, kultura i umjetnost u Hrva</w:t>
            </w:r>
            <w:r w:rsidR="00DB538C">
              <w:rPr>
                <w:rFonts w:ascii="Arial" w:eastAsia="Calibri" w:hAnsi="Arial" w:cs="Arial"/>
                <w:lang w:eastAsia="hr-HR"/>
              </w:rPr>
              <w:t>tskoj</w:t>
            </w:r>
          </w:p>
        </w:tc>
      </w:tr>
      <w:tr w:rsidR="00F5092B"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765E22" w:rsidRDefault="00DB538C" w:rsidP="00765E22">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Opća kriza modernog svijeta </w:t>
            </w:r>
            <w:r w:rsidR="00765E22">
              <w:rPr>
                <w:rFonts w:ascii="Arial" w:eastAsia="Calibri" w:hAnsi="Arial" w:cs="Arial"/>
                <w:b/>
                <w:i/>
                <w:lang w:eastAsia="hr-HR"/>
              </w:rPr>
              <w:t xml:space="preserve">- problemi </w:t>
            </w:r>
            <w:r w:rsidR="005C6B61" w:rsidRPr="00765E22">
              <w:rPr>
                <w:rFonts w:ascii="Arial" w:eastAsia="Calibri" w:hAnsi="Arial" w:cs="Arial"/>
                <w:b/>
                <w:i/>
                <w:lang w:eastAsia="hr-HR"/>
              </w:rPr>
              <w:t>industrijalizacije,</w:t>
            </w:r>
          </w:p>
          <w:p w:rsidR="005C6B61" w:rsidRPr="00765E22" w:rsidRDefault="005C6B61" w:rsidP="00765E22">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demokracije i</w:t>
            </w:r>
          </w:p>
          <w:p w:rsidR="00F5092B" w:rsidRPr="00765E22" w:rsidRDefault="005C6B61" w:rsidP="00765E22">
            <w:pPr>
              <w:autoSpaceDE w:val="0"/>
              <w:autoSpaceDN w:val="0"/>
              <w:adjustRightInd w:val="0"/>
              <w:spacing w:after="0" w:line="240" w:lineRule="auto"/>
              <w:rPr>
                <w:rFonts w:ascii="Arial" w:eastAsia="Calibri" w:hAnsi="Arial" w:cs="Arial"/>
                <w:b/>
                <w:i/>
                <w:lang w:eastAsia="hr-HR"/>
              </w:rPr>
            </w:pPr>
            <w:r w:rsidRPr="00765E22">
              <w:rPr>
                <w:rFonts w:ascii="Arial" w:eastAsia="Calibri" w:hAnsi="Arial" w:cs="Arial"/>
                <w:b/>
                <w:i/>
                <w:lang w:eastAsia="hr-HR"/>
              </w:rPr>
              <w:t>nacionalnosti</w:t>
            </w: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Politički odnosi, savezi i sukobi europskih država</w:t>
            </w:r>
          </w:p>
          <w:p w:rsidR="00F5092B"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Europska kultura između historicizma</w:t>
            </w:r>
            <w:r w:rsidR="00A6334A">
              <w:rPr>
                <w:rFonts w:ascii="Arial" w:eastAsia="Calibri" w:hAnsi="Arial" w:cs="Arial"/>
                <w:lang w:eastAsia="hr-HR"/>
              </w:rPr>
              <w:t xml:space="preserve"> i novih izražajnih oblika</w:t>
            </w:r>
          </w:p>
        </w:tc>
      </w:tr>
      <w:tr w:rsidR="00F5092B"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765E22" w:rsidRDefault="005C6B61" w:rsidP="005C6B61">
            <w:pPr>
              <w:autoSpaceDE w:val="0"/>
              <w:autoSpaceDN w:val="0"/>
              <w:adjustRightInd w:val="0"/>
              <w:spacing w:after="0" w:line="240" w:lineRule="auto"/>
              <w:jc w:val="both"/>
              <w:rPr>
                <w:rFonts w:ascii="Arial" w:eastAsia="Calibri" w:hAnsi="Arial" w:cs="Arial"/>
                <w:b/>
                <w:i/>
                <w:lang w:eastAsia="hr-HR"/>
              </w:rPr>
            </w:pPr>
            <w:r w:rsidRPr="00765E22">
              <w:rPr>
                <w:rFonts w:ascii="Arial" w:eastAsia="Calibri" w:hAnsi="Arial" w:cs="Arial"/>
                <w:b/>
                <w:i/>
                <w:lang w:eastAsia="hr-HR"/>
              </w:rPr>
              <w:t>Prvi svjetski rat</w:t>
            </w:r>
          </w:p>
          <w:p w:rsidR="00F5092B" w:rsidRPr="00765E22" w:rsidRDefault="00F5092B"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Pitanje krivnje za rat i politički učinak rata u pojedinim državama</w:t>
            </w:r>
          </w:p>
          <w:p w:rsidR="00F5092B"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Uzroci i posljedice ruske revolucije 1917. Godine</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Hrvatska u vrtlogu ratnih zbivanja</w:t>
            </w:r>
          </w:p>
          <w:p w:rsidR="005C6B61"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Ljudske žrtve i globalne posljedice Prvog svjetskog rata</w:t>
            </w:r>
          </w:p>
        </w:tc>
      </w:tr>
      <w:tr w:rsidR="00F5092B"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092B" w:rsidRPr="00765E22" w:rsidRDefault="00DB538C" w:rsidP="00DB538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Tri oblika </w:t>
            </w:r>
            <w:r w:rsidR="005C6B61" w:rsidRPr="00765E22">
              <w:rPr>
                <w:rFonts w:ascii="Arial" w:eastAsia="Calibri" w:hAnsi="Arial" w:cs="Arial"/>
                <w:b/>
                <w:i/>
                <w:lang w:eastAsia="hr-HR"/>
              </w:rPr>
              <w:t>političke scene u</w:t>
            </w:r>
            <w:r>
              <w:rPr>
                <w:rFonts w:ascii="Arial" w:eastAsia="Calibri" w:hAnsi="Arial" w:cs="Arial"/>
                <w:b/>
                <w:i/>
                <w:lang w:eastAsia="hr-HR"/>
              </w:rPr>
              <w:t xml:space="preserve"> svijetu od 1919. </w:t>
            </w:r>
            <w:r w:rsidR="005C6B61" w:rsidRPr="00765E22">
              <w:rPr>
                <w:rFonts w:ascii="Arial" w:eastAsia="Calibri" w:hAnsi="Arial" w:cs="Arial"/>
                <w:b/>
                <w:i/>
                <w:lang w:eastAsia="hr-HR"/>
              </w:rPr>
              <w:t>do 1939. godine</w:t>
            </w: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240" w:lineRule="auto"/>
              <w:jc w:val="both"/>
              <w:rPr>
                <w:rFonts w:ascii="Arial" w:eastAsia="Calibri" w:hAnsi="Arial" w:cs="Arial"/>
                <w:lang w:eastAsia="hr-HR"/>
              </w:rPr>
            </w:pPr>
            <w:r w:rsidRPr="005C6B61">
              <w:rPr>
                <w:rFonts w:ascii="Arial" w:eastAsia="Calibri" w:hAnsi="Arial" w:cs="Arial"/>
                <w:lang w:eastAsia="hr-HR"/>
              </w:rPr>
              <w:t>Komunistički sovjetski sustav, fašizam i građanske parlamentarne</w:t>
            </w:r>
          </w:p>
          <w:p w:rsidR="005C6B61" w:rsidRPr="005C6B61" w:rsidRDefault="005C6B61" w:rsidP="00DB538C">
            <w:pPr>
              <w:autoSpaceDE w:val="0"/>
              <w:autoSpaceDN w:val="0"/>
              <w:adjustRightInd w:val="0"/>
              <w:spacing w:after="0" w:line="240" w:lineRule="auto"/>
              <w:jc w:val="both"/>
              <w:rPr>
                <w:rFonts w:ascii="Arial" w:eastAsia="Calibri" w:hAnsi="Arial" w:cs="Arial"/>
                <w:lang w:eastAsia="hr-HR"/>
              </w:rPr>
            </w:pPr>
            <w:r w:rsidRPr="005C6B61">
              <w:rPr>
                <w:rFonts w:ascii="Arial" w:eastAsia="Calibri" w:hAnsi="Arial" w:cs="Arial"/>
                <w:lang w:eastAsia="hr-HR"/>
              </w:rPr>
              <w:t>demokracije</w:t>
            </w:r>
          </w:p>
          <w:p w:rsidR="00F5092B"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Hrvatska u prvoj jugoslavenskoj državi</w:t>
            </w:r>
          </w:p>
        </w:tc>
      </w:tr>
      <w:tr w:rsidR="00F5092B"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A16943" w:rsidRDefault="005C6B61" w:rsidP="00A16943">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Drugi svjetski rat</w:t>
            </w:r>
          </w:p>
          <w:p w:rsidR="00F5092B" w:rsidRPr="00A16943" w:rsidRDefault="00F5092B" w:rsidP="00A16943">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Uzroci i karakter Drugog svjetskog rata</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Pokreti otpora i ljudske žrtve u Drugom svjetskom ratu</w:t>
            </w:r>
          </w:p>
          <w:p w:rsidR="005C6B61" w:rsidRDefault="005C6B61" w:rsidP="00DB538C">
            <w:pPr>
              <w:autoSpaceDE w:val="0"/>
              <w:autoSpaceDN w:val="0"/>
              <w:adjustRightInd w:val="0"/>
              <w:spacing w:after="0" w:line="240" w:lineRule="auto"/>
              <w:jc w:val="both"/>
              <w:rPr>
                <w:rFonts w:ascii="Arial" w:eastAsia="Calibri" w:hAnsi="Arial" w:cs="Arial"/>
                <w:lang w:eastAsia="hr-HR"/>
              </w:rPr>
            </w:pPr>
            <w:r w:rsidRPr="005C6B61">
              <w:rPr>
                <w:rFonts w:ascii="Arial" w:eastAsia="Calibri" w:hAnsi="Arial" w:cs="Arial"/>
                <w:lang w:eastAsia="hr-HR"/>
              </w:rPr>
              <w:t>Hrvatska u procjepu između nacifašisti</w:t>
            </w:r>
            <w:r w:rsidR="00DB538C">
              <w:rPr>
                <w:rFonts w:ascii="Arial" w:eastAsia="Calibri" w:hAnsi="Arial" w:cs="Arial"/>
                <w:lang w:eastAsia="hr-HR"/>
              </w:rPr>
              <w:t xml:space="preserve">čke i komunističke ideologije - </w:t>
            </w:r>
            <w:r w:rsidRPr="005C6B61">
              <w:rPr>
                <w:rFonts w:ascii="Arial" w:eastAsia="Calibri" w:hAnsi="Arial" w:cs="Arial"/>
                <w:lang w:eastAsia="hr-HR"/>
              </w:rPr>
              <w:t>oslobodilački i građanski rat</w:t>
            </w:r>
          </w:p>
          <w:p w:rsidR="00DB538C" w:rsidRPr="005C6B61" w:rsidRDefault="00DB538C" w:rsidP="00DB538C">
            <w:pPr>
              <w:autoSpaceDE w:val="0"/>
              <w:autoSpaceDN w:val="0"/>
              <w:adjustRightInd w:val="0"/>
              <w:spacing w:after="0" w:line="240" w:lineRule="auto"/>
              <w:jc w:val="both"/>
              <w:rPr>
                <w:rFonts w:ascii="Arial" w:eastAsia="Calibri" w:hAnsi="Arial" w:cs="Arial"/>
                <w:lang w:eastAsia="hr-HR"/>
              </w:rPr>
            </w:pPr>
          </w:p>
          <w:p w:rsidR="00F5092B"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Ljudske žrtve i globalne posljedice Drugog svjetskog rata</w:t>
            </w:r>
          </w:p>
        </w:tc>
      </w:tr>
      <w:tr w:rsidR="00F5092B"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A16943" w:rsidRDefault="00A16943" w:rsidP="00A16943">
            <w:pPr>
              <w:autoSpaceDE w:val="0"/>
              <w:autoSpaceDN w:val="0"/>
              <w:adjustRightInd w:val="0"/>
              <w:spacing w:after="0" w:line="240" w:lineRule="auto"/>
              <w:rPr>
                <w:rFonts w:ascii="Arial" w:eastAsia="Calibri" w:hAnsi="Arial" w:cs="Arial"/>
                <w:b/>
                <w:lang w:eastAsia="hr-HR"/>
              </w:rPr>
            </w:pPr>
            <w:r w:rsidRPr="00A16943">
              <w:rPr>
                <w:rFonts w:ascii="Arial" w:eastAsia="Calibri" w:hAnsi="Arial" w:cs="Arial"/>
                <w:b/>
                <w:lang w:eastAsia="hr-HR"/>
              </w:rPr>
              <w:t xml:space="preserve">Novi </w:t>
            </w:r>
            <w:r w:rsidR="005C6B61" w:rsidRPr="00A16943">
              <w:rPr>
                <w:rFonts w:ascii="Arial" w:eastAsia="Calibri" w:hAnsi="Arial" w:cs="Arial"/>
                <w:b/>
                <w:lang w:eastAsia="hr-HR"/>
              </w:rPr>
              <w:t>međunarodni</w:t>
            </w:r>
          </w:p>
          <w:p w:rsidR="00A6334A" w:rsidRDefault="00A6334A" w:rsidP="00A16943">
            <w:pPr>
              <w:autoSpaceDE w:val="0"/>
              <w:autoSpaceDN w:val="0"/>
              <w:adjustRightInd w:val="0"/>
              <w:spacing w:after="0" w:line="240" w:lineRule="auto"/>
              <w:rPr>
                <w:rFonts w:ascii="Arial" w:eastAsia="Calibri" w:hAnsi="Arial" w:cs="Arial"/>
                <w:b/>
                <w:lang w:eastAsia="hr-HR"/>
              </w:rPr>
            </w:pPr>
            <w:r>
              <w:rPr>
                <w:rFonts w:ascii="Arial" w:eastAsia="Calibri" w:hAnsi="Arial" w:cs="Arial"/>
                <w:b/>
                <w:lang w:eastAsia="hr-HR"/>
              </w:rPr>
              <w:t>odnosi i</w:t>
            </w:r>
          </w:p>
          <w:p w:rsidR="005C6B61" w:rsidRPr="00A16943" w:rsidRDefault="005C6B61" w:rsidP="00A16943">
            <w:pPr>
              <w:autoSpaceDE w:val="0"/>
              <w:autoSpaceDN w:val="0"/>
              <w:adjustRightInd w:val="0"/>
              <w:spacing w:after="0" w:line="240" w:lineRule="auto"/>
              <w:rPr>
                <w:rFonts w:ascii="Arial" w:eastAsia="Calibri" w:hAnsi="Arial" w:cs="Arial"/>
                <w:b/>
                <w:lang w:eastAsia="hr-HR"/>
              </w:rPr>
            </w:pPr>
            <w:r w:rsidRPr="00A16943">
              <w:rPr>
                <w:rFonts w:ascii="Arial" w:eastAsia="Calibri" w:hAnsi="Arial" w:cs="Arial"/>
                <w:b/>
                <w:lang w:eastAsia="hr-HR"/>
              </w:rPr>
              <w:lastRenderedPageBreak/>
              <w:t>dekolonijalizacija</w:t>
            </w:r>
          </w:p>
          <w:p w:rsidR="00F5092B" w:rsidRPr="00A16943" w:rsidRDefault="00DB538C" w:rsidP="00A16943">
            <w:pPr>
              <w:autoSpaceDE w:val="0"/>
              <w:autoSpaceDN w:val="0"/>
              <w:adjustRightInd w:val="0"/>
              <w:spacing w:after="0" w:line="240" w:lineRule="auto"/>
              <w:rPr>
                <w:rFonts w:ascii="Arial" w:eastAsia="Calibri" w:hAnsi="Arial" w:cs="Arial"/>
                <w:b/>
                <w:lang w:eastAsia="hr-HR"/>
              </w:rPr>
            </w:pPr>
            <w:r>
              <w:rPr>
                <w:rFonts w:ascii="Arial" w:eastAsia="Calibri" w:hAnsi="Arial" w:cs="Arial"/>
                <w:b/>
                <w:lang w:eastAsia="hr-HR"/>
              </w:rPr>
              <w:t xml:space="preserve">u drugoj polovici </w:t>
            </w:r>
            <w:r w:rsidR="005C6B61" w:rsidRPr="00A16943">
              <w:rPr>
                <w:rFonts w:ascii="Arial" w:eastAsia="Calibri" w:hAnsi="Arial" w:cs="Arial"/>
                <w:b/>
                <w:lang w:eastAsia="hr-HR"/>
              </w:rPr>
              <w:t>20. stoljeća</w:t>
            </w: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lastRenderedPageBreak/>
              <w:t>Hladni rat i internacionalne krize</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lastRenderedPageBreak/>
              <w:t>Dekolonizacija, Kina i Japan u drugoj polovici 20. stoljeća</w:t>
            </w:r>
          </w:p>
          <w:p w:rsidR="00F5092B"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Raspad komunističkog sustava u Europi i stvaranje Europske unije</w:t>
            </w:r>
          </w:p>
        </w:tc>
      </w:tr>
      <w:tr w:rsidR="00F5092B"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A16943" w:rsidRDefault="00A6334A" w:rsidP="00A16943">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lastRenderedPageBreak/>
              <w:t xml:space="preserve">Hrvatska u </w:t>
            </w:r>
            <w:r w:rsidR="005C6B61" w:rsidRPr="00A16943">
              <w:rPr>
                <w:rFonts w:ascii="Arial" w:eastAsia="Calibri" w:hAnsi="Arial" w:cs="Arial"/>
                <w:b/>
                <w:i/>
                <w:lang w:eastAsia="hr-HR"/>
              </w:rPr>
              <w:t>socijalističkoj</w:t>
            </w:r>
          </w:p>
          <w:p w:rsidR="005C6B61" w:rsidRPr="00A16943" w:rsidRDefault="00A16943" w:rsidP="00A16943">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Jugoslaviji i </w:t>
            </w:r>
            <w:r w:rsidR="005C6B61" w:rsidRPr="00A16943">
              <w:rPr>
                <w:rFonts w:ascii="Arial" w:eastAsia="Calibri" w:hAnsi="Arial" w:cs="Arial"/>
                <w:b/>
                <w:i/>
                <w:lang w:eastAsia="hr-HR"/>
              </w:rPr>
              <w:t>stvaranje</w:t>
            </w:r>
          </w:p>
          <w:p w:rsidR="005C6B61" w:rsidRPr="00A16943" w:rsidRDefault="00A16943" w:rsidP="00A16943">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samostalne </w:t>
            </w:r>
            <w:r w:rsidR="005C6B61" w:rsidRPr="00A16943">
              <w:rPr>
                <w:rFonts w:ascii="Arial" w:eastAsia="Calibri" w:hAnsi="Arial" w:cs="Arial"/>
                <w:b/>
                <w:i/>
                <w:lang w:eastAsia="hr-HR"/>
              </w:rPr>
              <w:t>hrvatske države</w:t>
            </w:r>
          </w:p>
          <w:p w:rsidR="00F5092B" w:rsidRPr="00096EA7" w:rsidRDefault="00F5092B" w:rsidP="0081207B">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Hrvatska u socijalističkoj Jugoslaviji</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Kriza konfederacije i samoupravljanja</w:t>
            </w:r>
          </w:p>
          <w:p w:rsidR="00F5092B"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Domovinski rat i stvaranje samostalne hrvatske države</w:t>
            </w:r>
          </w:p>
        </w:tc>
      </w:tr>
      <w:tr w:rsidR="005D5417"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D5417" w:rsidRDefault="005D5417" w:rsidP="00A16943">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Napomena</w:t>
            </w:r>
          </w:p>
        </w:tc>
        <w:tc>
          <w:tcPr>
            <w:tcW w:w="6799" w:type="dxa"/>
            <w:tcBorders>
              <w:top w:val="single" w:sz="4" w:space="0" w:color="auto"/>
              <w:left w:val="single" w:sz="4" w:space="0" w:color="auto"/>
              <w:bottom w:val="single" w:sz="4" w:space="0" w:color="auto"/>
              <w:right w:val="single" w:sz="4" w:space="0" w:color="auto"/>
            </w:tcBorders>
            <w:vAlign w:val="center"/>
          </w:tcPr>
          <w:p w:rsidR="005D5417" w:rsidRPr="005C6B61" w:rsidRDefault="005D5417" w:rsidP="00DB538C">
            <w:pPr>
              <w:autoSpaceDE w:val="0"/>
              <w:autoSpaceDN w:val="0"/>
              <w:adjustRightInd w:val="0"/>
              <w:spacing w:after="0" w:line="360" w:lineRule="auto"/>
              <w:jc w:val="both"/>
              <w:rPr>
                <w:rFonts w:ascii="Arial" w:eastAsia="Calibri" w:hAnsi="Arial" w:cs="Arial"/>
                <w:lang w:eastAsia="hr-HR"/>
              </w:rPr>
            </w:pPr>
            <w:r w:rsidRPr="005D5417">
              <w:rPr>
                <w:rFonts w:ascii="Arial" w:eastAsia="Calibri" w:hAnsi="Arial" w:cs="Arial"/>
                <w:lang w:eastAsia="hr-HR"/>
              </w:rPr>
              <w:t>U drugoj godini učenja polaznik će u dvije jedinice ishoda učenja Doba građanskih revolucija (od 1750. do 1914. g.) i Dvadeseto stoljeće razumjeti tri međusobno povezana povijesna procesa u Europi, svijetu i Hrvatskoj: znanstvenu i industrijsku revoluciju, građanske revolucije i uspostavu europske dominacije u svijetu te znanstveni, tehnološki i kulturni napredak čovječanstva kao i ratne sukobe u 20. stoljeću u svijetu, Europi i Hrvatskoj.</w:t>
            </w:r>
          </w:p>
        </w:tc>
      </w:tr>
    </w:tbl>
    <w:p w:rsidR="00F5092B" w:rsidRDefault="00F5092B"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5C6B61"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5C6B61" w:rsidRPr="00A11441" w:rsidRDefault="005C6B61" w:rsidP="0081207B">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sidR="00EC0A33">
              <w:rPr>
                <w:rFonts w:ascii="Arial" w:eastAsia="SimSun" w:hAnsi="Arial" w:cs="Arial"/>
                <w:b/>
                <w:lang w:eastAsia="zh-CN"/>
              </w:rPr>
              <w:t>18</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5C6B61" w:rsidRPr="00A11441" w:rsidRDefault="005C6B61" w:rsidP="0081207B">
            <w:pPr>
              <w:spacing w:after="0" w:line="300" w:lineRule="atLeast"/>
              <w:jc w:val="center"/>
              <w:rPr>
                <w:rFonts w:ascii="Arial" w:eastAsia="SimSun" w:hAnsi="Arial" w:cs="Arial"/>
                <w:b/>
                <w:lang w:eastAsia="zh-CN"/>
              </w:rPr>
            </w:pPr>
          </w:p>
          <w:p w:rsidR="005C6B61" w:rsidRPr="00A11441" w:rsidRDefault="005C6B61"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ETIKA</w:t>
            </w:r>
          </w:p>
          <w:p w:rsidR="005C6B61" w:rsidRPr="00A11441" w:rsidRDefault="005C6B61" w:rsidP="0081207B">
            <w:pPr>
              <w:spacing w:after="0" w:line="300" w:lineRule="atLeast"/>
              <w:jc w:val="center"/>
              <w:rPr>
                <w:rFonts w:ascii="Arial" w:eastAsia="SimSun" w:hAnsi="Arial" w:cs="Arial"/>
                <w:b/>
                <w:lang w:eastAsia="zh-CN"/>
              </w:rPr>
            </w:pPr>
          </w:p>
        </w:tc>
      </w:tr>
      <w:tr w:rsidR="005C6B61"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C6B61" w:rsidRPr="00A11441" w:rsidRDefault="005C6B61"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C6B61" w:rsidRPr="00A11441" w:rsidRDefault="005D5417"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5C6B61"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A16943" w:rsidRDefault="00DB538C" w:rsidP="00DB538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U potrazi za </w:t>
            </w:r>
            <w:r w:rsidR="005C6B61" w:rsidRPr="00A16943">
              <w:rPr>
                <w:rFonts w:ascii="Arial" w:eastAsia="Calibri" w:hAnsi="Arial" w:cs="Arial"/>
                <w:b/>
                <w:i/>
                <w:lang w:eastAsia="hr-HR"/>
              </w:rPr>
              <w:t>identitetom</w:t>
            </w:r>
          </w:p>
          <w:p w:rsidR="005C6B61" w:rsidRPr="00A16943" w:rsidRDefault="005C6B61"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Različite perspektive samospoznaje</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Uloge, uzori, idoli</w:t>
            </w:r>
          </w:p>
          <w:p w:rsidR="005C6B61" w:rsidRPr="006E42B0"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Osjećanje, htijenje, mišljenje</w:t>
            </w:r>
          </w:p>
        </w:tc>
      </w:tr>
      <w:tr w:rsidR="005C6B61"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A16943" w:rsidRDefault="00A16943" w:rsidP="00DB538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Prepreke u </w:t>
            </w:r>
            <w:r w:rsidR="005C6B61" w:rsidRPr="00A16943">
              <w:rPr>
                <w:rFonts w:ascii="Arial" w:eastAsia="Calibri" w:hAnsi="Arial" w:cs="Arial"/>
                <w:b/>
                <w:i/>
                <w:lang w:eastAsia="hr-HR"/>
              </w:rPr>
              <w:t>potrazi</w:t>
            </w: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Granične situacije</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Borba sa zlom ili s moći</w:t>
            </w:r>
          </w:p>
          <w:p w:rsidR="005C6B61"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Žudnja za znanjem ili izazov želje za moći</w:t>
            </w:r>
          </w:p>
        </w:tc>
      </w:tr>
      <w:tr w:rsidR="005C6B61"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A16943" w:rsidRDefault="005C6B61"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Orijentacija i</w:t>
            </w:r>
            <w:r w:rsidR="00DB538C">
              <w:rPr>
                <w:rFonts w:ascii="Arial" w:eastAsia="Calibri" w:hAnsi="Arial" w:cs="Arial"/>
                <w:b/>
                <w:i/>
                <w:lang w:eastAsia="hr-HR"/>
              </w:rPr>
              <w:t xml:space="preserve"> </w:t>
            </w:r>
            <w:r w:rsidRPr="00A16943">
              <w:rPr>
                <w:rFonts w:ascii="Arial" w:eastAsia="Calibri" w:hAnsi="Arial" w:cs="Arial"/>
                <w:b/>
                <w:i/>
                <w:lang w:eastAsia="hr-HR"/>
              </w:rPr>
              <w:t>zamke na putu</w:t>
            </w:r>
          </w:p>
          <w:p w:rsidR="005C6B61" w:rsidRPr="00A16943" w:rsidRDefault="005C6B61"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Životni izbor</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Zlouporaba moći</w:t>
            </w:r>
          </w:p>
          <w:p w:rsidR="005C6B61"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Ispravnost/</w:t>
            </w:r>
            <w:r w:rsidR="00DB538C">
              <w:rPr>
                <w:rFonts w:ascii="Arial" w:eastAsia="Calibri" w:hAnsi="Arial" w:cs="Arial"/>
                <w:lang w:eastAsia="hr-HR"/>
              </w:rPr>
              <w:t>neispravnost individualnog puta</w:t>
            </w:r>
          </w:p>
        </w:tc>
      </w:tr>
      <w:tr w:rsidR="005C6B61"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A16943" w:rsidRDefault="005C6B61"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Ciljevi: lažni,</w:t>
            </w:r>
            <w:r w:rsidR="00DB538C">
              <w:rPr>
                <w:rFonts w:ascii="Arial" w:eastAsia="Calibri" w:hAnsi="Arial" w:cs="Arial"/>
                <w:b/>
                <w:i/>
                <w:lang w:eastAsia="hr-HR"/>
              </w:rPr>
              <w:t xml:space="preserve"> </w:t>
            </w:r>
            <w:r w:rsidRPr="00A16943">
              <w:rPr>
                <w:rFonts w:ascii="Arial" w:eastAsia="Calibri" w:hAnsi="Arial" w:cs="Arial"/>
                <w:b/>
                <w:i/>
                <w:lang w:eastAsia="hr-HR"/>
              </w:rPr>
              <w:t>prividni, istinski</w:t>
            </w:r>
          </w:p>
          <w:p w:rsidR="005C6B61" w:rsidRPr="00A16943" w:rsidRDefault="005C6B61"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Potraga za nedostižnim</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Logika srca i logika uma</w:t>
            </w:r>
          </w:p>
          <w:p w:rsidR="005C6B61"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Transcendiranje</w:t>
            </w:r>
            <w:r w:rsidR="00DB538C">
              <w:rPr>
                <w:rFonts w:ascii="Arial" w:eastAsia="Calibri" w:hAnsi="Arial" w:cs="Arial"/>
                <w:lang w:eastAsia="hr-HR"/>
              </w:rPr>
              <w:t xml:space="preserve"> realiteta kao put do vrjednota</w:t>
            </w:r>
          </w:p>
        </w:tc>
      </w:tr>
      <w:tr w:rsidR="005C6B61"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A16943" w:rsidRDefault="005C6B61"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Odgovornost za</w:t>
            </w:r>
          </w:p>
          <w:p w:rsidR="005C6B61" w:rsidRPr="00A16943" w:rsidRDefault="00DB538C" w:rsidP="00DB538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sebe i druge -</w:t>
            </w:r>
            <w:r w:rsidR="005C6B61" w:rsidRPr="00A16943">
              <w:rPr>
                <w:rFonts w:ascii="Arial" w:eastAsia="Calibri" w:hAnsi="Arial" w:cs="Arial"/>
                <w:b/>
                <w:i/>
                <w:lang w:eastAsia="hr-HR"/>
              </w:rPr>
              <w:t>moralna</w:t>
            </w:r>
          </w:p>
          <w:p w:rsidR="005C6B61" w:rsidRPr="00A16943" w:rsidRDefault="005C6B61"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dimenzija života</w:t>
            </w:r>
          </w:p>
          <w:p w:rsidR="005C6B61" w:rsidRPr="00A16943" w:rsidRDefault="005C6B61"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Savjest</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Moralni razvitak kroz konfliktne situacije</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Moralnost kao uzajamnost odnosa s drugima</w:t>
            </w:r>
          </w:p>
          <w:p w:rsidR="005C6B61"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Etika kao svijest o moralu</w:t>
            </w:r>
          </w:p>
        </w:tc>
      </w:tr>
    </w:tbl>
    <w:p w:rsidR="005C6B61" w:rsidRDefault="005C6B61" w:rsidP="00DF1696"/>
    <w:p w:rsidR="005D5417" w:rsidRDefault="005D5417"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5C6B61"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5C6B61" w:rsidRPr="00A11441" w:rsidRDefault="00D67778" w:rsidP="00EC0A33">
            <w:pPr>
              <w:spacing w:after="0" w:line="300" w:lineRule="atLeast"/>
              <w:jc w:val="center"/>
              <w:rPr>
                <w:rFonts w:ascii="Arial" w:eastAsia="SimSun" w:hAnsi="Arial" w:cs="Arial"/>
                <w:b/>
                <w:lang w:eastAsia="zh-CN"/>
              </w:rPr>
            </w:pPr>
            <w:r>
              <w:rPr>
                <w:rFonts w:ascii="Arial" w:eastAsia="SimSun" w:hAnsi="Arial" w:cs="Arial"/>
                <w:b/>
                <w:lang w:eastAsia="zh-CN"/>
              </w:rPr>
              <w:lastRenderedPageBreak/>
              <w:t>2</w:t>
            </w:r>
            <w:r w:rsidR="005C6B61" w:rsidRPr="00A11441">
              <w:rPr>
                <w:rFonts w:ascii="Arial" w:eastAsia="SimSun" w:hAnsi="Arial" w:cs="Arial"/>
                <w:b/>
                <w:lang w:eastAsia="zh-CN"/>
              </w:rPr>
              <w:t xml:space="preserve">. godina – </w:t>
            </w:r>
            <w:r w:rsidR="005C6B61">
              <w:rPr>
                <w:rFonts w:ascii="Arial" w:eastAsia="SimSun" w:hAnsi="Arial" w:cs="Arial"/>
                <w:b/>
                <w:lang w:eastAsia="zh-CN"/>
              </w:rPr>
              <w:t>1</w:t>
            </w:r>
            <w:r w:rsidR="00EC0A33">
              <w:rPr>
                <w:rFonts w:ascii="Arial" w:eastAsia="SimSun" w:hAnsi="Arial" w:cs="Arial"/>
                <w:b/>
                <w:lang w:eastAsia="zh-CN"/>
              </w:rPr>
              <w:t>8</w:t>
            </w:r>
            <w:r w:rsidR="005C6B61">
              <w:rPr>
                <w:rFonts w:ascii="Arial" w:eastAsia="SimSun" w:hAnsi="Arial" w:cs="Arial"/>
                <w:b/>
                <w:lang w:eastAsia="zh-CN"/>
              </w:rPr>
              <w:t xml:space="preserve"> </w:t>
            </w:r>
            <w:r w:rsidR="005C6B61" w:rsidRPr="00A11441">
              <w:rPr>
                <w:rFonts w:ascii="Arial" w:eastAsia="SimSun" w:hAnsi="Arial" w:cs="Arial"/>
                <w:b/>
                <w:lang w:eastAsia="zh-CN"/>
              </w:rPr>
              <w:t>sat</w:t>
            </w:r>
            <w:r w:rsidR="005C6B61">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5C6B61" w:rsidRPr="00A11441" w:rsidRDefault="005C6B61" w:rsidP="0081207B">
            <w:pPr>
              <w:spacing w:after="0" w:line="300" w:lineRule="atLeast"/>
              <w:jc w:val="center"/>
              <w:rPr>
                <w:rFonts w:ascii="Arial" w:eastAsia="SimSun" w:hAnsi="Arial" w:cs="Arial"/>
                <w:b/>
                <w:lang w:eastAsia="zh-CN"/>
              </w:rPr>
            </w:pPr>
          </w:p>
          <w:p w:rsidR="005C6B61" w:rsidRPr="00A11441" w:rsidRDefault="005C6B61"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ETIKA</w:t>
            </w:r>
          </w:p>
          <w:p w:rsidR="005C6B61" w:rsidRPr="00A11441" w:rsidRDefault="005C6B61" w:rsidP="0081207B">
            <w:pPr>
              <w:spacing w:after="0" w:line="300" w:lineRule="atLeast"/>
              <w:jc w:val="center"/>
              <w:rPr>
                <w:rFonts w:ascii="Arial" w:eastAsia="SimSun" w:hAnsi="Arial" w:cs="Arial"/>
                <w:b/>
                <w:lang w:eastAsia="zh-CN"/>
              </w:rPr>
            </w:pPr>
          </w:p>
        </w:tc>
      </w:tr>
      <w:tr w:rsidR="005C6B61"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C6B61" w:rsidRPr="00A11441" w:rsidRDefault="005C6B61"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C6B61" w:rsidRPr="00A11441" w:rsidRDefault="005C6B61" w:rsidP="0081207B">
            <w:pPr>
              <w:spacing w:after="0" w:line="300" w:lineRule="atLeast"/>
              <w:jc w:val="center"/>
              <w:rPr>
                <w:rFonts w:ascii="Arial" w:eastAsia="Calibri" w:hAnsi="Arial" w:cs="Arial"/>
                <w:i/>
                <w:lang w:eastAsia="zh-CN"/>
              </w:rPr>
            </w:pPr>
            <w:r w:rsidRPr="00A11441">
              <w:rPr>
                <w:rFonts w:ascii="Arial" w:eastAsia="Calibri" w:hAnsi="Arial" w:cs="Arial"/>
                <w:i/>
                <w:lang w:eastAsia="zh-CN"/>
              </w:rPr>
              <w:t>Razr</w:t>
            </w:r>
            <w:r w:rsidR="005D5417">
              <w:rPr>
                <w:rFonts w:ascii="Arial" w:eastAsia="Calibri" w:hAnsi="Arial" w:cs="Arial"/>
                <w:i/>
                <w:lang w:eastAsia="zh-CN"/>
              </w:rPr>
              <w:t>ada – Nastavne teme</w:t>
            </w:r>
          </w:p>
        </w:tc>
      </w:tr>
      <w:tr w:rsidR="005C6B61"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A16943" w:rsidRDefault="005C6B61"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Individualna</w:t>
            </w:r>
          </w:p>
          <w:p w:rsidR="005C6B61" w:rsidRPr="00A16943" w:rsidRDefault="00DB538C" w:rsidP="00DB538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sloboda i </w:t>
            </w:r>
            <w:r w:rsidR="005C6B61" w:rsidRPr="00A16943">
              <w:rPr>
                <w:rFonts w:ascii="Arial" w:eastAsia="Calibri" w:hAnsi="Arial" w:cs="Arial"/>
                <w:b/>
                <w:i/>
                <w:lang w:eastAsia="hr-HR"/>
              </w:rPr>
              <w:t>odgovornost</w:t>
            </w:r>
          </w:p>
          <w:p w:rsidR="005C6B61" w:rsidRPr="00A16943" w:rsidRDefault="005C6B61"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prema zajednici</w:t>
            </w:r>
          </w:p>
          <w:p w:rsidR="005C6B61" w:rsidRPr="00096EA7" w:rsidRDefault="005C6B61" w:rsidP="00DB538C">
            <w:pPr>
              <w:autoSpaceDE w:val="0"/>
              <w:autoSpaceDN w:val="0"/>
              <w:adjustRightInd w:val="0"/>
              <w:spacing w:after="0" w:line="240" w:lineRule="auto"/>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Višedimenzionalnost pojma slobode: sloboda individualnog izbora,</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slobodna volja, sloboda djelovanja</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Individualne slobode i djelovanje u odnosu prema drugima:</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odgovornost i uzajamnost</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Uspješnost ili neuspješnost partnerstva s drugima</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Sukob između potrebe za vlastitim ispunjenjem i ispunjenjem</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socijalnih zahtijeva (egoizam i altruizam, težnja k sreći i moralna</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odgovornost)</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Rješavanje individualnih sukoba s drugima: strpljivost, suosjećanje,</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obazrivost, tolerancija</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Različitost interesa ili sukobi interesa u društvu? Imperativ mirnog</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rješavanja sukoba</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Temelji kulturnog pluralizma</w:t>
            </w:r>
          </w:p>
          <w:p w:rsidR="005C6B61" w:rsidRPr="006E42B0"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Feministi</w:t>
            </w:r>
            <w:r>
              <w:rPr>
                <w:rFonts w:ascii="Arial" w:eastAsia="Calibri" w:hAnsi="Arial" w:cs="Arial"/>
                <w:lang w:eastAsia="hr-HR"/>
              </w:rPr>
              <w:t>čki pokret i ravnopravnost žena</w:t>
            </w:r>
          </w:p>
        </w:tc>
      </w:tr>
      <w:tr w:rsidR="005C6B61"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A16943" w:rsidRDefault="00A16943"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Najviše </w:t>
            </w:r>
            <w:r w:rsidR="005C6B61" w:rsidRPr="00A16943">
              <w:rPr>
                <w:rFonts w:ascii="Arial" w:eastAsia="Calibri" w:hAnsi="Arial" w:cs="Arial"/>
                <w:b/>
                <w:i/>
                <w:lang w:eastAsia="hr-HR"/>
              </w:rPr>
              <w:t>vrijednosti</w:t>
            </w:r>
          </w:p>
          <w:p w:rsidR="005C6B61" w:rsidRPr="00DB538C" w:rsidRDefault="00A16943"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socijalnog i političkog života </w:t>
            </w:r>
            <w:r w:rsidR="00DB538C">
              <w:rPr>
                <w:rFonts w:ascii="Arial" w:eastAsia="Calibri" w:hAnsi="Arial" w:cs="Arial"/>
                <w:b/>
                <w:i/>
                <w:lang w:eastAsia="hr-HR"/>
              </w:rPr>
              <w:t xml:space="preserve">(antičko i </w:t>
            </w:r>
            <w:r w:rsidRPr="00A16943">
              <w:rPr>
                <w:rFonts w:ascii="Arial" w:eastAsia="Calibri" w:hAnsi="Arial" w:cs="Arial"/>
                <w:b/>
                <w:i/>
                <w:lang w:eastAsia="hr-HR"/>
              </w:rPr>
              <w:t xml:space="preserve">moderno </w:t>
            </w:r>
            <w:r w:rsidR="005C6B61" w:rsidRPr="00A16943">
              <w:rPr>
                <w:rFonts w:ascii="Arial" w:eastAsia="Calibri" w:hAnsi="Arial" w:cs="Arial"/>
                <w:b/>
                <w:i/>
                <w:lang w:eastAsia="hr-HR"/>
              </w:rPr>
              <w:t>razdoblje)</w:t>
            </w: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Platonova utopija pravednosti</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Temelji Aristotelove teorije djelovanja. Politička filozofija kao</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jedinstvo etike i politike</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Ćudoređe kao temelj zajedništva. Etičke kreposti i načelo sredine</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Vrste pravednosti (komutativna i distributivna)</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Novovjekovne utopije,borba protiv privatnog vlasništva (T.More)</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Kontraktualistički modeli države (T.Hobbes, J.J.Rousseau)</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Klasični utilitarizam i principi utilitarizma (J.S.Mill, J.Bentham)</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Opće dobro kao zbroj pojedinačnih in</w:t>
            </w:r>
            <w:r>
              <w:rPr>
                <w:rFonts w:ascii="Arial" w:eastAsia="Calibri" w:hAnsi="Arial" w:cs="Arial"/>
                <w:lang w:eastAsia="hr-HR"/>
              </w:rPr>
              <w:t xml:space="preserve">teresa. Račun užitka. Hedonizam </w:t>
            </w:r>
            <w:r w:rsidRPr="005C6B61">
              <w:rPr>
                <w:rFonts w:ascii="Arial" w:eastAsia="Calibri" w:hAnsi="Arial" w:cs="Arial"/>
                <w:lang w:eastAsia="hr-HR"/>
              </w:rPr>
              <w:t>i pravednost</w:t>
            </w:r>
          </w:p>
          <w:p w:rsid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Pojam ljudskog dostojanstva</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Ljudska prava i njihovo podrijetlo</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Pravo i pravednost, legalnost i moralnost (J. Locke, I. Kant)</w:t>
            </w:r>
          </w:p>
          <w:p w:rsidR="005C6B61"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Pojam socijalne pravednosti;razlike m</w:t>
            </w:r>
            <w:r>
              <w:rPr>
                <w:rFonts w:ascii="Arial" w:eastAsia="Calibri" w:hAnsi="Arial" w:cs="Arial"/>
                <w:lang w:eastAsia="hr-HR"/>
              </w:rPr>
              <w:t xml:space="preserve">eđu ljudima i problem jednakost </w:t>
            </w:r>
            <w:r w:rsidRPr="005C6B61">
              <w:rPr>
                <w:rFonts w:ascii="Arial" w:eastAsia="Calibri" w:hAnsi="Arial" w:cs="Arial"/>
                <w:lang w:eastAsia="hr-HR"/>
              </w:rPr>
              <w:t>ljudi (K.Marx, J. Rawls)</w:t>
            </w:r>
          </w:p>
        </w:tc>
      </w:tr>
      <w:tr w:rsidR="005C6B61"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6B61" w:rsidRPr="00A16943" w:rsidRDefault="00A16943"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Izazovi </w:t>
            </w:r>
            <w:r w:rsidR="005C6B61" w:rsidRPr="00A16943">
              <w:rPr>
                <w:rFonts w:ascii="Arial" w:eastAsia="Calibri" w:hAnsi="Arial" w:cs="Arial"/>
                <w:b/>
                <w:i/>
                <w:lang w:eastAsia="hr-HR"/>
              </w:rPr>
              <w:t>suvremenog</w:t>
            </w:r>
          </w:p>
          <w:p w:rsidR="005C6B61" w:rsidRPr="00A16943" w:rsidRDefault="005C6B61"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društva</w:t>
            </w:r>
          </w:p>
          <w:p w:rsidR="005C6B61" w:rsidRPr="00096EA7" w:rsidRDefault="005C6B61" w:rsidP="00DB538C">
            <w:pPr>
              <w:autoSpaceDE w:val="0"/>
              <w:autoSpaceDN w:val="0"/>
              <w:adjustRightInd w:val="0"/>
              <w:spacing w:after="0" w:line="240" w:lineRule="auto"/>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Ambivalentnost razvoja znanosti i tehnologije</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Imperativ beskonačnog napretka</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Tehnologija i znanost u službi moći</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Konzumerizam kao stil života</w:t>
            </w:r>
          </w:p>
          <w:p w:rsidR="005C6B61" w:rsidRPr="005C6B61"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lastRenderedPageBreak/>
              <w:t>Veliki ekonomski i politički sustavi i (ne)mogućnost njihove kontrole</w:t>
            </w:r>
          </w:p>
          <w:p w:rsidR="005C6B61" w:rsidRPr="006C620F" w:rsidRDefault="005C6B61" w:rsidP="00DB538C">
            <w:pPr>
              <w:autoSpaceDE w:val="0"/>
              <w:autoSpaceDN w:val="0"/>
              <w:adjustRightInd w:val="0"/>
              <w:spacing w:after="0" w:line="360" w:lineRule="auto"/>
              <w:jc w:val="both"/>
              <w:rPr>
                <w:rFonts w:ascii="Arial" w:eastAsia="Calibri" w:hAnsi="Arial" w:cs="Arial"/>
                <w:lang w:eastAsia="hr-HR"/>
              </w:rPr>
            </w:pPr>
            <w:r w:rsidRPr="005C6B61">
              <w:rPr>
                <w:rFonts w:ascii="Arial" w:eastAsia="Calibri" w:hAnsi="Arial" w:cs="Arial"/>
                <w:lang w:eastAsia="hr-HR"/>
              </w:rPr>
              <w:t>Uloga medija u svakodnevnom životu i mogućnost njihove zlouporabe</w:t>
            </w:r>
          </w:p>
        </w:tc>
      </w:tr>
    </w:tbl>
    <w:p w:rsidR="005C6B61" w:rsidRDefault="005C6B61"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D67778"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D67778" w:rsidRPr="00A11441" w:rsidRDefault="00D67778" w:rsidP="00EC0A33">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Pr>
                <w:rFonts w:ascii="Arial" w:eastAsia="SimSun" w:hAnsi="Arial" w:cs="Arial"/>
                <w:b/>
                <w:lang w:eastAsia="zh-CN"/>
              </w:rPr>
              <w:t>1</w:t>
            </w:r>
            <w:r w:rsidR="00EC0A33">
              <w:rPr>
                <w:rFonts w:ascii="Arial" w:eastAsia="SimSun" w:hAnsi="Arial" w:cs="Arial"/>
                <w:b/>
                <w:lang w:eastAsia="zh-CN"/>
              </w:rPr>
              <w:t>8</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D67778" w:rsidRPr="00A11441" w:rsidRDefault="00D67778" w:rsidP="0081207B">
            <w:pPr>
              <w:spacing w:after="0" w:line="300" w:lineRule="atLeast"/>
              <w:jc w:val="center"/>
              <w:rPr>
                <w:rFonts w:ascii="Arial" w:eastAsia="SimSun" w:hAnsi="Arial" w:cs="Arial"/>
                <w:b/>
                <w:lang w:eastAsia="zh-CN"/>
              </w:rPr>
            </w:pPr>
          </w:p>
          <w:p w:rsidR="00D67778" w:rsidRPr="00A11441" w:rsidRDefault="00D67778"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ETIKA</w:t>
            </w:r>
          </w:p>
          <w:p w:rsidR="00D67778" w:rsidRPr="00A11441" w:rsidRDefault="00D67778" w:rsidP="0081207B">
            <w:pPr>
              <w:spacing w:after="0" w:line="300" w:lineRule="atLeast"/>
              <w:jc w:val="center"/>
              <w:rPr>
                <w:rFonts w:ascii="Arial" w:eastAsia="SimSun" w:hAnsi="Arial" w:cs="Arial"/>
                <w:b/>
                <w:lang w:eastAsia="zh-CN"/>
              </w:rPr>
            </w:pPr>
          </w:p>
        </w:tc>
      </w:tr>
      <w:tr w:rsidR="00D67778"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67778" w:rsidRPr="00A11441" w:rsidRDefault="00D67778"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67778" w:rsidRPr="00A11441" w:rsidRDefault="005D5417"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Čovjek, prirod</w:t>
            </w:r>
            <w:r w:rsidR="00A16943" w:rsidRPr="00A16943">
              <w:rPr>
                <w:rFonts w:ascii="Arial" w:eastAsia="Calibri" w:hAnsi="Arial" w:cs="Arial"/>
                <w:b/>
                <w:i/>
                <w:lang w:eastAsia="hr-HR"/>
              </w:rPr>
              <w:t xml:space="preserve">a, </w:t>
            </w:r>
            <w:r w:rsidRPr="00A16943">
              <w:rPr>
                <w:rFonts w:ascii="Arial" w:eastAsia="Calibri" w:hAnsi="Arial" w:cs="Arial"/>
                <w:b/>
                <w:i/>
                <w:lang w:eastAsia="hr-HR"/>
              </w:rPr>
              <w:t>etika</w:t>
            </w:r>
          </w:p>
          <w:p w:rsidR="00D67778" w:rsidRPr="00A16943" w:rsidRDefault="00D67778"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Čovjek i priroda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Pojam i predmet bioetike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Antropocentrizam, patocentrizam, biocentrizam, holizam</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Čovjek i životinjski svijet</w:t>
            </w:r>
          </w:p>
          <w:p w:rsidR="00D67778" w:rsidRPr="006E42B0"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Čovjek i svijet biljaka</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Kvaliteta života</w:t>
            </w:r>
          </w:p>
          <w:p w:rsidR="00D67778" w:rsidRPr="00A16943" w:rsidRDefault="00D67778"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Opstanak i preživljavanje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Poboljšanje kvalitete života</w:t>
            </w:r>
          </w:p>
          <w:p w:rsidR="00D67778" w:rsidRPr="006C620F" w:rsidRDefault="00DB538C" w:rsidP="00DB538C">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Održivi razvoj</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Smisao i granice</w:t>
            </w:r>
          </w:p>
          <w:p w:rsidR="00D67778" w:rsidRPr="00A16943" w:rsidRDefault="00A16943"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tehnološkog </w:t>
            </w:r>
            <w:r w:rsidR="00D67778" w:rsidRPr="00A16943">
              <w:rPr>
                <w:rFonts w:ascii="Arial" w:eastAsia="Calibri" w:hAnsi="Arial" w:cs="Arial"/>
                <w:b/>
                <w:i/>
                <w:lang w:eastAsia="hr-HR"/>
              </w:rPr>
              <w:t>razvoja</w:t>
            </w:r>
          </w:p>
          <w:p w:rsidR="00D67778" w:rsidRPr="00096EA7" w:rsidRDefault="00D67778" w:rsidP="00DB538C">
            <w:pPr>
              <w:autoSpaceDE w:val="0"/>
              <w:autoSpaceDN w:val="0"/>
              <w:adjustRightInd w:val="0"/>
              <w:spacing w:after="0" w:line="240" w:lineRule="auto"/>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Odgovornost u tehnološkoj civilizaciji</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Tehnološka izvedivost i etička dopustivost</w:t>
            </w:r>
          </w:p>
          <w:p w:rsidR="00D67778" w:rsidRPr="006C620F"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Etika odgovornosti ka</w:t>
            </w:r>
            <w:r w:rsidR="00DB538C">
              <w:rPr>
                <w:rFonts w:ascii="Arial" w:eastAsia="Calibri" w:hAnsi="Arial" w:cs="Arial"/>
                <w:lang w:eastAsia="hr-HR"/>
              </w:rPr>
              <w:t>o etika tehnološke civilizacije</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Ekologija i zaštita</w:t>
            </w:r>
          </w:p>
          <w:p w:rsidR="00D67778" w:rsidRPr="00A16943" w:rsidRDefault="00D67778"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okoliša</w:t>
            </w:r>
          </w:p>
          <w:p w:rsidR="00D67778" w:rsidRPr="00D67778" w:rsidRDefault="00D67778" w:rsidP="00DB538C">
            <w:pPr>
              <w:autoSpaceDE w:val="0"/>
              <w:autoSpaceDN w:val="0"/>
              <w:adjustRightInd w:val="0"/>
              <w:spacing w:after="0" w:line="240" w:lineRule="auto"/>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Ekološki pokret i ekološka etika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Ekološka odgovornost</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Ekosustavi</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Ekološk</w:t>
            </w:r>
            <w:r w:rsidR="00DB538C">
              <w:rPr>
                <w:rFonts w:ascii="Arial" w:eastAsia="Calibri" w:hAnsi="Arial" w:cs="Arial"/>
                <w:lang w:eastAsia="hr-HR"/>
              </w:rPr>
              <w:t>a svijest i osobna angažiranost</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A16943"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Bioetika i </w:t>
            </w:r>
            <w:r w:rsidR="00D67778" w:rsidRPr="00A16943">
              <w:rPr>
                <w:rFonts w:ascii="Arial" w:eastAsia="Calibri" w:hAnsi="Arial" w:cs="Arial"/>
                <w:b/>
                <w:i/>
                <w:lang w:eastAsia="hr-HR"/>
              </w:rPr>
              <w:t>biologijske</w:t>
            </w:r>
          </w:p>
          <w:p w:rsidR="00D67778" w:rsidRPr="00A16943" w:rsidRDefault="00D67778"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znanosti</w:t>
            </w:r>
          </w:p>
          <w:p w:rsidR="00D67778" w:rsidRPr="00D67778" w:rsidRDefault="00D67778" w:rsidP="00DB538C">
            <w:pPr>
              <w:autoSpaceDE w:val="0"/>
              <w:autoSpaceDN w:val="0"/>
              <w:adjustRightInd w:val="0"/>
              <w:spacing w:after="0" w:line="240" w:lineRule="auto"/>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Evolucionizam, darvinizam, kreacionizam</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Eugenika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G</w:t>
            </w:r>
            <w:r w:rsidR="00DB538C">
              <w:rPr>
                <w:rFonts w:ascii="Arial" w:eastAsia="Calibri" w:hAnsi="Arial" w:cs="Arial"/>
                <w:lang w:eastAsia="hr-HR"/>
              </w:rPr>
              <w:t>enetika i biotehnologija</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A16943" w:rsidP="00D67778">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Medicinska </w:t>
            </w:r>
            <w:r w:rsidR="00D67778" w:rsidRPr="00A16943">
              <w:rPr>
                <w:rFonts w:ascii="Arial" w:eastAsia="Calibri" w:hAnsi="Arial" w:cs="Arial"/>
                <w:b/>
                <w:i/>
                <w:lang w:eastAsia="hr-HR"/>
              </w:rPr>
              <w:t>bioetika</w:t>
            </w:r>
          </w:p>
          <w:p w:rsidR="00D67778" w:rsidRPr="00D67778" w:rsidRDefault="00D67778" w:rsidP="00D67778">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Etika humanih reproduktivnih tehnologija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Pobačaj</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Etika transplantacije organa i trgovina organima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Etika umiranja i smrti</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Eutanazija</w:t>
            </w:r>
          </w:p>
        </w:tc>
      </w:tr>
    </w:tbl>
    <w:p w:rsidR="00173DE0" w:rsidRDefault="00173DE0"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D67778"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D67778" w:rsidRPr="00A11441" w:rsidRDefault="00D67778" w:rsidP="00D67778">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Pr>
                <w:rFonts w:ascii="Arial" w:eastAsia="SimSun" w:hAnsi="Arial" w:cs="Arial"/>
                <w:b/>
                <w:lang w:eastAsia="zh-CN"/>
              </w:rPr>
              <w:t xml:space="preserve">16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D67778" w:rsidRPr="00A11441" w:rsidRDefault="00D67778" w:rsidP="0081207B">
            <w:pPr>
              <w:spacing w:after="0" w:line="300" w:lineRule="atLeast"/>
              <w:jc w:val="center"/>
              <w:rPr>
                <w:rFonts w:ascii="Arial" w:eastAsia="SimSun" w:hAnsi="Arial" w:cs="Arial"/>
                <w:b/>
                <w:lang w:eastAsia="zh-CN"/>
              </w:rPr>
            </w:pPr>
          </w:p>
          <w:p w:rsidR="00D67778" w:rsidRPr="00A11441" w:rsidRDefault="00D67778"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ETIKA</w:t>
            </w:r>
          </w:p>
          <w:p w:rsidR="00D67778" w:rsidRPr="00A11441" w:rsidRDefault="00D67778" w:rsidP="0081207B">
            <w:pPr>
              <w:spacing w:after="0" w:line="300" w:lineRule="atLeast"/>
              <w:jc w:val="center"/>
              <w:rPr>
                <w:rFonts w:ascii="Arial" w:eastAsia="SimSun" w:hAnsi="Arial" w:cs="Arial"/>
                <w:b/>
                <w:lang w:eastAsia="zh-CN"/>
              </w:rPr>
            </w:pPr>
          </w:p>
        </w:tc>
      </w:tr>
      <w:tr w:rsidR="00D67778"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67778" w:rsidRPr="00A11441" w:rsidRDefault="00D67778"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67778" w:rsidRPr="00A11441" w:rsidRDefault="005D5417"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lastRenderedPageBreak/>
              <w:t>Moral i etika</w:t>
            </w:r>
          </w:p>
          <w:p w:rsidR="00D67778" w:rsidRPr="00A16943" w:rsidRDefault="00D67778" w:rsidP="00DB538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Moral kao predmet i sadržaj etike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Moral kao predrefleksivno iskustvo</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Moral i ćudoređe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Idealni zahtjev važenja morala, moral kao trebanje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Etika kao filozofija morala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Struktura etike:normativna, deskriptivna i metaetika</w:t>
            </w:r>
          </w:p>
          <w:p w:rsidR="00D67778" w:rsidRPr="006E42B0" w:rsidRDefault="00DB538C" w:rsidP="00DB538C">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Temeljni etički pojmovi</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B538C">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Različiti filozofski</w:t>
            </w:r>
          </w:p>
          <w:p w:rsidR="00D67778" w:rsidRPr="00A16943" w:rsidRDefault="00A16943" w:rsidP="00DB538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pristupi </w:t>
            </w:r>
            <w:r w:rsidR="00D67778" w:rsidRPr="00A16943">
              <w:rPr>
                <w:rFonts w:ascii="Arial" w:eastAsia="Calibri" w:hAnsi="Arial" w:cs="Arial"/>
                <w:b/>
                <w:i/>
                <w:lang w:eastAsia="hr-HR"/>
              </w:rPr>
              <w:t>utemeljenju etike</w:t>
            </w: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Razdioba etičkih teorija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Etika pravila i etika dobrog života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Aristotelovo utemeljenje etike vrline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Kantova deontološka etika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Utilitaristička etika (Bentham, Mill)</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Nietzscheova kritika morala, etički nihilizam</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Habermasova etika diskursa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Kontraktualistička etika (Hobbes, Rousseau, Rawls)</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Metaetička, logičko-jezična analiza etičkih iskaza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Relativističko osporavanje etike (kulturni relativizam)</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Metafizičko opravdanje etike (teološka etika)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Tradicijsko i religiozno opravdanje etike (običajnost i ćudoređe)</w:t>
            </w:r>
          </w:p>
          <w:p w:rsidR="00D67778" w:rsidRPr="006C620F"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Filozofsko-antropološko opravdanje/osporavanje etike izvedeno iz biti</w:t>
            </w:r>
            <w:r>
              <w:rPr>
                <w:rFonts w:ascii="Arial" w:eastAsia="Calibri" w:hAnsi="Arial" w:cs="Arial"/>
                <w:lang w:eastAsia="hr-HR"/>
              </w:rPr>
              <w:t xml:space="preserve"> </w:t>
            </w:r>
            <w:r w:rsidRPr="00D67778">
              <w:rPr>
                <w:rFonts w:ascii="Arial" w:eastAsia="Calibri" w:hAnsi="Arial" w:cs="Arial"/>
                <w:lang w:eastAsia="hr-HR"/>
              </w:rPr>
              <w:t>čovjeka</w:t>
            </w:r>
          </w:p>
        </w:tc>
      </w:tr>
    </w:tbl>
    <w:p w:rsidR="00173DE0" w:rsidRDefault="00173DE0"/>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173DE0" w:rsidRPr="00173DE0" w:rsidTr="00173DE0">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173DE0" w:rsidRPr="00173DE0" w:rsidRDefault="00173DE0" w:rsidP="00EC0A33">
            <w:pPr>
              <w:spacing w:after="0" w:line="300" w:lineRule="atLeast"/>
              <w:rPr>
                <w:rFonts w:ascii="Arial" w:eastAsia="SimSun" w:hAnsi="Arial" w:cs="Arial"/>
                <w:b/>
                <w:lang w:eastAsia="zh-CN"/>
              </w:rPr>
            </w:pPr>
            <w:r w:rsidRPr="00173DE0">
              <w:rPr>
                <w:rFonts w:ascii="Arial" w:eastAsia="SimSun" w:hAnsi="Arial" w:cs="Arial"/>
                <w:b/>
                <w:lang w:eastAsia="zh-CN"/>
              </w:rPr>
              <w:t>1. godina – 1</w:t>
            </w:r>
            <w:r w:rsidR="00EC0A33">
              <w:rPr>
                <w:rFonts w:ascii="Arial" w:eastAsia="SimSun" w:hAnsi="Arial" w:cs="Arial"/>
                <w:b/>
                <w:lang w:eastAsia="zh-CN"/>
              </w:rPr>
              <w:t>8</w:t>
            </w:r>
            <w:r w:rsidRPr="00173DE0">
              <w:rPr>
                <w:rFonts w:ascii="Arial" w:eastAsia="SimSun" w:hAnsi="Arial" w:cs="Arial"/>
                <w:b/>
                <w:lang w:eastAsia="zh-CN"/>
              </w:rPr>
              <w:t xml:space="preserve"> sati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173DE0" w:rsidRPr="00173DE0" w:rsidRDefault="00173DE0" w:rsidP="00173DE0">
            <w:pPr>
              <w:spacing w:after="0" w:line="300" w:lineRule="atLeast"/>
              <w:jc w:val="center"/>
              <w:rPr>
                <w:rFonts w:ascii="Arial" w:eastAsia="SimSun" w:hAnsi="Arial" w:cs="Arial"/>
                <w:b/>
                <w:lang w:eastAsia="zh-CN"/>
              </w:rPr>
            </w:pPr>
          </w:p>
          <w:p w:rsidR="00173DE0" w:rsidRPr="00173DE0" w:rsidRDefault="00173DE0" w:rsidP="00173DE0">
            <w:pPr>
              <w:spacing w:after="0" w:line="300" w:lineRule="atLeast"/>
              <w:jc w:val="center"/>
              <w:rPr>
                <w:rFonts w:ascii="Arial" w:eastAsia="SimSun" w:hAnsi="Arial" w:cs="Arial"/>
                <w:b/>
                <w:color w:val="FF0000"/>
                <w:lang w:eastAsia="zh-CN"/>
              </w:rPr>
            </w:pPr>
            <w:r w:rsidRPr="00173DE0">
              <w:rPr>
                <w:rFonts w:ascii="Arial" w:eastAsia="SimSun" w:hAnsi="Arial" w:cs="Arial"/>
                <w:b/>
                <w:lang w:eastAsia="zh-CN"/>
              </w:rPr>
              <w:t xml:space="preserve">Nastavni predmet: </w:t>
            </w:r>
            <w:r w:rsidRPr="00173DE0">
              <w:rPr>
                <w:rFonts w:ascii="Arial" w:eastAsia="SimSun" w:hAnsi="Arial" w:cs="Arial"/>
                <w:b/>
                <w:i/>
                <w:lang w:eastAsia="zh-CN"/>
              </w:rPr>
              <w:t>VJERONAUK</w:t>
            </w:r>
          </w:p>
          <w:p w:rsidR="00173DE0" w:rsidRPr="00173DE0" w:rsidRDefault="00173DE0" w:rsidP="00173DE0">
            <w:pPr>
              <w:spacing w:after="0" w:line="300" w:lineRule="atLeast"/>
              <w:jc w:val="center"/>
              <w:rPr>
                <w:rFonts w:ascii="Arial" w:eastAsia="SimSun" w:hAnsi="Arial" w:cs="Arial"/>
                <w:b/>
                <w:lang w:eastAsia="zh-CN"/>
              </w:rPr>
            </w:pPr>
          </w:p>
        </w:tc>
      </w:tr>
      <w:tr w:rsidR="00173DE0" w:rsidRPr="00173DE0" w:rsidTr="00173DE0">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73DE0" w:rsidRPr="00173DE0" w:rsidRDefault="00173DE0" w:rsidP="00173DE0">
            <w:pPr>
              <w:spacing w:after="0" w:line="300" w:lineRule="atLeast"/>
              <w:rPr>
                <w:rFonts w:ascii="Arial" w:eastAsia="Calibri" w:hAnsi="Arial" w:cs="Arial"/>
                <w:i/>
                <w:lang w:eastAsia="zh-CN"/>
              </w:rPr>
            </w:pPr>
            <w:r w:rsidRPr="00173DE0">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73DE0" w:rsidRPr="00173DE0" w:rsidRDefault="005D5417" w:rsidP="00173DE0">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EC6C5D" w:rsidRPr="005A5EF6"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5A5EF6" w:rsidRDefault="00EC6C5D" w:rsidP="005A5EF6">
            <w:pPr>
              <w:spacing w:after="0" w:line="360" w:lineRule="auto"/>
              <w:rPr>
                <w:rFonts w:ascii="Arial" w:hAnsi="Arial" w:cs="Arial"/>
                <w:b/>
                <w:i/>
                <w:color w:val="000000"/>
                <w:szCs w:val="20"/>
              </w:rPr>
            </w:pPr>
          </w:p>
          <w:p w:rsidR="00EC6C5D" w:rsidRPr="005A5EF6" w:rsidRDefault="005A5EF6" w:rsidP="005A5EF6">
            <w:pPr>
              <w:spacing w:after="0" w:line="360" w:lineRule="auto"/>
              <w:rPr>
                <w:rFonts w:ascii="Arial" w:hAnsi="Arial" w:cs="Arial"/>
                <w:b/>
                <w:i/>
                <w:color w:val="000000"/>
                <w:szCs w:val="20"/>
                <w:lang w:eastAsia="hr-HR"/>
              </w:rPr>
            </w:pPr>
            <w:r>
              <w:rPr>
                <w:rFonts w:ascii="Arial" w:hAnsi="Arial" w:cs="Arial"/>
                <w:b/>
                <w:i/>
                <w:color w:val="000000"/>
                <w:szCs w:val="20"/>
                <w:lang w:eastAsia="hr-HR"/>
              </w:rPr>
              <w:t xml:space="preserve">U potrazi za </w:t>
            </w:r>
            <w:r w:rsidR="00EC6C5D" w:rsidRPr="005A5EF6">
              <w:rPr>
                <w:rFonts w:ascii="Arial" w:hAnsi="Arial" w:cs="Arial"/>
                <w:b/>
                <w:i/>
                <w:color w:val="000000"/>
                <w:szCs w:val="20"/>
                <w:lang w:eastAsia="hr-HR"/>
              </w:rPr>
              <w:t>smislom života</w:t>
            </w:r>
          </w:p>
        </w:tc>
        <w:tc>
          <w:tcPr>
            <w:tcW w:w="6799" w:type="dxa"/>
            <w:tcBorders>
              <w:top w:val="single" w:sz="4" w:space="0" w:color="auto"/>
              <w:left w:val="single" w:sz="4" w:space="0" w:color="auto"/>
              <w:bottom w:val="single" w:sz="4" w:space="0" w:color="auto"/>
              <w:right w:val="single" w:sz="4" w:space="0" w:color="auto"/>
            </w:tcBorders>
          </w:tcPr>
          <w:p w:rsidR="00EC6C5D" w:rsidRPr="005A5EF6" w:rsidRDefault="00EC6C5D" w:rsidP="005A5EF6">
            <w:pPr>
              <w:spacing w:after="0" w:line="360" w:lineRule="auto"/>
              <w:rPr>
                <w:rFonts w:ascii="Arial" w:hAnsi="Arial" w:cs="Arial"/>
                <w:color w:val="000000"/>
                <w:szCs w:val="20"/>
              </w:rPr>
            </w:pPr>
            <w:r w:rsidRPr="005A5EF6">
              <w:rPr>
                <w:rFonts w:ascii="Arial" w:hAnsi="Arial" w:cs="Arial"/>
                <w:color w:val="000000"/>
                <w:szCs w:val="20"/>
                <w:lang w:eastAsia="hr-HR"/>
              </w:rPr>
              <w:t>U vrtlogu svijeta i života</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Upoznaj samoga sebe – vlastitosti ljudske osobe</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Smisao i besmisao života</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Kršćanska vjera kao odgovor smisla</w:t>
            </w:r>
          </w:p>
          <w:p w:rsidR="00EC6C5D" w:rsidRPr="005A5EF6" w:rsidRDefault="00EC6C5D" w:rsidP="005A5EF6">
            <w:pPr>
              <w:spacing w:after="0" w:line="360" w:lineRule="auto"/>
              <w:rPr>
                <w:rFonts w:ascii="Arial" w:hAnsi="Arial" w:cs="Arial"/>
                <w:color w:val="000000"/>
                <w:szCs w:val="20"/>
              </w:rPr>
            </w:pPr>
            <w:r w:rsidRPr="005A5EF6">
              <w:rPr>
                <w:rFonts w:ascii="Arial" w:hAnsi="Arial" w:cs="Arial"/>
                <w:color w:val="000000"/>
                <w:szCs w:val="20"/>
                <w:lang w:eastAsia="hr-HR"/>
              </w:rPr>
              <w:t>Živjeti kao protagonist – životna uporišta</w:t>
            </w:r>
          </w:p>
        </w:tc>
      </w:tr>
      <w:tr w:rsidR="00EC6C5D" w:rsidRPr="005A5EF6"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5A5EF6" w:rsidRDefault="00EC6C5D" w:rsidP="005A5EF6">
            <w:pPr>
              <w:spacing w:after="0" w:line="360" w:lineRule="auto"/>
              <w:rPr>
                <w:rFonts w:ascii="Arial" w:hAnsi="Arial" w:cs="Arial"/>
                <w:b/>
                <w:i/>
                <w:color w:val="000000"/>
                <w:szCs w:val="20"/>
                <w:lang w:eastAsia="hr-HR"/>
              </w:rPr>
            </w:pPr>
            <w:r w:rsidRPr="005A5EF6">
              <w:rPr>
                <w:rFonts w:ascii="Arial" w:hAnsi="Arial" w:cs="Arial"/>
                <w:b/>
                <w:i/>
                <w:color w:val="000000"/>
                <w:szCs w:val="20"/>
                <w:lang w:eastAsia="hr-HR"/>
              </w:rPr>
              <w:t>Čovjek – religiozno biće</w:t>
            </w:r>
          </w:p>
        </w:tc>
        <w:tc>
          <w:tcPr>
            <w:tcW w:w="6799" w:type="dxa"/>
            <w:tcBorders>
              <w:top w:val="single" w:sz="4" w:space="0" w:color="auto"/>
              <w:left w:val="single" w:sz="4" w:space="0" w:color="auto"/>
              <w:bottom w:val="single" w:sz="4" w:space="0" w:color="auto"/>
              <w:right w:val="single" w:sz="4" w:space="0" w:color="auto"/>
            </w:tcBorders>
          </w:tcPr>
          <w:p w:rsidR="00EC6C5D" w:rsidRPr="005A5EF6" w:rsidRDefault="00EC6C5D" w:rsidP="005A5EF6">
            <w:pPr>
              <w:spacing w:after="0" w:line="360" w:lineRule="auto"/>
              <w:rPr>
                <w:rFonts w:ascii="Arial" w:hAnsi="Arial" w:cs="Arial"/>
                <w:color w:val="000000"/>
                <w:szCs w:val="20"/>
              </w:rPr>
            </w:pPr>
            <w:r w:rsidRPr="005A5EF6">
              <w:rPr>
                <w:rFonts w:ascii="Arial" w:hAnsi="Arial" w:cs="Arial"/>
                <w:color w:val="000000"/>
                <w:szCs w:val="20"/>
                <w:lang w:eastAsia="hr-HR"/>
              </w:rPr>
              <w:t>Vjera - iskonska ljudska potreba</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Čovjek je po naravi religiozan</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Razvoj religije</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Politeističke religije i religije koje ne poznaju pojam osobnog Boga ili božanstva</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Monoteističke religije</w:t>
            </w:r>
          </w:p>
          <w:p w:rsidR="00EC6C5D" w:rsidRPr="005A5EF6" w:rsidRDefault="00EC6C5D" w:rsidP="005A5EF6">
            <w:pPr>
              <w:spacing w:after="0" w:line="360" w:lineRule="auto"/>
              <w:rPr>
                <w:rFonts w:ascii="Arial" w:hAnsi="Arial" w:cs="Arial"/>
                <w:color w:val="000000"/>
                <w:szCs w:val="20"/>
              </w:rPr>
            </w:pPr>
            <w:r w:rsidRPr="005A5EF6">
              <w:rPr>
                <w:rFonts w:ascii="Arial" w:hAnsi="Arial" w:cs="Arial"/>
                <w:color w:val="000000"/>
                <w:szCs w:val="20"/>
                <w:lang w:eastAsia="hr-HR"/>
              </w:rPr>
              <w:lastRenderedPageBreak/>
              <w:t>Posebnost kršćanstva u odnosu na druge religije</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5A5EF6" w:rsidRDefault="00EC6C5D" w:rsidP="005A5EF6">
            <w:pPr>
              <w:spacing w:after="0" w:line="360" w:lineRule="auto"/>
              <w:rPr>
                <w:rFonts w:ascii="Arial" w:hAnsi="Arial" w:cs="Arial"/>
                <w:b/>
                <w:i/>
                <w:color w:val="000000"/>
                <w:szCs w:val="20"/>
                <w:lang w:eastAsia="hr-HR"/>
              </w:rPr>
            </w:pPr>
            <w:r w:rsidRPr="005A5EF6">
              <w:rPr>
                <w:rFonts w:ascii="Arial" w:hAnsi="Arial" w:cs="Arial"/>
                <w:b/>
                <w:i/>
                <w:color w:val="000000"/>
                <w:szCs w:val="20"/>
                <w:lang w:eastAsia="hr-HR"/>
              </w:rPr>
              <w:lastRenderedPageBreak/>
              <w:t xml:space="preserve">Kršćanska objava </w:t>
            </w:r>
          </w:p>
          <w:p w:rsidR="00EC6C5D" w:rsidRPr="005A5EF6" w:rsidRDefault="00EC6C5D" w:rsidP="005A5EF6">
            <w:pPr>
              <w:spacing w:after="0" w:line="360" w:lineRule="auto"/>
              <w:rPr>
                <w:rFonts w:ascii="Arial" w:hAnsi="Arial" w:cs="Arial"/>
                <w:b/>
                <w:i/>
                <w:color w:val="000000"/>
                <w:szCs w:val="20"/>
              </w:rPr>
            </w:pPr>
            <w:r w:rsidRPr="005A5EF6">
              <w:rPr>
                <w:rFonts w:ascii="Arial" w:hAnsi="Arial" w:cs="Arial"/>
                <w:b/>
                <w:i/>
                <w:color w:val="000000"/>
                <w:szCs w:val="20"/>
                <w:lang w:eastAsia="hr-HR"/>
              </w:rPr>
              <w:t>i Sveto pismo</w:t>
            </w:r>
          </w:p>
        </w:tc>
        <w:tc>
          <w:tcPr>
            <w:tcW w:w="6799" w:type="dxa"/>
            <w:tcBorders>
              <w:top w:val="single" w:sz="4" w:space="0" w:color="auto"/>
              <w:left w:val="single" w:sz="4" w:space="0" w:color="auto"/>
              <w:bottom w:val="single" w:sz="4" w:space="0" w:color="auto"/>
              <w:right w:val="single" w:sz="4" w:space="0" w:color="auto"/>
            </w:tcBorders>
          </w:tcPr>
          <w:p w:rsidR="00EC6C5D" w:rsidRPr="005A5EF6" w:rsidRDefault="00EC6C5D" w:rsidP="005A5EF6">
            <w:pPr>
              <w:spacing w:after="0" w:line="360" w:lineRule="auto"/>
              <w:rPr>
                <w:rFonts w:ascii="Arial" w:hAnsi="Arial" w:cs="Arial"/>
                <w:color w:val="000000"/>
                <w:szCs w:val="20"/>
              </w:rPr>
            </w:pPr>
            <w:r w:rsidRPr="005A5EF6">
              <w:rPr>
                <w:rFonts w:ascii="Arial" w:hAnsi="Arial" w:cs="Arial"/>
                <w:color w:val="000000"/>
                <w:szCs w:val="20"/>
                <w:lang w:eastAsia="hr-HR"/>
              </w:rPr>
              <w:t>Kršćanska objava i njezino prenošenje</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Biblija kao pisana Božja riječ i pristup Bibliji</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Biblijski govor o Bogu</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Biblija u životu kršćana</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5A5EF6" w:rsidRDefault="00EC6C5D" w:rsidP="005A5EF6">
            <w:pPr>
              <w:spacing w:after="0" w:line="360" w:lineRule="auto"/>
              <w:rPr>
                <w:rFonts w:ascii="Arial" w:hAnsi="Arial" w:cs="Arial"/>
                <w:b/>
                <w:i/>
                <w:color w:val="000000"/>
                <w:szCs w:val="20"/>
                <w:lang w:eastAsia="hr-HR"/>
              </w:rPr>
            </w:pPr>
            <w:r w:rsidRPr="005A5EF6">
              <w:rPr>
                <w:rFonts w:ascii="Arial" w:hAnsi="Arial" w:cs="Arial"/>
                <w:b/>
                <w:i/>
                <w:color w:val="000000"/>
                <w:szCs w:val="20"/>
                <w:lang w:eastAsia="hr-HR"/>
              </w:rPr>
              <w:t xml:space="preserve">Isus Krist – </w:t>
            </w:r>
            <w:r w:rsidR="005A5EF6">
              <w:rPr>
                <w:rFonts w:ascii="Arial" w:hAnsi="Arial" w:cs="Arial"/>
                <w:b/>
                <w:i/>
                <w:color w:val="000000"/>
                <w:szCs w:val="20"/>
                <w:lang w:eastAsia="hr-HR"/>
              </w:rPr>
              <w:t xml:space="preserve"> </w:t>
            </w:r>
            <w:r w:rsidRPr="005A5EF6">
              <w:rPr>
                <w:rFonts w:ascii="Arial" w:hAnsi="Arial" w:cs="Arial"/>
                <w:b/>
                <w:i/>
                <w:color w:val="000000"/>
                <w:szCs w:val="20"/>
                <w:lang w:eastAsia="hr-HR"/>
              </w:rPr>
              <w:t>vrhunac objave</w:t>
            </w:r>
          </w:p>
        </w:tc>
        <w:tc>
          <w:tcPr>
            <w:tcW w:w="6799" w:type="dxa"/>
            <w:tcBorders>
              <w:top w:val="single" w:sz="4" w:space="0" w:color="auto"/>
              <w:left w:val="single" w:sz="4" w:space="0" w:color="auto"/>
              <w:bottom w:val="single" w:sz="4" w:space="0" w:color="auto"/>
              <w:right w:val="single" w:sz="4" w:space="0" w:color="auto"/>
            </w:tcBorders>
          </w:tcPr>
          <w:p w:rsidR="00EC6C5D" w:rsidRPr="005A5EF6" w:rsidRDefault="00EC6C5D" w:rsidP="005A5EF6">
            <w:pPr>
              <w:spacing w:after="0" w:line="360" w:lineRule="auto"/>
              <w:rPr>
                <w:rFonts w:ascii="Arial" w:hAnsi="Arial" w:cs="Arial"/>
                <w:color w:val="000000"/>
                <w:szCs w:val="20"/>
              </w:rPr>
            </w:pPr>
            <w:r w:rsidRPr="005A5EF6">
              <w:rPr>
                <w:rFonts w:ascii="Arial" w:hAnsi="Arial" w:cs="Arial"/>
                <w:color w:val="000000"/>
                <w:szCs w:val="20"/>
                <w:lang w:eastAsia="hr-HR"/>
              </w:rPr>
              <w:t>Isus - povijesna osoba</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 xml:space="preserve">Isusov lik </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Navještaj kraljevstva Božjega</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Isusovo otkupiteljsko djelo</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Isus Krist - pravi Bog i pravi čovjek</w:t>
            </w:r>
          </w:p>
          <w:p w:rsidR="00EC6C5D" w:rsidRPr="005A5EF6" w:rsidRDefault="00EC6C5D" w:rsidP="005A5EF6">
            <w:pPr>
              <w:spacing w:after="0" w:line="360" w:lineRule="auto"/>
              <w:rPr>
                <w:rFonts w:ascii="Arial" w:hAnsi="Arial" w:cs="Arial"/>
                <w:color w:val="000000"/>
                <w:szCs w:val="20"/>
              </w:rPr>
            </w:pPr>
            <w:r w:rsidRPr="005A5EF6">
              <w:rPr>
                <w:rFonts w:ascii="Arial" w:hAnsi="Arial" w:cs="Arial"/>
                <w:color w:val="000000"/>
                <w:szCs w:val="20"/>
                <w:lang w:eastAsia="hr-HR"/>
              </w:rPr>
              <w:t>Zajedništvo s Kristom</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5A5EF6" w:rsidRDefault="00EC6C5D" w:rsidP="005A5EF6">
            <w:pPr>
              <w:spacing w:after="0" w:line="360" w:lineRule="auto"/>
              <w:rPr>
                <w:rFonts w:ascii="Arial" w:hAnsi="Arial" w:cs="Arial"/>
                <w:b/>
                <w:i/>
                <w:color w:val="000000"/>
                <w:szCs w:val="20"/>
                <w:lang w:eastAsia="hr-HR"/>
              </w:rPr>
            </w:pPr>
            <w:r w:rsidRPr="005A5EF6">
              <w:rPr>
                <w:rFonts w:ascii="Arial" w:hAnsi="Arial" w:cs="Arial"/>
                <w:b/>
                <w:i/>
                <w:color w:val="000000"/>
                <w:szCs w:val="20"/>
                <w:lang w:eastAsia="hr-HR"/>
              </w:rPr>
              <w:t xml:space="preserve">Tajna stvaranja – </w:t>
            </w:r>
          </w:p>
          <w:p w:rsidR="00EC6C5D" w:rsidRPr="005A5EF6" w:rsidRDefault="00EC6C5D" w:rsidP="005A5EF6">
            <w:pPr>
              <w:spacing w:after="0" w:line="360" w:lineRule="auto"/>
              <w:rPr>
                <w:rFonts w:ascii="Arial" w:hAnsi="Arial" w:cs="Arial"/>
                <w:b/>
                <w:i/>
                <w:color w:val="000000"/>
                <w:szCs w:val="20"/>
                <w:lang w:eastAsia="hr-HR"/>
              </w:rPr>
            </w:pPr>
            <w:r w:rsidRPr="005A5EF6">
              <w:rPr>
                <w:rFonts w:ascii="Arial" w:hAnsi="Arial" w:cs="Arial"/>
                <w:b/>
                <w:i/>
                <w:color w:val="000000"/>
                <w:szCs w:val="20"/>
                <w:lang w:eastAsia="hr-HR"/>
              </w:rPr>
              <w:t xml:space="preserve">govor znanosti i </w:t>
            </w:r>
          </w:p>
          <w:p w:rsidR="00EC6C5D" w:rsidRPr="005A5EF6" w:rsidRDefault="00EC6C5D" w:rsidP="005A5EF6">
            <w:pPr>
              <w:spacing w:after="0" w:line="360" w:lineRule="auto"/>
              <w:rPr>
                <w:rFonts w:ascii="Arial" w:hAnsi="Arial" w:cs="Arial"/>
                <w:b/>
                <w:i/>
                <w:color w:val="000000"/>
                <w:szCs w:val="20"/>
              </w:rPr>
            </w:pPr>
            <w:r w:rsidRPr="005A5EF6">
              <w:rPr>
                <w:rFonts w:ascii="Arial" w:hAnsi="Arial" w:cs="Arial"/>
                <w:b/>
                <w:i/>
                <w:color w:val="000000"/>
                <w:szCs w:val="20"/>
                <w:lang w:eastAsia="hr-HR"/>
              </w:rPr>
              <w:t>govor vjere</w:t>
            </w:r>
          </w:p>
        </w:tc>
        <w:tc>
          <w:tcPr>
            <w:tcW w:w="6799" w:type="dxa"/>
            <w:tcBorders>
              <w:top w:val="single" w:sz="4" w:space="0" w:color="auto"/>
              <w:left w:val="single" w:sz="4" w:space="0" w:color="auto"/>
              <w:bottom w:val="single" w:sz="4" w:space="0" w:color="auto"/>
              <w:right w:val="single" w:sz="4" w:space="0" w:color="auto"/>
            </w:tcBorders>
          </w:tcPr>
          <w:p w:rsidR="00EC6C5D" w:rsidRPr="005A5EF6" w:rsidRDefault="00EC6C5D" w:rsidP="005A5EF6">
            <w:pPr>
              <w:spacing w:after="0" w:line="360" w:lineRule="auto"/>
              <w:rPr>
                <w:rFonts w:ascii="Arial" w:hAnsi="Arial" w:cs="Arial"/>
                <w:color w:val="000000"/>
                <w:szCs w:val="20"/>
              </w:rPr>
            </w:pPr>
            <w:r w:rsidRPr="005A5EF6">
              <w:rPr>
                <w:rFonts w:ascii="Arial" w:hAnsi="Arial" w:cs="Arial"/>
                <w:color w:val="000000"/>
                <w:szCs w:val="20"/>
                <w:lang w:eastAsia="hr-HR"/>
              </w:rPr>
              <w:t>Prirodoznanstvena tumačenja nastanka svijeta</w:t>
            </w:r>
          </w:p>
          <w:p w:rsidR="00EC6C5D" w:rsidRPr="005A5EF6" w:rsidRDefault="00EC6C5D" w:rsidP="005A5EF6">
            <w:pPr>
              <w:spacing w:after="0" w:line="360" w:lineRule="auto"/>
              <w:rPr>
                <w:rFonts w:ascii="Arial" w:hAnsi="Arial" w:cs="Arial"/>
                <w:color w:val="000000"/>
                <w:szCs w:val="20"/>
                <w:lang w:eastAsia="hr-HR"/>
              </w:rPr>
            </w:pPr>
            <w:r w:rsidRPr="005A5EF6">
              <w:rPr>
                <w:rFonts w:ascii="Arial" w:hAnsi="Arial" w:cs="Arial"/>
                <w:color w:val="000000"/>
                <w:szCs w:val="20"/>
                <w:lang w:eastAsia="hr-HR"/>
              </w:rPr>
              <w:t>Biblijsko-vjernički pristup stvaranju</w:t>
            </w:r>
          </w:p>
          <w:p w:rsidR="00EC6C5D" w:rsidRPr="005A5EF6" w:rsidRDefault="00EC6C5D" w:rsidP="005A5EF6">
            <w:pPr>
              <w:spacing w:after="0" w:line="360" w:lineRule="auto"/>
              <w:rPr>
                <w:rFonts w:ascii="Arial" w:hAnsi="Arial" w:cs="Arial"/>
                <w:color w:val="000000"/>
                <w:szCs w:val="20"/>
              </w:rPr>
            </w:pPr>
            <w:r w:rsidRPr="005A5EF6">
              <w:rPr>
                <w:rFonts w:ascii="Arial" w:hAnsi="Arial" w:cs="Arial"/>
                <w:color w:val="000000"/>
                <w:szCs w:val="20"/>
                <w:lang w:eastAsia="hr-HR"/>
              </w:rPr>
              <w:t>Odnos vjere i prirodnih znanosti</w:t>
            </w:r>
          </w:p>
        </w:tc>
      </w:tr>
      <w:tr w:rsidR="00DF2EDE"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F2EDE" w:rsidRPr="005A5EF6" w:rsidRDefault="00DF2EDE" w:rsidP="005A5EF6">
            <w:pPr>
              <w:spacing w:after="0" w:line="360" w:lineRule="auto"/>
              <w:rPr>
                <w:rFonts w:ascii="Arial" w:hAnsi="Arial" w:cs="Arial"/>
                <w:b/>
                <w:i/>
                <w:color w:val="000000"/>
                <w:szCs w:val="20"/>
                <w:lang w:eastAsia="hr-HR"/>
              </w:rPr>
            </w:pPr>
            <w:r w:rsidRPr="00DF2EDE">
              <w:rPr>
                <w:rFonts w:ascii="Arial" w:hAnsi="Arial" w:cs="Arial"/>
                <w:b/>
                <w:i/>
                <w:color w:val="000000"/>
                <w:szCs w:val="20"/>
                <w:lang w:eastAsia="hr-HR"/>
              </w:rPr>
              <w:t>Napomene:</w:t>
            </w:r>
          </w:p>
        </w:tc>
        <w:tc>
          <w:tcPr>
            <w:tcW w:w="6799" w:type="dxa"/>
            <w:tcBorders>
              <w:top w:val="single" w:sz="4" w:space="0" w:color="auto"/>
              <w:left w:val="single" w:sz="4" w:space="0" w:color="auto"/>
              <w:bottom w:val="single" w:sz="4" w:space="0" w:color="auto"/>
              <w:right w:val="single" w:sz="4" w:space="0" w:color="auto"/>
            </w:tcBorders>
          </w:tcPr>
          <w:p w:rsidR="00DF2EDE" w:rsidRPr="00DF2EDE" w:rsidRDefault="00DF2EDE" w:rsidP="00DF2EDE">
            <w:pPr>
              <w:spacing w:after="0" w:line="360" w:lineRule="auto"/>
              <w:rPr>
                <w:rFonts w:ascii="Arial" w:hAnsi="Arial" w:cs="Arial"/>
                <w:color w:val="000000"/>
                <w:szCs w:val="20"/>
                <w:lang w:eastAsia="hr-HR"/>
              </w:rPr>
            </w:pPr>
            <w:r w:rsidRPr="00DF2EDE">
              <w:rPr>
                <w:rFonts w:ascii="Arial" w:hAnsi="Arial" w:cs="Arial"/>
                <w:color w:val="000000"/>
                <w:szCs w:val="20"/>
                <w:lang w:eastAsia="hr-HR"/>
              </w:rPr>
              <w:t xml:space="preserve">Sukladno Ugovoru o katoličkom vjeronauku u javnim školama i vjerskom odgoju u predškolskim ustanovama iz 1999. godine, nastava katoličkog vjeronauka u načelu je planirana za dva školska sata tjedno (70 sati godišnje), ali se trenutačno u većini škola u Republici Hrvatskoj realizira unutar jednog školskog sata tjedno (35 sati godišnje). U skladu s time,  nastavnik je slobodan unutar postojeće satnice prilagoditi nastavni plan i ponuđene teme u skladu s </w:t>
            </w:r>
          </w:p>
          <w:p w:rsidR="00DF2EDE" w:rsidRPr="005A5EF6" w:rsidRDefault="00DF2EDE" w:rsidP="00DF2EDE">
            <w:pPr>
              <w:spacing w:after="0" w:line="360" w:lineRule="auto"/>
              <w:rPr>
                <w:rFonts w:ascii="Arial" w:hAnsi="Arial" w:cs="Arial"/>
                <w:color w:val="000000"/>
                <w:szCs w:val="20"/>
                <w:lang w:eastAsia="hr-HR"/>
              </w:rPr>
            </w:pPr>
            <w:r w:rsidRPr="00DF2EDE">
              <w:rPr>
                <w:rFonts w:ascii="Arial" w:hAnsi="Arial" w:cs="Arial"/>
                <w:color w:val="000000"/>
                <w:szCs w:val="20"/>
                <w:lang w:eastAsia="hr-HR"/>
              </w:rPr>
              <w:t>odgojno-obrazovnim potrebama polaznika, a vodeći računa o obrazovnim ishodima.</w:t>
            </w:r>
          </w:p>
        </w:tc>
      </w:tr>
    </w:tbl>
    <w:p w:rsidR="00173DE0" w:rsidRPr="00173DE0" w:rsidRDefault="00173DE0" w:rsidP="00173DE0">
      <w:pPr>
        <w:spacing w:after="0" w:line="300" w:lineRule="atLeast"/>
        <w:jc w:val="both"/>
        <w:rPr>
          <w:rFonts w:ascii="Arial" w:eastAsia="Calibri" w:hAnsi="Arial" w:cs="Arial"/>
          <w:b/>
          <w:bCs/>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173DE0" w:rsidRPr="00173DE0" w:rsidTr="00173DE0">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173DE0" w:rsidRPr="00173DE0" w:rsidRDefault="00173DE0" w:rsidP="00EC0A33">
            <w:pPr>
              <w:spacing w:after="0" w:line="300" w:lineRule="atLeast"/>
              <w:rPr>
                <w:rFonts w:ascii="Arial" w:eastAsia="SimSun" w:hAnsi="Arial" w:cs="Arial"/>
                <w:b/>
                <w:lang w:eastAsia="zh-CN"/>
              </w:rPr>
            </w:pPr>
            <w:r w:rsidRPr="00173DE0">
              <w:rPr>
                <w:rFonts w:ascii="Arial" w:eastAsia="SimSun" w:hAnsi="Arial" w:cs="Arial"/>
                <w:b/>
                <w:lang w:eastAsia="zh-CN"/>
              </w:rPr>
              <w:t>2. godina – 1</w:t>
            </w:r>
            <w:r w:rsidR="00EC0A33">
              <w:rPr>
                <w:rFonts w:ascii="Arial" w:eastAsia="SimSun" w:hAnsi="Arial" w:cs="Arial"/>
                <w:b/>
                <w:lang w:eastAsia="zh-CN"/>
              </w:rPr>
              <w:t>8</w:t>
            </w:r>
            <w:r w:rsidRPr="00173DE0">
              <w:rPr>
                <w:rFonts w:ascii="Arial" w:eastAsia="SimSun" w:hAnsi="Arial" w:cs="Arial"/>
                <w:b/>
                <w:lang w:eastAsia="zh-CN"/>
              </w:rPr>
              <w:t xml:space="preserve"> sati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173DE0" w:rsidRPr="00173DE0" w:rsidRDefault="00173DE0" w:rsidP="00173DE0">
            <w:pPr>
              <w:spacing w:after="0" w:line="300" w:lineRule="atLeast"/>
              <w:jc w:val="center"/>
              <w:rPr>
                <w:rFonts w:ascii="Arial" w:eastAsia="SimSun" w:hAnsi="Arial" w:cs="Arial"/>
                <w:b/>
                <w:lang w:eastAsia="zh-CN"/>
              </w:rPr>
            </w:pPr>
          </w:p>
          <w:p w:rsidR="00173DE0" w:rsidRPr="00173DE0" w:rsidRDefault="00173DE0" w:rsidP="00173DE0">
            <w:pPr>
              <w:spacing w:after="0" w:line="300" w:lineRule="atLeast"/>
              <w:jc w:val="center"/>
              <w:rPr>
                <w:rFonts w:ascii="Arial" w:eastAsia="SimSun" w:hAnsi="Arial" w:cs="Arial"/>
                <w:b/>
                <w:color w:val="FF0000"/>
                <w:lang w:eastAsia="zh-CN"/>
              </w:rPr>
            </w:pPr>
            <w:r w:rsidRPr="00173DE0">
              <w:rPr>
                <w:rFonts w:ascii="Arial" w:eastAsia="SimSun" w:hAnsi="Arial" w:cs="Arial"/>
                <w:b/>
                <w:lang w:eastAsia="zh-CN"/>
              </w:rPr>
              <w:t xml:space="preserve">Nastavni predmet: </w:t>
            </w:r>
            <w:r w:rsidRPr="00173DE0">
              <w:rPr>
                <w:rFonts w:ascii="Arial" w:eastAsia="SimSun" w:hAnsi="Arial" w:cs="Arial"/>
                <w:b/>
                <w:i/>
                <w:lang w:eastAsia="zh-CN"/>
              </w:rPr>
              <w:t>VJERONAUK</w:t>
            </w:r>
          </w:p>
          <w:p w:rsidR="00173DE0" w:rsidRPr="00173DE0" w:rsidRDefault="00173DE0" w:rsidP="00173DE0">
            <w:pPr>
              <w:spacing w:after="0" w:line="300" w:lineRule="atLeast"/>
              <w:jc w:val="center"/>
              <w:rPr>
                <w:rFonts w:ascii="Arial" w:eastAsia="SimSun" w:hAnsi="Arial" w:cs="Arial"/>
                <w:b/>
                <w:lang w:eastAsia="zh-CN"/>
              </w:rPr>
            </w:pPr>
          </w:p>
        </w:tc>
      </w:tr>
      <w:tr w:rsidR="00173DE0" w:rsidRPr="00173DE0" w:rsidTr="00173DE0">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73DE0" w:rsidRPr="00173DE0" w:rsidRDefault="00173DE0" w:rsidP="00173DE0">
            <w:pPr>
              <w:spacing w:after="0" w:line="300" w:lineRule="atLeast"/>
              <w:rPr>
                <w:rFonts w:ascii="Arial" w:eastAsia="Calibri" w:hAnsi="Arial" w:cs="Arial"/>
                <w:i/>
                <w:lang w:eastAsia="zh-CN"/>
              </w:rPr>
            </w:pPr>
            <w:r w:rsidRPr="00173DE0">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73DE0" w:rsidRPr="00173DE0" w:rsidRDefault="005D5417" w:rsidP="00173DE0">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EC6C5D" w:rsidRPr="00173DE0" w:rsidTr="002A6035">
        <w:trPr>
          <w:trHeight w:val="115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 xml:space="preserve">Sloboda – izbor i </w:t>
            </w:r>
          </w:p>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odgovornost</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Mladi čovjek u hodu prema slobodi i zrelosti</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Ususret drugome</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U potrazi za vrjednotama</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Život s Crkvom i u Crkvi</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Ustanovljenje Crkve i pripadnost Crkvi</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 xml:space="preserve">Sakramenti kršćanske inicijacije – darovi milosnoga života i </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zajedništva</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Službe i karizme u Crkvi – slobodno i radosno življenje Evanđelja</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Jedna Crkva u mnoštvu Crkava – prema punom zajedništvu</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lastRenderedPageBreak/>
              <w:t>Marija – uzor vjere i majka Crkve</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lastRenderedPageBreak/>
              <w:t xml:space="preserve">Zajednica koja </w:t>
            </w:r>
          </w:p>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 xml:space="preserve">oslobađa i služi – </w:t>
            </w:r>
          </w:p>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povijest Crkve</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Susret s antičkim svijetom – evanđeoska sloboda i mučeništvo</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Kršćanstvo na hrvatskom jezičnom prostoru u srednjem vijeku</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Crkva u srednjem vijeku – od duhovnog i kulturnog procvata do ratova i raskola</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Crkva kršćanskog služenja siromašnima - dominikanci i franjevci (13.-14. st.)</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Crkva u doba humanizma – promicanje vjere, tradicije i kulture</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Vrijeme dubokih podjela – reformacijska kriza i obnova Crkve</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Crkva i moderno doba – duhovni, prosvjetni i kulturni preporod</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Crkva u suvremenom svijetu – služiteljica čovjeka i čovječanstva</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 xml:space="preserve">S crkvom na </w:t>
            </w:r>
            <w:r w:rsidR="0031480D">
              <w:rPr>
                <w:rFonts w:ascii="Arial" w:hAnsi="Arial" w:cs="Arial"/>
                <w:b/>
                <w:i/>
                <w:color w:val="000000"/>
                <w:szCs w:val="20"/>
              </w:rPr>
              <w:t xml:space="preserve"> putu vjere i  </w:t>
            </w:r>
            <w:r w:rsidRPr="0031480D">
              <w:rPr>
                <w:rFonts w:ascii="Arial" w:hAnsi="Arial" w:cs="Arial"/>
                <w:b/>
                <w:i/>
                <w:color w:val="000000"/>
                <w:szCs w:val="20"/>
              </w:rPr>
              <w:t xml:space="preserve">slobode – </w:t>
            </w:r>
          </w:p>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 xml:space="preserve">molitva, slavlje, </w:t>
            </w:r>
          </w:p>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svjedočenje</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Molitva Crkve, osobna i zajednička molitva</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Slaviti život u crkvenom zajedništvu i slavljima</w:t>
            </w:r>
          </w:p>
          <w:p w:rsidR="00EC6C5D" w:rsidRPr="0031480D" w:rsidRDefault="00EC6C5D" w:rsidP="0031480D">
            <w:pPr>
              <w:spacing w:after="0" w:line="360" w:lineRule="auto"/>
              <w:rPr>
                <w:rFonts w:ascii="Arial" w:hAnsi="Arial" w:cs="Arial"/>
                <w:color w:val="000000"/>
                <w:szCs w:val="20"/>
              </w:rPr>
            </w:pPr>
            <w:r w:rsidRPr="0031480D">
              <w:rPr>
                <w:rFonts w:ascii="Arial" w:hAnsi="Arial" w:cs="Arial"/>
                <w:color w:val="000000"/>
                <w:szCs w:val="20"/>
              </w:rPr>
              <w:t xml:space="preserve">Dobrovoljstvo kao oblik općeljudskog i kršćanskog služenja </w:t>
            </w:r>
          </w:p>
        </w:tc>
      </w:tr>
    </w:tbl>
    <w:p w:rsidR="00173DE0" w:rsidRPr="00173DE0" w:rsidRDefault="00173DE0" w:rsidP="00173DE0">
      <w:pPr>
        <w:spacing w:after="0" w:line="300" w:lineRule="atLeast"/>
        <w:jc w:val="both"/>
        <w:rPr>
          <w:rFonts w:ascii="Arial" w:eastAsia="Calibri" w:hAnsi="Arial" w:cs="Arial"/>
          <w:b/>
          <w:bCs/>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173DE0" w:rsidRPr="00173DE0" w:rsidTr="00173DE0">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173DE0" w:rsidRPr="00173DE0" w:rsidRDefault="00173DE0" w:rsidP="00173DE0">
            <w:pPr>
              <w:spacing w:after="0" w:line="300" w:lineRule="atLeast"/>
              <w:rPr>
                <w:rFonts w:ascii="Arial" w:eastAsia="SimSun" w:hAnsi="Arial" w:cs="Arial"/>
                <w:b/>
                <w:lang w:eastAsia="zh-CN"/>
              </w:rPr>
            </w:pPr>
            <w:r w:rsidRPr="00173DE0">
              <w:rPr>
                <w:rFonts w:ascii="Arial" w:eastAsia="SimSun" w:hAnsi="Arial" w:cs="Arial"/>
                <w:b/>
                <w:lang w:eastAsia="zh-CN"/>
              </w:rPr>
              <w:t>3. godina – 1</w:t>
            </w:r>
            <w:r w:rsidR="00EC0A33">
              <w:rPr>
                <w:rFonts w:ascii="Arial" w:eastAsia="SimSun" w:hAnsi="Arial" w:cs="Arial"/>
                <w:b/>
                <w:lang w:eastAsia="zh-CN"/>
              </w:rPr>
              <w:t>8</w:t>
            </w:r>
            <w:r w:rsidRPr="00173DE0">
              <w:rPr>
                <w:rFonts w:ascii="Arial" w:eastAsia="SimSun" w:hAnsi="Arial" w:cs="Arial"/>
                <w:b/>
                <w:lang w:eastAsia="zh-CN"/>
              </w:rPr>
              <w:t xml:space="preserve"> sati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173DE0" w:rsidRPr="00173DE0" w:rsidRDefault="00173DE0" w:rsidP="00173DE0">
            <w:pPr>
              <w:spacing w:after="0" w:line="300" w:lineRule="atLeast"/>
              <w:jc w:val="center"/>
              <w:rPr>
                <w:rFonts w:ascii="Arial" w:eastAsia="SimSun" w:hAnsi="Arial" w:cs="Arial"/>
                <w:b/>
                <w:lang w:eastAsia="zh-CN"/>
              </w:rPr>
            </w:pPr>
          </w:p>
          <w:p w:rsidR="00173DE0" w:rsidRPr="00173DE0" w:rsidRDefault="00173DE0" w:rsidP="00173DE0">
            <w:pPr>
              <w:spacing w:after="0" w:line="300" w:lineRule="atLeast"/>
              <w:jc w:val="center"/>
              <w:rPr>
                <w:rFonts w:ascii="Arial" w:eastAsia="SimSun" w:hAnsi="Arial" w:cs="Arial"/>
                <w:b/>
                <w:color w:val="FF0000"/>
                <w:lang w:eastAsia="zh-CN"/>
              </w:rPr>
            </w:pPr>
            <w:r w:rsidRPr="00173DE0">
              <w:rPr>
                <w:rFonts w:ascii="Arial" w:eastAsia="SimSun" w:hAnsi="Arial" w:cs="Arial"/>
                <w:b/>
                <w:lang w:eastAsia="zh-CN"/>
              </w:rPr>
              <w:t xml:space="preserve">Nastavni predmet: </w:t>
            </w:r>
            <w:r w:rsidRPr="00173DE0">
              <w:rPr>
                <w:rFonts w:ascii="Arial" w:eastAsia="SimSun" w:hAnsi="Arial" w:cs="Arial"/>
                <w:b/>
                <w:i/>
                <w:lang w:eastAsia="zh-CN"/>
              </w:rPr>
              <w:t>VJERONAUK</w:t>
            </w:r>
          </w:p>
          <w:p w:rsidR="00173DE0" w:rsidRPr="00173DE0" w:rsidRDefault="00173DE0" w:rsidP="00173DE0">
            <w:pPr>
              <w:spacing w:after="0" w:line="300" w:lineRule="atLeast"/>
              <w:jc w:val="center"/>
              <w:rPr>
                <w:rFonts w:ascii="Arial" w:eastAsia="SimSun" w:hAnsi="Arial" w:cs="Arial"/>
                <w:b/>
                <w:lang w:eastAsia="zh-CN"/>
              </w:rPr>
            </w:pPr>
          </w:p>
        </w:tc>
      </w:tr>
      <w:tr w:rsidR="00173DE0" w:rsidRPr="00173DE0" w:rsidTr="00173DE0">
        <w:trPr>
          <w:trHeight w:val="396"/>
        </w:trPr>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73DE0" w:rsidRPr="00173DE0" w:rsidRDefault="00173DE0" w:rsidP="00173DE0">
            <w:pPr>
              <w:spacing w:after="0" w:line="300" w:lineRule="atLeast"/>
              <w:rPr>
                <w:rFonts w:ascii="Arial" w:eastAsia="Calibri" w:hAnsi="Arial" w:cs="Arial"/>
                <w:i/>
                <w:lang w:eastAsia="zh-CN"/>
              </w:rPr>
            </w:pPr>
            <w:r w:rsidRPr="00173DE0">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73DE0" w:rsidRPr="00173DE0" w:rsidRDefault="005D5417" w:rsidP="00173DE0">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EC6C5D" w:rsidRPr="00173DE0" w:rsidTr="002A6035">
        <w:trPr>
          <w:trHeight w:val="929"/>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240" w:lineRule="auto"/>
              <w:rPr>
                <w:rFonts w:ascii="Arial" w:hAnsi="Arial" w:cs="Arial"/>
                <w:b/>
                <w:i/>
                <w:color w:val="000000"/>
                <w:szCs w:val="20"/>
              </w:rPr>
            </w:pPr>
            <w:r w:rsidRPr="0031480D">
              <w:rPr>
                <w:rFonts w:ascii="Arial" w:hAnsi="Arial" w:cs="Arial"/>
                <w:b/>
                <w:i/>
                <w:color w:val="000000"/>
                <w:szCs w:val="20"/>
              </w:rPr>
              <w:t xml:space="preserve">Kršćansko </w:t>
            </w:r>
          </w:p>
          <w:p w:rsidR="00EC6C5D" w:rsidRPr="0031480D" w:rsidRDefault="00EC6C5D" w:rsidP="0031480D">
            <w:pPr>
              <w:spacing w:after="0" w:line="240" w:lineRule="auto"/>
              <w:rPr>
                <w:rFonts w:ascii="Arial" w:hAnsi="Arial" w:cs="Arial"/>
                <w:b/>
                <w:i/>
                <w:color w:val="000000"/>
                <w:szCs w:val="20"/>
              </w:rPr>
            </w:pPr>
            <w:r w:rsidRPr="0031480D">
              <w:rPr>
                <w:rFonts w:ascii="Arial" w:hAnsi="Arial" w:cs="Arial"/>
                <w:b/>
                <w:i/>
                <w:color w:val="000000"/>
                <w:szCs w:val="20"/>
              </w:rPr>
              <w:t>poimanje čovjeka</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Čovjek kao stvorenje i slika Božja</w:t>
            </w:r>
          </w:p>
          <w:p w:rsidR="00EC6C5D" w:rsidRPr="0031480D" w:rsidRDefault="00EC6C5D" w:rsidP="0031480D">
            <w:pPr>
              <w:spacing w:after="120" w:line="240" w:lineRule="auto"/>
              <w:rPr>
                <w:rFonts w:ascii="Arial" w:hAnsi="Arial" w:cs="Arial"/>
                <w:color w:val="000000"/>
                <w:szCs w:val="20"/>
              </w:rPr>
            </w:pPr>
            <w:r w:rsidRPr="0031480D">
              <w:rPr>
                <w:rFonts w:ascii="Arial" w:hAnsi="Arial" w:cs="Arial"/>
                <w:color w:val="000000"/>
                <w:szCs w:val="20"/>
              </w:rPr>
              <w:t>Isusov put kao paradigma kršćaninova puta</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240" w:lineRule="auto"/>
              <w:rPr>
                <w:rFonts w:ascii="Arial" w:hAnsi="Arial" w:cs="Arial"/>
                <w:b/>
                <w:i/>
                <w:color w:val="000000"/>
                <w:szCs w:val="20"/>
              </w:rPr>
            </w:pPr>
            <w:r w:rsidRPr="0031480D">
              <w:rPr>
                <w:rFonts w:ascii="Arial" w:hAnsi="Arial" w:cs="Arial"/>
                <w:b/>
                <w:i/>
                <w:color w:val="000000"/>
                <w:szCs w:val="20"/>
              </w:rPr>
              <w:t>Čovjek – moralno biće</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Čovjek - polazište etičkog razmišljanja</w:t>
            </w:r>
          </w:p>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Kriteriji dobra i zla</w:t>
            </w:r>
          </w:p>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Odnos vjere i morala</w:t>
            </w:r>
          </w:p>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Savjest - norma etičkog djelovanja</w:t>
            </w:r>
          </w:p>
          <w:p w:rsidR="00EC6C5D" w:rsidRPr="0031480D" w:rsidRDefault="00EC6C5D" w:rsidP="0031480D">
            <w:pPr>
              <w:spacing w:after="120" w:line="240" w:lineRule="auto"/>
              <w:rPr>
                <w:rFonts w:ascii="Arial" w:hAnsi="Arial" w:cs="Arial"/>
                <w:color w:val="000000"/>
                <w:szCs w:val="20"/>
              </w:rPr>
            </w:pPr>
            <w:r w:rsidRPr="0031480D">
              <w:rPr>
                <w:rFonts w:ascii="Arial" w:hAnsi="Arial" w:cs="Arial"/>
                <w:color w:val="000000"/>
                <w:szCs w:val="20"/>
              </w:rPr>
              <w:t>Savjest pred zakonom i suvremenim etičkim pitanjima</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240" w:lineRule="auto"/>
              <w:rPr>
                <w:rFonts w:ascii="Arial" w:hAnsi="Arial" w:cs="Arial"/>
                <w:b/>
                <w:i/>
                <w:color w:val="000000"/>
                <w:szCs w:val="20"/>
              </w:rPr>
            </w:pPr>
            <w:r w:rsidRPr="0031480D">
              <w:rPr>
                <w:rFonts w:ascii="Arial" w:hAnsi="Arial" w:cs="Arial"/>
                <w:b/>
                <w:i/>
                <w:color w:val="000000"/>
                <w:szCs w:val="20"/>
              </w:rPr>
              <w:t xml:space="preserve">Ljubav prema </w:t>
            </w:r>
            <w:r w:rsidR="0031480D">
              <w:rPr>
                <w:rFonts w:ascii="Arial" w:hAnsi="Arial" w:cs="Arial"/>
                <w:b/>
                <w:i/>
                <w:color w:val="000000"/>
                <w:szCs w:val="20"/>
              </w:rPr>
              <w:t xml:space="preserve"> Bogu i bližnjemu  </w:t>
            </w:r>
            <w:r w:rsidRPr="0031480D">
              <w:rPr>
                <w:rFonts w:ascii="Arial" w:hAnsi="Arial" w:cs="Arial"/>
                <w:b/>
                <w:i/>
                <w:color w:val="000000"/>
                <w:szCs w:val="20"/>
              </w:rPr>
              <w:t xml:space="preserve">– temelji </w:t>
            </w:r>
          </w:p>
          <w:p w:rsidR="00EC6C5D" w:rsidRPr="0031480D" w:rsidRDefault="0031480D" w:rsidP="0031480D">
            <w:pPr>
              <w:spacing w:after="0" w:line="240" w:lineRule="auto"/>
              <w:rPr>
                <w:rFonts w:ascii="Arial" w:hAnsi="Arial" w:cs="Arial"/>
                <w:b/>
                <w:i/>
                <w:color w:val="000000"/>
                <w:szCs w:val="20"/>
              </w:rPr>
            </w:pPr>
            <w:r>
              <w:rPr>
                <w:rFonts w:ascii="Arial" w:hAnsi="Arial" w:cs="Arial"/>
                <w:b/>
                <w:i/>
                <w:color w:val="000000"/>
                <w:szCs w:val="20"/>
              </w:rPr>
              <w:t xml:space="preserve">kršćanske </w:t>
            </w:r>
            <w:r w:rsidR="00EC6C5D" w:rsidRPr="0031480D">
              <w:rPr>
                <w:rFonts w:ascii="Arial" w:hAnsi="Arial" w:cs="Arial"/>
                <w:b/>
                <w:i/>
                <w:color w:val="000000"/>
                <w:szCs w:val="20"/>
              </w:rPr>
              <w:t xml:space="preserve">moralnosti </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Bog – temelj kršćanske moralnosti</w:t>
            </w:r>
          </w:p>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Objavljeni moralni zakon – temeljni zakon</w:t>
            </w:r>
          </w:p>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Znakovi ljubavi prema Bogu</w:t>
            </w:r>
          </w:p>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Zlo i grijeh – prijestup istinske ljubavi prema Bogu i bližnjemu</w:t>
            </w:r>
          </w:p>
          <w:p w:rsidR="00EC6C5D" w:rsidRPr="0031480D" w:rsidRDefault="00EC6C5D" w:rsidP="0031480D">
            <w:pPr>
              <w:spacing w:after="120" w:line="240" w:lineRule="auto"/>
              <w:rPr>
                <w:rFonts w:ascii="Arial" w:hAnsi="Arial" w:cs="Arial"/>
                <w:color w:val="000000"/>
                <w:szCs w:val="20"/>
              </w:rPr>
            </w:pPr>
            <w:r w:rsidRPr="0031480D">
              <w:rPr>
                <w:rFonts w:ascii="Arial" w:hAnsi="Arial" w:cs="Arial"/>
                <w:color w:val="000000"/>
                <w:szCs w:val="20"/>
              </w:rPr>
              <w:t>Evanđeoski zakon ljubavi</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240" w:lineRule="auto"/>
              <w:rPr>
                <w:rFonts w:ascii="Arial" w:hAnsi="Arial" w:cs="Arial"/>
                <w:b/>
                <w:i/>
                <w:color w:val="000000"/>
                <w:szCs w:val="20"/>
              </w:rPr>
            </w:pPr>
            <w:r w:rsidRPr="0031480D">
              <w:rPr>
                <w:rFonts w:ascii="Arial" w:hAnsi="Arial" w:cs="Arial"/>
                <w:b/>
                <w:i/>
                <w:color w:val="000000"/>
                <w:szCs w:val="20"/>
              </w:rPr>
              <w:t xml:space="preserve">"Muško i žensko </w:t>
            </w:r>
          </w:p>
          <w:p w:rsidR="00EC6C5D" w:rsidRPr="0031480D" w:rsidRDefault="00EC6C5D" w:rsidP="0031480D">
            <w:pPr>
              <w:spacing w:after="0" w:line="240" w:lineRule="auto"/>
              <w:rPr>
                <w:rFonts w:ascii="Arial" w:hAnsi="Arial" w:cs="Arial"/>
                <w:b/>
                <w:i/>
                <w:color w:val="000000"/>
                <w:szCs w:val="20"/>
              </w:rPr>
            </w:pPr>
            <w:r w:rsidRPr="0031480D">
              <w:rPr>
                <w:rFonts w:ascii="Arial" w:hAnsi="Arial" w:cs="Arial"/>
                <w:b/>
                <w:i/>
                <w:color w:val="000000"/>
                <w:szCs w:val="20"/>
              </w:rPr>
              <w:t>stvori ih"</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Čovjek - žena i muškarac</w:t>
            </w:r>
          </w:p>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Obitelj u Božjem naumu</w:t>
            </w:r>
          </w:p>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lastRenderedPageBreak/>
              <w:t>Ženidba - sakrament bračne ljubavi i zajedništva</w:t>
            </w:r>
          </w:p>
          <w:p w:rsidR="00EC6C5D" w:rsidRPr="0031480D" w:rsidRDefault="00EC6C5D" w:rsidP="0031480D">
            <w:pPr>
              <w:spacing w:after="120" w:line="240" w:lineRule="auto"/>
              <w:rPr>
                <w:rFonts w:ascii="Arial" w:hAnsi="Arial" w:cs="Arial"/>
                <w:color w:val="000000"/>
                <w:szCs w:val="20"/>
              </w:rPr>
            </w:pPr>
            <w:r w:rsidRPr="0031480D">
              <w:rPr>
                <w:rFonts w:ascii="Arial" w:hAnsi="Arial" w:cs="Arial"/>
                <w:color w:val="000000"/>
                <w:szCs w:val="20"/>
              </w:rPr>
              <w:t>Roditelji i obitelj - odgovorno roditeljstvo</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240" w:lineRule="auto"/>
              <w:rPr>
                <w:rFonts w:ascii="Arial" w:hAnsi="Arial" w:cs="Arial"/>
                <w:b/>
                <w:i/>
                <w:color w:val="000000"/>
                <w:szCs w:val="20"/>
              </w:rPr>
            </w:pPr>
            <w:r w:rsidRPr="0031480D">
              <w:rPr>
                <w:rFonts w:ascii="Arial" w:hAnsi="Arial" w:cs="Arial"/>
                <w:b/>
                <w:i/>
                <w:color w:val="000000"/>
                <w:szCs w:val="20"/>
              </w:rPr>
              <w:lastRenderedPageBreak/>
              <w:t xml:space="preserve">Dostojanstvo </w:t>
            </w:r>
          </w:p>
          <w:p w:rsidR="00EC6C5D" w:rsidRPr="0031480D" w:rsidRDefault="00EC6C5D" w:rsidP="0031480D">
            <w:pPr>
              <w:spacing w:after="0" w:line="240" w:lineRule="auto"/>
              <w:rPr>
                <w:rFonts w:ascii="Arial" w:hAnsi="Arial" w:cs="Arial"/>
                <w:b/>
                <w:i/>
                <w:color w:val="000000"/>
                <w:szCs w:val="20"/>
              </w:rPr>
            </w:pPr>
            <w:r w:rsidRPr="0031480D">
              <w:rPr>
                <w:rFonts w:ascii="Arial" w:hAnsi="Arial" w:cs="Arial"/>
                <w:b/>
                <w:i/>
                <w:color w:val="000000"/>
                <w:szCs w:val="20"/>
              </w:rPr>
              <w:t>ljudskoga života</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Svetost i dostojanstvo ljudskoga života</w:t>
            </w:r>
          </w:p>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Životom obdareni i u život pozvani</w:t>
            </w:r>
          </w:p>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Čuvanje cjelovitosti i dostojanstva ljudske osobe – izazovi znanosti</w:t>
            </w:r>
          </w:p>
          <w:p w:rsidR="00EC6C5D" w:rsidRPr="0031480D" w:rsidRDefault="00EC6C5D" w:rsidP="0031480D">
            <w:pPr>
              <w:spacing w:after="120" w:line="240" w:lineRule="auto"/>
              <w:rPr>
                <w:rFonts w:ascii="Arial" w:hAnsi="Arial" w:cs="Arial"/>
                <w:color w:val="000000"/>
                <w:szCs w:val="20"/>
              </w:rPr>
            </w:pPr>
            <w:r w:rsidRPr="0031480D">
              <w:rPr>
                <w:rFonts w:ascii="Arial" w:hAnsi="Arial" w:cs="Arial"/>
                <w:color w:val="000000"/>
                <w:szCs w:val="20"/>
              </w:rPr>
              <w:t>Dostojanstvo osobe pred stvarnošću patnje, bolesti i smrti</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120" w:line="240" w:lineRule="auto"/>
              <w:rPr>
                <w:rFonts w:ascii="Arial" w:hAnsi="Arial" w:cs="Arial"/>
                <w:b/>
                <w:i/>
                <w:color w:val="000000"/>
                <w:szCs w:val="20"/>
              </w:rPr>
            </w:pPr>
            <w:r w:rsidRPr="0031480D">
              <w:rPr>
                <w:rFonts w:ascii="Arial" w:hAnsi="Arial" w:cs="Arial"/>
                <w:b/>
                <w:i/>
                <w:color w:val="000000"/>
                <w:szCs w:val="20"/>
              </w:rPr>
              <w:t>Živjeti u istini</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spacing w:line="240" w:lineRule="auto"/>
              <w:rPr>
                <w:rFonts w:ascii="Arial" w:hAnsi="Arial" w:cs="Arial"/>
                <w:color w:val="000000"/>
                <w:szCs w:val="20"/>
              </w:rPr>
            </w:pPr>
            <w:r w:rsidRPr="0031480D">
              <w:rPr>
                <w:rFonts w:ascii="Arial" w:hAnsi="Arial" w:cs="Arial"/>
                <w:color w:val="000000"/>
                <w:szCs w:val="20"/>
              </w:rPr>
              <w:t>Hoditi u istini</w:t>
            </w:r>
          </w:p>
          <w:p w:rsidR="00EC6C5D" w:rsidRPr="0031480D" w:rsidRDefault="00EC6C5D" w:rsidP="0031480D">
            <w:pPr>
              <w:spacing w:after="120" w:line="240" w:lineRule="auto"/>
              <w:rPr>
                <w:rFonts w:ascii="Arial" w:hAnsi="Arial" w:cs="Arial"/>
                <w:color w:val="000000"/>
                <w:szCs w:val="20"/>
              </w:rPr>
            </w:pPr>
            <w:r w:rsidRPr="0031480D">
              <w:rPr>
                <w:rFonts w:ascii="Arial" w:hAnsi="Arial" w:cs="Arial"/>
                <w:color w:val="000000"/>
                <w:szCs w:val="20"/>
              </w:rPr>
              <w:t>„Istina će vas osloboditi“</w:t>
            </w:r>
          </w:p>
        </w:tc>
      </w:tr>
    </w:tbl>
    <w:p w:rsidR="00173DE0" w:rsidRPr="00173DE0" w:rsidRDefault="00173DE0" w:rsidP="00173DE0">
      <w:pPr>
        <w:spacing w:after="0" w:line="240" w:lineRule="auto"/>
        <w:jc w:val="both"/>
        <w:rPr>
          <w:rFonts w:ascii="Arial" w:eastAsia="Times New Roman" w:hAnsi="Arial" w:cs="Arial"/>
          <w:b/>
          <w:i/>
          <w:sz w:val="24"/>
          <w:szCs w:val="20"/>
          <w:lang w:eastAsia="hr-HR"/>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173DE0" w:rsidRPr="00173DE0" w:rsidTr="00173DE0">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173DE0" w:rsidRPr="00173DE0" w:rsidRDefault="00173DE0" w:rsidP="00173DE0">
            <w:pPr>
              <w:spacing w:after="0" w:line="300" w:lineRule="atLeast"/>
              <w:rPr>
                <w:rFonts w:ascii="Arial" w:eastAsia="SimSun" w:hAnsi="Arial" w:cs="Arial"/>
                <w:b/>
                <w:lang w:eastAsia="zh-CN"/>
              </w:rPr>
            </w:pPr>
            <w:r w:rsidRPr="00173DE0">
              <w:rPr>
                <w:rFonts w:ascii="Arial" w:eastAsia="SimSun" w:hAnsi="Arial" w:cs="Arial"/>
                <w:b/>
                <w:lang w:eastAsia="zh-CN"/>
              </w:rPr>
              <w:t>4. godina – 16 sati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173DE0" w:rsidRPr="00173DE0" w:rsidRDefault="00173DE0" w:rsidP="00173DE0">
            <w:pPr>
              <w:spacing w:after="0" w:line="300" w:lineRule="atLeast"/>
              <w:jc w:val="center"/>
              <w:rPr>
                <w:rFonts w:ascii="Arial" w:eastAsia="SimSun" w:hAnsi="Arial" w:cs="Arial"/>
                <w:b/>
                <w:lang w:eastAsia="zh-CN"/>
              </w:rPr>
            </w:pPr>
          </w:p>
          <w:p w:rsidR="00173DE0" w:rsidRPr="00173DE0" w:rsidRDefault="00173DE0" w:rsidP="00173DE0">
            <w:pPr>
              <w:spacing w:after="0" w:line="300" w:lineRule="atLeast"/>
              <w:jc w:val="center"/>
              <w:rPr>
                <w:rFonts w:ascii="Arial" w:eastAsia="SimSun" w:hAnsi="Arial" w:cs="Arial"/>
                <w:b/>
                <w:color w:val="FF0000"/>
                <w:lang w:eastAsia="zh-CN"/>
              </w:rPr>
            </w:pPr>
            <w:r w:rsidRPr="00173DE0">
              <w:rPr>
                <w:rFonts w:ascii="Arial" w:eastAsia="SimSun" w:hAnsi="Arial" w:cs="Arial"/>
                <w:b/>
                <w:lang w:eastAsia="zh-CN"/>
              </w:rPr>
              <w:t xml:space="preserve">Nastavni predmet: </w:t>
            </w:r>
            <w:r w:rsidRPr="00173DE0">
              <w:rPr>
                <w:rFonts w:ascii="Arial" w:eastAsia="SimSun" w:hAnsi="Arial" w:cs="Arial"/>
                <w:b/>
                <w:i/>
                <w:lang w:eastAsia="zh-CN"/>
              </w:rPr>
              <w:t>VJERONAUK</w:t>
            </w:r>
          </w:p>
          <w:p w:rsidR="00173DE0" w:rsidRPr="00173DE0" w:rsidRDefault="00173DE0" w:rsidP="00173DE0">
            <w:pPr>
              <w:spacing w:after="0" w:line="300" w:lineRule="atLeast"/>
              <w:jc w:val="center"/>
              <w:rPr>
                <w:rFonts w:ascii="Arial" w:eastAsia="SimSun" w:hAnsi="Arial" w:cs="Arial"/>
                <w:b/>
                <w:lang w:eastAsia="zh-CN"/>
              </w:rPr>
            </w:pPr>
          </w:p>
        </w:tc>
      </w:tr>
      <w:tr w:rsidR="00173DE0" w:rsidRPr="00173DE0" w:rsidTr="00173DE0">
        <w:trPr>
          <w:trHeight w:val="396"/>
        </w:trPr>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73DE0" w:rsidRPr="00173DE0" w:rsidRDefault="00173DE0" w:rsidP="00173DE0">
            <w:pPr>
              <w:spacing w:after="0" w:line="300" w:lineRule="atLeast"/>
              <w:rPr>
                <w:rFonts w:ascii="Arial" w:eastAsia="Calibri" w:hAnsi="Arial" w:cs="Arial"/>
                <w:i/>
                <w:lang w:eastAsia="zh-CN"/>
              </w:rPr>
            </w:pPr>
            <w:r w:rsidRPr="00173DE0">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173DE0" w:rsidRPr="00173DE0" w:rsidRDefault="005D5417" w:rsidP="00173DE0">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EC6C5D" w:rsidRPr="00173DE0" w:rsidTr="002A6035">
        <w:trPr>
          <w:trHeight w:val="1266"/>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 xml:space="preserve">Suvremeni </w:t>
            </w:r>
            <w:r w:rsidR="0031480D">
              <w:rPr>
                <w:rFonts w:ascii="Arial" w:hAnsi="Arial" w:cs="Arial"/>
                <w:b/>
                <w:i/>
                <w:color w:val="000000"/>
                <w:szCs w:val="20"/>
              </w:rPr>
              <w:t xml:space="preserve">čovjek pred </w:t>
            </w:r>
            <w:r w:rsidRPr="0031480D">
              <w:rPr>
                <w:rFonts w:ascii="Arial" w:hAnsi="Arial" w:cs="Arial"/>
                <w:b/>
                <w:i/>
                <w:color w:val="000000"/>
                <w:szCs w:val="20"/>
              </w:rPr>
              <w:t xml:space="preserve">pitanjem Boga </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rPr>
                <w:rFonts w:ascii="Arial" w:hAnsi="Arial" w:cs="Arial"/>
                <w:color w:val="000000"/>
                <w:szCs w:val="20"/>
              </w:rPr>
            </w:pPr>
            <w:r w:rsidRPr="0031480D">
              <w:rPr>
                <w:rFonts w:ascii="Arial" w:hAnsi="Arial" w:cs="Arial"/>
                <w:color w:val="000000"/>
                <w:szCs w:val="20"/>
              </w:rPr>
              <w:t>Poteškoće suvremenoga čovjeka s Bogom - izazov nevjere</w:t>
            </w:r>
          </w:p>
          <w:p w:rsidR="00EC6C5D" w:rsidRPr="0031480D" w:rsidRDefault="00EC6C5D" w:rsidP="0031480D">
            <w:pPr>
              <w:rPr>
                <w:rFonts w:ascii="Arial" w:hAnsi="Arial" w:cs="Arial"/>
                <w:color w:val="000000"/>
                <w:szCs w:val="20"/>
              </w:rPr>
            </w:pPr>
            <w:r w:rsidRPr="0031480D">
              <w:rPr>
                <w:rFonts w:ascii="Arial" w:hAnsi="Arial" w:cs="Arial"/>
                <w:color w:val="000000"/>
                <w:szCs w:val="20"/>
              </w:rPr>
              <w:t>Suvremena religioznost i njezina pitanja</w:t>
            </w:r>
          </w:p>
          <w:p w:rsidR="00EC6C5D" w:rsidRPr="0031480D" w:rsidRDefault="00EC6C5D" w:rsidP="0031480D">
            <w:pPr>
              <w:rPr>
                <w:rFonts w:ascii="Arial" w:hAnsi="Arial" w:cs="Arial"/>
                <w:color w:val="000000"/>
                <w:szCs w:val="20"/>
              </w:rPr>
            </w:pPr>
            <w:r w:rsidRPr="0031480D">
              <w:rPr>
                <w:rFonts w:ascii="Arial" w:hAnsi="Arial" w:cs="Arial"/>
                <w:color w:val="000000"/>
                <w:szCs w:val="20"/>
              </w:rPr>
              <w:t>Traganje za iskustvom svetoga i "nova religioznost"</w:t>
            </w:r>
          </w:p>
          <w:p w:rsidR="00EC6C5D" w:rsidRPr="0031480D" w:rsidRDefault="00EC6C5D" w:rsidP="0031480D">
            <w:pPr>
              <w:rPr>
                <w:rFonts w:ascii="Arial" w:hAnsi="Arial" w:cs="Arial"/>
                <w:color w:val="000000"/>
                <w:szCs w:val="20"/>
              </w:rPr>
            </w:pPr>
            <w:r w:rsidRPr="0031480D">
              <w:rPr>
                <w:rFonts w:ascii="Arial" w:hAnsi="Arial" w:cs="Arial"/>
                <w:color w:val="000000"/>
                <w:szCs w:val="20"/>
              </w:rPr>
              <w:t>Pitanje Boga pred iskustvom patnje i zla u svijetu</w:t>
            </w:r>
          </w:p>
          <w:p w:rsidR="00EC6C5D" w:rsidRPr="0031480D" w:rsidRDefault="00EC6C5D" w:rsidP="0031480D">
            <w:pPr>
              <w:spacing w:after="120"/>
              <w:rPr>
                <w:rFonts w:ascii="Arial" w:hAnsi="Arial" w:cs="Arial"/>
                <w:color w:val="000000"/>
                <w:szCs w:val="20"/>
              </w:rPr>
            </w:pPr>
            <w:r w:rsidRPr="0031480D">
              <w:rPr>
                <w:rFonts w:ascii="Arial" w:hAnsi="Arial" w:cs="Arial"/>
                <w:color w:val="000000"/>
                <w:szCs w:val="20"/>
              </w:rPr>
              <w:t>Dokazi o Božjoj opstojnosti</w:t>
            </w:r>
          </w:p>
        </w:tc>
      </w:tr>
      <w:tr w:rsidR="00EC6C5D" w:rsidRPr="00173DE0" w:rsidTr="002A6035">
        <w:trPr>
          <w:trHeight w:val="1488"/>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 xml:space="preserve">Biblijska slika i </w:t>
            </w:r>
          </w:p>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iskustvo Boga</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rPr>
                <w:rFonts w:ascii="Arial" w:hAnsi="Arial" w:cs="Arial"/>
                <w:color w:val="000000"/>
                <w:szCs w:val="20"/>
              </w:rPr>
            </w:pPr>
            <w:r w:rsidRPr="0031480D">
              <w:rPr>
                <w:rFonts w:ascii="Arial" w:hAnsi="Arial" w:cs="Arial"/>
                <w:color w:val="000000"/>
                <w:szCs w:val="20"/>
              </w:rPr>
              <w:t>Bog u svjedočanstvu vjere Staroga zavjeta</w:t>
            </w:r>
          </w:p>
          <w:p w:rsidR="00EC6C5D" w:rsidRPr="0031480D" w:rsidRDefault="00EC6C5D" w:rsidP="0031480D">
            <w:pPr>
              <w:rPr>
                <w:rFonts w:ascii="Arial" w:hAnsi="Arial" w:cs="Arial"/>
                <w:color w:val="000000"/>
                <w:szCs w:val="20"/>
              </w:rPr>
            </w:pPr>
            <w:r w:rsidRPr="0031480D">
              <w:rPr>
                <w:rFonts w:ascii="Arial" w:hAnsi="Arial" w:cs="Arial"/>
                <w:color w:val="000000"/>
                <w:szCs w:val="20"/>
              </w:rPr>
              <w:t>Bog u svjedočanstvu vjere Novoga zavjeta</w:t>
            </w:r>
          </w:p>
          <w:p w:rsidR="00EC6C5D" w:rsidRPr="0031480D" w:rsidRDefault="00EC6C5D" w:rsidP="0031480D">
            <w:pPr>
              <w:rPr>
                <w:rFonts w:ascii="Arial" w:hAnsi="Arial" w:cs="Arial"/>
                <w:color w:val="000000"/>
                <w:szCs w:val="20"/>
              </w:rPr>
            </w:pPr>
            <w:r w:rsidRPr="0031480D">
              <w:rPr>
                <w:rFonts w:ascii="Arial" w:hAnsi="Arial" w:cs="Arial"/>
                <w:color w:val="000000"/>
                <w:szCs w:val="20"/>
              </w:rPr>
              <w:t>Kršćansko iskustvo Božje prisutnosti u skrivenosti</w:t>
            </w:r>
          </w:p>
          <w:p w:rsidR="00EC6C5D" w:rsidRPr="0031480D" w:rsidRDefault="00EC6C5D" w:rsidP="0031480D">
            <w:pPr>
              <w:rPr>
                <w:rFonts w:ascii="Arial" w:hAnsi="Arial" w:cs="Arial"/>
                <w:color w:val="000000"/>
                <w:szCs w:val="20"/>
              </w:rPr>
            </w:pPr>
            <w:r w:rsidRPr="0031480D">
              <w:rPr>
                <w:rFonts w:ascii="Arial" w:hAnsi="Arial" w:cs="Arial"/>
                <w:color w:val="000000"/>
                <w:szCs w:val="20"/>
              </w:rPr>
              <w:t>Sakramentalno iskustvo milosrdnoga Boga</w:t>
            </w:r>
          </w:p>
          <w:p w:rsidR="00EC6C5D" w:rsidRPr="0031480D" w:rsidRDefault="00EC6C5D" w:rsidP="0031480D">
            <w:pPr>
              <w:spacing w:after="120"/>
              <w:rPr>
                <w:rFonts w:ascii="Arial" w:hAnsi="Arial" w:cs="Arial"/>
                <w:color w:val="000000"/>
                <w:szCs w:val="20"/>
              </w:rPr>
            </w:pPr>
            <w:r w:rsidRPr="0031480D">
              <w:rPr>
                <w:rFonts w:ascii="Arial" w:hAnsi="Arial" w:cs="Arial"/>
                <w:color w:val="000000"/>
                <w:szCs w:val="20"/>
              </w:rPr>
              <w:t>Bog u iskustvu kršćanskih svetaca i svjedoka vjere</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 xml:space="preserve">Ljudski rad i </w:t>
            </w:r>
          </w:p>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stvaralaštvo</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rPr>
                <w:rFonts w:ascii="Arial" w:hAnsi="Arial" w:cs="Arial"/>
                <w:color w:val="000000"/>
                <w:szCs w:val="20"/>
              </w:rPr>
            </w:pPr>
            <w:r w:rsidRPr="0031480D">
              <w:rPr>
                <w:rFonts w:ascii="Arial" w:hAnsi="Arial" w:cs="Arial"/>
                <w:color w:val="000000"/>
                <w:szCs w:val="20"/>
              </w:rPr>
              <w:t>Čovjek sustvaratelj</w:t>
            </w:r>
          </w:p>
          <w:p w:rsidR="00EC6C5D" w:rsidRPr="0031480D" w:rsidRDefault="00EC6C5D" w:rsidP="0031480D">
            <w:pPr>
              <w:rPr>
                <w:rFonts w:ascii="Arial" w:hAnsi="Arial" w:cs="Arial"/>
                <w:color w:val="000000"/>
                <w:szCs w:val="20"/>
              </w:rPr>
            </w:pPr>
            <w:r w:rsidRPr="0031480D">
              <w:rPr>
                <w:rFonts w:ascii="Arial" w:hAnsi="Arial" w:cs="Arial"/>
                <w:color w:val="000000"/>
                <w:szCs w:val="20"/>
              </w:rPr>
              <w:t>Kršćanski pogled na rad</w:t>
            </w:r>
          </w:p>
          <w:p w:rsidR="00EC6C5D" w:rsidRPr="0031480D" w:rsidRDefault="00EC6C5D" w:rsidP="0031480D">
            <w:pPr>
              <w:rPr>
                <w:rFonts w:ascii="Arial" w:hAnsi="Arial" w:cs="Arial"/>
                <w:color w:val="000000"/>
                <w:szCs w:val="20"/>
              </w:rPr>
            </w:pPr>
            <w:r w:rsidRPr="0031480D">
              <w:rPr>
                <w:rFonts w:ascii="Arial" w:hAnsi="Arial" w:cs="Arial"/>
                <w:color w:val="000000"/>
                <w:szCs w:val="20"/>
              </w:rPr>
              <w:t>Opće dobro, pravda i solidarnost</w:t>
            </w:r>
          </w:p>
          <w:p w:rsidR="00EC6C5D" w:rsidRPr="0031480D" w:rsidRDefault="00EC6C5D" w:rsidP="0031480D">
            <w:pPr>
              <w:rPr>
                <w:rFonts w:ascii="Arial" w:hAnsi="Arial" w:cs="Arial"/>
                <w:color w:val="000000"/>
                <w:szCs w:val="20"/>
              </w:rPr>
            </w:pPr>
            <w:r w:rsidRPr="0031480D">
              <w:rPr>
                <w:rFonts w:ascii="Arial" w:hAnsi="Arial" w:cs="Arial"/>
                <w:color w:val="000000"/>
                <w:szCs w:val="20"/>
              </w:rPr>
              <w:t>Etika poslovanja</w:t>
            </w:r>
          </w:p>
          <w:p w:rsidR="00EC6C5D" w:rsidRPr="0031480D" w:rsidRDefault="00EC6C5D" w:rsidP="0031480D">
            <w:pPr>
              <w:spacing w:after="120"/>
              <w:rPr>
                <w:rFonts w:ascii="Arial" w:hAnsi="Arial" w:cs="Arial"/>
                <w:color w:val="000000"/>
                <w:szCs w:val="20"/>
              </w:rPr>
            </w:pPr>
            <w:r w:rsidRPr="0031480D">
              <w:rPr>
                <w:rFonts w:ascii="Arial" w:hAnsi="Arial" w:cs="Arial"/>
                <w:color w:val="000000"/>
                <w:szCs w:val="20"/>
              </w:rPr>
              <w:t>Kršćansko zauzimanje za mir</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t>Izazovi znanstveno-</w:t>
            </w:r>
          </w:p>
          <w:p w:rsidR="00EC6C5D" w:rsidRPr="0031480D" w:rsidRDefault="0031480D" w:rsidP="0031480D">
            <w:pPr>
              <w:spacing w:after="0" w:line="360" w:lineRule="auto"/>
              <w:rPr>
                <w:rFonts w:ascii="Arial" w:hAnsi="Arial" w:cs="Arial"/>
                <w:b/>
                <w:i/>
                <w:color w:val="000000"/>
                <w:szCs w:val="20"/>
              </w:rPr>
            </w:pPr>
            <w:r>
              <w:rPr>
                <w:rFonts w:ascii="Arial" w:hAnsi="Arial" w:cs="Arial"/>
                <w:b/>
                <w:i/>
                <w:color w:val="000000"/>
                <w:szCs w:val="20"/>
              </w:rPr>
              <w:t xml:space="preserve">tehničkog </w:t>
            </w:r>
            <w:r w:rsidR="00EC6C5D" w:rsidRPr="0031480D">
              <w:rPr>
                <w:rFonts w:ascii="Arial" w:hAnsi="Arial" w:cs="Arial"/>
                <w:b/>
                <w:i/>
                <w:color w:val="000000"/>
                <w:szCs w:val="20"/>
              </w:rPr>
              <w:t>napretka</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rPr>
                <w:rFonts w:ascii="Arial" w:hAnsi="Arial" w:cs="Arial"/>
                <w:color w:val="000000"/>
                <w:szCs w:val="20"/>
              </w:rPr>
            </w:pPr>
            <w:r w:rsidRPr="0031480D">
              <w:rPr>
                <w:rFonts w:ascii="Arial" w:hAnsi="Arial" w:cs="Arial"/>
                <w:color w:val="000000"/>
                <w:szCs w:val="20"/>
              </w:rPr>
              <w:t>Budućnost i moć znanja</w:t>
            </w:r>
          </w:p>
          <w:p w:rsidR="00EC6C5D" w:rsidRPr="0031480D" w:rsidRDefault="00EC6C5D" w:rsidP="0031480D">
            <w:pPr>
              <w:rPr>
                <w:rFonts w:ascii="Arial" w:hAnsi="Arial" w:cs="Arial"/>
                <w:color w:val="000000"/>
                <w:szCs w:val="20"/>
              </w:rPr>
            </w:pPr>
            <w:r w:rsidRPr="0031480D">
              <w:rPr>
                <w:rFonts w:ascii="Arial" w:hAnsi="Arial" w:cs="Arial"/>
                <w:color w:val="000000"/>
                <w:szCs w:val="20"/>
              </w:rPr>
              <w:t>Informatizacija i globalizacija</w:t>
            </w:r>
          </w:p>
          <w:p w:rsidR="00EC6C5D" w:rsidRPr="0031480D" w:rsidRDefault="00EC6C5D" w:rsidP="0031480D">
            <w:pPr>
              <w:rPr>
                <w:rFonts w:ascii="Arial" w:hAnsi="Arial" w:cs="Arial"/>
                <w:color w:val="000000"/>
                <w:szCs w:val="20"/>
              </w:rPr>
            </w:pPr>
            <w:r w:rsidRPr="0031480D">
              <w:rPr>
                <w:rFonts w:ascii="Arial" w:hAnsi="Arial" w:cs="Arial"/>
                <w:color w:val="000000"/>
                <w:szCs w:val="20"/>
              </w:rPr>
              <w:t>Znanost u službi poboljšanja života</w:t>
            </w:r>
          </w:p>
          <w:p w:rsidR="00EC6C5D" w:rsidRPr="0031480D" w:rsidRDefault="00EC6C5D" w:rsidP="0031480D">
            <w:pPr>
              <w:rPr>
                <w:rFonts w:ascii="Arial" w:hAnsi="Arial" w:cs="Arial"/>
                <w:color w:val="000000"/>
                <w:szCs w:val="20"/>
              </w:rPr>
            </w:pPr>
            <w:r w:rsidRPr="0031480D">
              <w:rPr>
                <w:rFonts w:ascii="Arial" w:hAnsi="Arial" w:cs="Arial"/>
                <w:color w:val="000000"/>
                <w:szCs w:val="20"/>
              </w:rPr>
              <w:lastRenderedPageBreak/>
              <w:t>Briga za okoliš</w:t>
            </w:r>
          </w:p>
          <w:p w:rsidR="00EC6C5D" w:rsidRPr="0031480D" w:rsidRDefault="00EC6C5D" w:rsidP="0031480D">
            <w:pPr>
              <w:spacing w:after="120"/>
              <w:rPr>
                <w:rFonts w:ascii="Arial" w:hAnsi="Arial" w:cs="Arial"/>
                <w:color w:val="000000"/>
                <w:szCs w:val="20"/>
              </w:rPr>
            </w:pPr>
            <w:r w:rsidRPr="0031480D">
              <w:rPr>
                <w:rFonts w:ascii="Arial" w:hAnsi="Arial" w:cs="Arial"/>
                <w:color w:val="000000"/>
                <w:szCs w:val="20"/>
              </w:rPr>
              <w:t>Zajedništvom do napretka</w:t>
            </w:r>
          </w:p>
        </w:tc>
      </w:tr>
      <w:tr w:rsidR="00EC6C5D" w:rsidRPr="00173DE0" w:rsidTr="002A6035">
        <w:trPr>
          <w:trHeight w:val="57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6C5D" w:rsidRPr="0031480D" w:rsidRDefault="00EC6C5D" w:rsidP="0031480D">
            <w:pPr>
              <w:spacing w:after="0" w:line="360" w:lineRule="auto"/>
              <w:rPr>
                <w:rFonts w:ascii="Arial" w:hAnsi="Arial" w:cs="Arial"/>
                <w:b/>
                <w:i/>
                <w:color w:val="000000"/>
                <w:szCs w:val="20"/>
              </w:rPr>
            </w:pPr>
            <w:r w:rsidRPr="0031480D">
              <w:rPr>
                <w:rFonts w:ascii="Arial" w:hAnsi="Arial" w:cs="Arial"/>
                <w:b/>
                <w:i/>
                <w:color w:val="000000"/>
                <w:szCs w:val="20"/>
              </w:rPr>
              <w:lastRenderedPageBreak/>
              <w:t>Kršćanska nada u budućnost</w:t>
            </w:r>
          </w:p>
        </w:tc>
        <w:tc>
          <w:tcPr>
            <w:tcW w:w="6799" w:type="dxa"/>
            <w:tcBorders>
              <w:top w:val="single" w:sz="4" w:space="0" w:color="auto"/>
              <w:left w:val="single" w:sz="4" w:space="0" w:color="auto"/>
              <w:bottom w:val="single" w:sz="4" w:space="0" w:color="auto"/>
              <w:right w:val="single" w:sz="4" w:space="0" w:color="auto"/>
            </w:tcBorders>
          </w:tcPr>
          <w:p w:rsidR="00EC6C5D" w:rsidRPr="0031480D" w:rsidRDefault="00EC6C5D" w:rsidP="0031480D">
            <w:pPr>
              <w:rPr>
                <w:rFonts w:ascii="Arial" w:hAnsi="Arial" w:cs="Arial"/>
                <w:color w:val="000000"/>
                <w:szCs w:val="20"/>
              </w:rPr>
            </w:pPr>
            <w:r w:rsidRPr="0031480D">
              <w:rPr>
                <w:rFonts w:ascii="Arial" w:hAnsi="Arial" w:cs="Arial"/>
                <w:color w:val="000000"/>
                <w:szCs w:val="20"/>
              </w:rPr>
              <w:t>Svjetovna očekivanja budućnosti</w:t>
            </w:r>
          </w:p>
          <w:p w:rsidR="00EC6C5D" w:rsidRPr="0031480D" w:rsidRDefault="00EC6C5D" w:rsidP="0031480D">
            <w:pPr>
              <w:rPr>
                <w:rFonts w:ascii="Arial" w:hAnsi="Arial" w:cs="Arial"/>
                <w:color w:val="000000"/>
                <w:szCs w:val="20"/>
              </w:rPr>
            </w:pPr>
            <w:r w:rsidRPr="0031480D">
              <w:rPr>
                <w:rFonts w:ascii="Arial" w:hAnsi="Arial" w:cs="Arial"/>
                <w:color w:val="000000"/>
                <w:szCs w:val="20"/>
              </w:rPr>
              <w:t>Eshatološki i apokaliptički tekstovi u Bibliji</w:t>
            </w:r>
          </w:p>
          <w:p w:rsidR="00EC6C5D" w:rsidRPr="0031480D" w:rsidRDefault="00EC6C5D" w:rsidP="0031480D">
            <w:pPr>
              <w:rPr>
                <w:rFonts w:ascii="Arial" w:hAnsi="Arial" w:cs="Arial"/>
                <w:color w:val="000000"/>
                <w:szCs w:val="20"/>
              </w:rPr>
            </w:pPr>
            <w:r w:rsidRPr="0031480D">
              <w:rPr>
                <w:rFonts w:ascii="Arial" w:hAnsi="Arial" w:cs="Arial"/>
                <w:color w:val="000000"/>
                <w:szCs w:val="20"/>
              </w:rPr>
              <w:t>Čovjek pred pitanjem svršetka</w:t>
            </w:r>
          </w:p>
          <w:p w:rsidR="00EC6C5D" w:rsidRPr="0031480D" w:rsidRDefault="00EC6C5D" w:rsidP="0031480D">
            <w:pPr>
              <w:spacing w:after="120"/>
              <w:rPr>
                <w:rFonts w:ascii="Arial" w:hAnsi="Arial" w:cs="Arial"/>
                <w:color w:val="000000"/>
                <w:szCs w:val="20"/>
              </w:rPr>
            </w:pPr>
            <w:r w:rsidRPr="0031480D">
              <w:rPr>
                <w:rFonts w:ascii="Arial" w:hAnsi="Arial" w:cs="Arial"/>
                <w:color w:val="000000"/>
                <w:szCs w:val="20"/>
              </w:rPr>
              <w:t>Kršćanska nada u dovršenje: novo stvorenje, uskrsnuće i život vječni</w:t>
            </w:r>
          </w:p>
        </w:tc>
      </w:tr>
    </w:tbl>
    <w:p w:rsidR="00173DE0" w:rsidRDefault="00173DE0"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D67778"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D67778" w:rsidRPr="00A11441" w:rsidRDefault="00D67778" w:rsidP="00D67778">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Pr>
                <w:rFonts w:ascii="Arial" w:eastAsia="SimSun" w:hAnsi="Arial" w:cs="Arial"/>
                <w:b/>
                <w:lang w:eastAsia="zh-CN"/>
              </w:rPr>
              <w:t xml:space="preserve">32 </w:t>
            </w:r>
            <w:r w:rsidRPr="00A11441">
              <w:rPr>
                <w:rFonts w:ascii="Arial" w:eastAsia="SimSun" w:hAnsi="Arial" w:cs="Arial"/>
                <w:b/>
                <w:lang w:eastAsia="zh-CN"/>
              </w:rPr>
              <w:t>sat</w:t>
            </w:r>
            <w:r>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D67778" w:rsidRPr="00A11441" w:rsidRDefault="00D67778" w:rsidP="0081207B">
            <w:pPr>
              <w:spacing w:after="0" w:line="300" w:lineRule="atLeast"/>
              <w:jc w:val="center"/>
              <w:rPr>
                <w:rFonts w:ascii="Arial" w:eastAsia="SimSun" w:hAnsi="Arial" w:cs="Arial"/>
                <w:b/>
                <w:lang w:eastAsia="zh-CN"/>
              </w:rPr>
            </w:pPr>
          </w:p>
          <w:p w:rsidR="00D67778" w:rsidRPr="00A11441" w:rsidRDefault="00D67778"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POLITIKA I GOSPODARSTVO</w:t>
            </w:r>
          </w:p>
          <w:p w:rsidR="00D67778" w:rsidRPr="00A11441" w:rsidRDefault="00D67778" w:rsidP="0081207B">
            <w:pPr>
              <w:spacing w:after="0" w:line="300" w:lineRule="atLeast"/>
              <w:jc w:val="center"/>
              <w:rPr>
                <w:rFonts w:ascii="Arial" w:eastAsia="SimSun" w:hAnsi="Arial" w:cs="Arial"/>
                <w:b/>
                <w:lang w:eastAsia="zh-CN"/>
              </w:rPr>
            </w:pPr>
          </w:p>
        </w:tc>
      </w:tr>
      <w:tr w:rsidR="00D67778"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67778" w:rsidRPr="00A11441" w:rsidRDefault="00D67778"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67778" w:rsidRPr="00A11441" w:rsidRDefault="005D5417"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A16943"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 xml:space="preserve">Politika i </w:t>
            </w:r>
            <w:r w:rsidR="00D67778" w:rsidRPr="00A16943">
              <w:rPr>
                <w:rFonts w:ascii="Arial" w:eastAsia="Calibri" w:hAnsi="Arial" w:cs="Arial"/>
                <w:b/>
                <w:i/>
                <w:lang w:eastAsia="hr-HR"/>
              </w:rPr>
              <w:t>političko</w:t>
            </w:r>
          </w:p>
          <w:p w:rsidR="00D67778" w:rsidRPr="00A16943" w:rsidRDefault="00D67778"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djelovanje</w:t>
            </w:r>
          </w:p>
          <w:p w:rsidR="00D67778" w:rsidRPr="00A16943" w:rsidRDefault="00D67778"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Razvoj političke znanosti</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Značaj zakona u svakodnevnom životu</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Vlast</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Moć i autoritet</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Političko djelovanje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Politička utakmica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Politička kultura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Civilno društvo</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Ljudska prava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Dokumenti ljudskih prava</w:t>
            </w:r>
          </w:p>
          <w:p w:rsidR="00D67778" w:rsidRPr="006E42B0"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Organizacije u funkciji zaš</w:t>
            </w:r>
            <w:r>
              <w:rPr>
                <w:rFonts w:ascii="Arial" w:eastAsia="Calibri" w:hAnsi="Arial" w:cs="Arial"/>
                <w:lang w:eastAsia="hr-HR"/>
              </w:rPr>
              <w:t>tite ljudskih prava</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Država</w:t>
            </w:r>
          </w:p>
          <w:p w:rsidR="00D67778" w:rsidRPr="00A16943" w:rsidRDefault="00D67778"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Država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Teritorijalno ustrojstvo države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Oblici države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Narod i nacija</w:t>
            </w:r>
          </w:p>
          <w:p w:rsidR="00D67778" w:rsidRPr="006C620F"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Manjine</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Politički sustavi</w:t>
            </w:r>
          </w:p>
          <w:p w:rsidR="00D67778" w:rsidRPr="00A16943" w:rsidRDefault="00D67778"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Politički sustavi</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Demokracija- neposredna i predstavnička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Totalitarizam, diktatura, tiranija, aristokracija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Političke stranke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Ideološka obilježja političkih stranaka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Razvoj višestranačja u RH</w:t>
            </w:r>
          </w:p>
          <w:p w:rsidR="00D67778" w:rsidRPr="006C620F"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Političke stranke u Republici Hrvatskoj</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lastRenderedPageBreak/>
              <w:t>Izbori</w:t>
            </w:r>
          </w:p>
          <w:p w:rsidR="00D67778" w:rsidRPr="00A16943" w:rsidRDefault="00D67778"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Izbori</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Izborni sustavi</w:t>
            </w:r>
          </w:p>
          <w:p w:rsidR="00D67778" w:rsidRPr="006C620F"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Izborni zakon Republike Hrvatske</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A16943"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 xml:space="preserve">Ustrojstvo </w:t>
            </w:r>
            <w:r w:rsidR="00D67778" w:rsidRPr="00A16943">
              <w:rPr>
                <w:rFonts w:ascii="Arial" w:eastAsia="Calibri" w:hAnsi="Arial" w:cs="Arial"/>
                <w:b/>
                <w:i/>
                <w:lang w:eastAsia="hr-HR"/>
              </w:rPr>
              <w:t>Republike</w:t>
            </w:r>
          </w:p>
          <w:p w:rsidR="00D67778" w:rsidRPr="00A16943" w:rsidRDefault="00D67778"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Hrvatske</w:t>
            </w:r>
          </w:p>
          <w:p w:rsidR="00D67778" w:rsidRPr="00A16943" w:rsidRDefault="00D67778"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Ustav Republike Hrvatske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Ustrojstvo vlasti Republike Hrvatske – zakonodavna vlast</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Izvršna vlast</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Sudska vlast</w:t>
            </w:r>
          </w:p>
          <w:p w:rsidR="00D67778" w:rsidRPr="006C620F"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Lokalna i područna samouprava</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A16943"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 xml:space="preserve">Uvod u </w:t>
            </w:r>
            <w:r w:rsidR="00D67778" w:rsidRPr="00A16943">
              <w:rPr>
                <w:rFonts w:ascii="Arial" w:eastAsia="Calibri" w:hAnsi="Arial" w:cs="Arial"/>
                <w:b/>
                <w:i/>
                <w:lang w:eastAsia="hr-HR"/>
              </w:rPr>
              <w:t>ekonomiju</w:t>
            </w:r>
          </w:p>
          <w:p w:rsidR="00D67778" w:rsidRPr="00A16943" w:rsidRDefault="00D67778"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Razvoj ekonomske znanosti</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Osnovni ekonomski pojmovi</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Oskudnost i izbor – zakon ograničenosti i oportunitetni trošak</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Činitelji proizvodnje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Temeljna ekonomska pitanja</w:t>
            </w:r>
          </w:p>
          <w:p w:rsidR="00D67778" w:rsidRPr="006C620F"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Vrste gospodarskih sustava</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Tržište</w:t>
            </w:r>
          </w:p>
          <w:p w:rsidR="00D67778" w:rsidRPr="00A16943" w:rsidRDefault="00D67778"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Tržište i tržišni mehanizmi</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Ekonomska politika – fiskalna i monetarna politika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Ekonomski ciljevi – makroekonomski i mikroekonomski ciljevi</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Novac i gospodarstvo – vrste novca i oblici kapitala</w:t>
            </w:r>
          </w:p>
          <w:p w:rsidR="00D67778" w:rsidRPr="006C620F"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Vrste poslovnih organizacija</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Poduzetništvo i</w:t>
            </w:r>
          </w:p>
          <w:p w:rsidR="00D67778" w:rsidRPr="00A16943" w:rsidRDefault="00D67778"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marketing</w:t>
            </w:r>
          </w:p>
          <w:p w:rsidR="00D67778" w:rsidRPr="00A16943" w:rsidRDefault="00D67778"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Poduzetništvo i poduzetnički pothvat</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Vrste poduzeća - mala, srednja i velika poduzeća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Obilježja marketinga</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Marketinški splet</w:t>
            </w:r>
          </w:p>
          <w:p w:rsidR="00D67778" w:rsidRPr="006C620F"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Marketing i etika</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Hrvatska i</w:t>
            </w:r>
          </w:p>
          <w:p w:rsidR="00D67778" w:rsidRPr="00A16943" w:rsidRDefault="00D67778"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Europska Unija</w:t>
            </w:r>
          </w:p>
          <w:p w:rsidR="00D67778" w:rsidRPr="00A16943" w:rsidRDefault="00D67778"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Gospodarski sustav Republike Hrvatske</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Povijesni razvoj EU i institucije EU</w:t>
            </w:r>
          </w:p>
          <w:p w:rsidR="00D67778" w:rsidRPr="00D67778" w:rsidRDefault="00D67778" w:rsidP="00DB538C">
            <w:pPr>
              <w:autoSpaceDE w:val="0"/>
              <w:autoSpaceDN w:val="0"/>
              <w:adjustRightInd w:val="0"/>
              <w:spacing w:after="0" w:line="360" w:lineRule="auto"/>
              <w:jc w:val="both"/>
              <w:rPr>
                <w:rFonts w:ascii="Arial" w:eastAsia="Calibri" w:hAnsi="Arial" w:cs="Arial"/>
                <w:lang w:eastAsia="hr-HR"/>
              </w:rPr>
            </w:pPr>
            <w:r w:rsidRPr="00D67778">
              <w:rPr>
                <w:rFonts w:ascii="Arial" w:eastAsia="Calibri" w:hAnsi="Arial" w:cs="Arial"/>
                <w:lang w:eastAsia="hr-HR"/>
              </w:rPr>
              <w:t>Hrvatska i EU</w:t>
            </w:r>
          </w:p>
        </w:tc>
      </w:tr>
    </w:tbl>
    <w:p w:rsidR="00D67778" w:rsidRDefault="00D67778"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D67778"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D67778" w:rsidRPr="00A11441" w:rsidRDefault="00D67778" w:rsidP="004514F6">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Pr>
                <w:rFonts w:ascii="Arial" w:eastAsia="SimSun" w:hAnsi="Arial" w:cs="Arial"/>
                <w:b/>
                <w:lang w:eastAsia="zh-CN"/>
              </w:rPr>
              <w:t>3</w:t>
            </w:r>
            <w:r w:rsidR="004514F6">
              <w:rPr>
                <w:rFonts w:ascii="Arial" w:eastAsia="SimSun" w:hAnsi="Arial" w:cs="Arial"/>
                <w:b/>
                <w:lang w:eastAsia="zh-CN"/>
              </w:rPr>
              <w:t xml:space="preserve">5 </w:t>
            </w:r>
            <w:r w:rsidRPr="00A11441">
              <w:rPr>
                <w:rFonts w:ascii="Arial" w:eastAsia="SimSun" w:hAnsi="Arial" w:cs="Arial"/>
                <w:b/>
                <w:lang w:eastAsia="zh-CN"/>
              </w:rPr>
              <w:t>sat</w:t>
            </w:r>
            <w:r w:rsidR="004514F6">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D67778" w:rsidRPr="00A11441" w:rsidRDefault="00D67778" w:rsidP="0081207B">
            <w:pPr>
              <w:spacing w:after="0" w:line="300" w:lineRule="atLeast"/>
              <w:jc w:val="center"/>
              <w:rPr>
                <w:rFonts w:ascii="Arial" w:eastAsia="SimSun" w:hAnsi="Arial" w:cs="Arial"/>
                <w:b/>
                <w:lang w:eastAsia="zh-CN"/>
              </w:rPr>
            </w:pPr>
          </w:p>
          <w:p w:rsidR="00D67778" w:rsidRPr="00A11441" w:rsidRDefault="00D67778"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TJELESNA I ZDRAVSTVENA KULTURA</w:t>
            </w:r>
          </w:p>
          <w:p w:rsidR="00D67778" w:rsidRPr="00A11441" w:rsidRDefault="00D67778" w:rsidP="0081207B">
            <w:pPr>
              <w:spacing w:after="0" w:line="300" w:lineRule="atLeast"/>
              <w:jc w:val="center"/>
              <w:rPr>
                <w:rFonts w:ascii="Arial" w:eastAsia="SimSun" w:hAnsi="Arial" w:cs="Arial"/>
                <w:b/>
                <w:lang w:eastAsia="zh-CN"/>
              </w:rPr>
            </w:pPr>
          </w:p>
        </w:tc>
      </w:tr>
      <w:tr w:rsidR="00D67778"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67778" w:rsidRPr="00A11441" w:rsidRDefault="00D67778"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67778" w:rsidRPr="00A11441" w:rsidRDefault="0035626B"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D677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67778" w:rsidRPr="00A16943" w:rsidRDefault="00D67778"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Kineziološka</w:t>
            </w:r>
          </w:p>
          <w:p w:rsidR="00D67778" w:rsidRPr="00A16943" w:rsidRDefault="00D67778" w:rsidP="00D6777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teorijska znanja</w:t>
            </w:r>
          </w:p>
          <w:p w:rsidR="00D67778" w:rsidRPr="00A16943" w:rsidRDefault="00D67778"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67778" w:rsidRPr="0081207B" w:rsidRDefault="00D67778" w:rsidP="00D67778">
            <w:pPr>
              <w:autoSpaceDE w:val="0"/>
              <w:autoSpaceDN w:val="0"/>
              <w:adjustRightInd w:val="0"/>
              <w:spacing w:after="0" w:line="240" w:lineRule="auto"/>
              <w:jc w:val="both"/>
              <w:rPr>
                <w:rFonts w:ascii="Arial" w:eastAsia="Calibri" w:hAnsi="Arial" w:cs="Arial"/>
                <w:sz w:val="20"/>
                <w:szCs w:val="20"/>
                <w:lang w:eastAsia="hr-HR"/>
              </w:rPr>
            </w:pPr>
            <w:r w:rsidRPr="0081207B">
              <w:rPr>
                <w:rFonts w:ascii="Arial" w:eastAsia="Calibri" w:hAnsi="Arial" w:cs="Arial"/>
                <w:sz w:val="20"/>
                <w:szCs w:val="20"/>
                <w:lang w:eastAsia="hr-HR"/>
              </w:rPr>
              <w:t>UVODNIK: za ovu jedinicu ishoda učenja izvedbeno je predviđen fond do</w:t>
            </w:r>
            <w:r w:rsidR="0081207B" w:rsidRPr="0081207B">
              <w:rPr>
                <w:rFonts w:ascii="Arial" w:eastAsia="Calibri" w:hAnsi="Arial" w:cs="Arial"/>
                <w:sz w:val="20"/>
                <w:szCs w:val="20"/>
                <w:lang w:eastAsia="hr-HR"/>
              </w:rPr>
              <w:t xml:space="preserve"> </w:t>
            </w:r>
            <w:r w:rsidRPr="0081207B">
              <w:rPr>
                <w:rFonts w:ascii="Arial" w:eastAsia="Calibri" w:hAnsi="Arial" w:cs="Arial"/>
                <w:sz w:val="20"/>
                <w:szCs w:val="20"/>
                <w:lang w:eastAsia="hr-HR"/>
              </w:rPr>
              <w:t>10% ukupnog fonda sati (6-7 sati). Teorijske nastavne teme u pravilu se</w:t>
            </w:r>
            <w:r w:rsidR="0081207B" w:rsidRPr="0081207B">
              <w:rPr>
                <w:rFonts w:ascii="Arial" w:eastAsia="Calibri" w:hAnsi="Arial" w:cs="Arial"/>
                <w:sz w:val="20"/>
                <w:szCs w:val="20"/>
                <w:lang w:eastAsia="hr-HR"/>
              </w:rPr>
              <w:t xml:space="preserve"> </w:t>
            </w:r>
            <w:r w:rsidRPr="0081207B">
              <w:rPr>
                <w:rFonts w:ascii="Arial" w:eastAsia="Calibri" w:hAnsi="Arial" w:cs="Arial"/>
                <w:sz w:val="20"/>
                <w:szCs w:val="20"/>
                <w:lang w:eastAsia="hr-HR"/>
              </w:rPr>
              <w:t>trebaju provoditi kako su navedene jer su smisleno povezane s ostalim</w:t>
            </w:r>
            <w:r w:rsidR="0081207B" w:rsidRPr="0081207B">
              <w:rPr>
                <w:rFonts w:ascii="Arial" w:eastAsia="Calibri" w:hAnsi="Arial" w:cs="Arial"/>
                <w:sz w:val="20"/>
                <w:szCs w:val="20"/>
                <w:lang w:eastAsia="hr-HR"/>
              </w:rPr>
              <w:t xml:space="preserve"> </w:t>
            </w:r>
            <w:r w:rsidRPr="0081207B">
              <w:rPr>
                <w:rFonts w:ascii="Arial" w:eastAsia="Calibri" w:hAnsi="Arial" w:cs="Arial"/>
                <w:sz w:val="20"/>
                <w:szCs w:val="20"/>
                <w:lang w:eastAsia="hr-HR"/>
              </w:rPr>
              <w:t>jedinicama ishoda učenja u svakom razredu. Naravno da je u različitim</w:t>
            </w:r>
            <w:r w:rsidR="0081207B" w:rsidRPr="0081207B">
              <w:rPr>
                <w:rFonts w:ascii="Arial" w:eastAsia="Calibri" w:hAnsi="Arial" w:cs="Arial"/>
                <w:sz w:val="20"/>
                <w:szCs w:val="20"/>
                <w:lang w:eastAsia="hr-HR"/>
              </w:rPr>
              <w:t xml:space="preserve"> </w:t>
            </w:r>
            <w:r w:rsidRPr="0081207B">
              <w:rPr>
                <w:rFonts w:ascii="Arial" w:eastAsia="Calibri" w:hAnsi="Arial" w:cs="Arial"/>
                <w:sz w:val="20"/>
                <w:szCs w:val="20"/>
                <w:lang w:eastAsia="hr-HR"/>
              </w:rPr>
              <w:t>uvjetima rada dopušteno osmišljavanje drukčijih teorijskih tema. Takav</w:t>
            </w:r>
            <w:r w:rsidR="0081207B" w:rsidRPr="0081207B">
              <w:rPr>
                <w:rFonts w:ascii="Arial" w:eastAsia="Calibri" w:hAnsi="Arial" w:cs="Arial"/>
                <w:sz w:val="20"/>
                <w:szCs w:val="20"/>
                <w:lang w:eastAsia="hr-HR"/>
              </w:rPr>
              <w:t xml:space="preserve"> </w:t>
            </w:r>
            <w:r w:rsidRPr="0081207B">
              <w:rPr>
                <w:rFonts w:ascii="Arial" w:eastAsia="Calibri" w:hAnsi="Arial" w:cs="Arial"/>
                <w:sz w:val="20"/>
                <w:szCs w:val="20"/>
                <w:lang w:eastAsia="hr-HR"/>
              </w:rPr>
              <w:t>pristup omogućuje da se osmisle teorijske nastavne teme koje su izravno</w:t>
            </w:r>
            <w:r w:rsidR="0081207B" w:rsidRPr="0081207B">
              <w:rPr>
                <w:rFonts w:ascii="Arial" w:eastAsia="Calibri" w:hAnsi="Arial" w:cs="Arial"/>
                <w:sz w:val="20"/>
                <w:szCs w:val="20"/>
                <w:lang w:eastAsia="hr-HR"/>
              </w:rPr>
              <w:t xml:space="preserve"> </w:t>
            </w:r>
            <w:r w:rsidRPr="0081207B">
              <w:rPr>
                <w:rFonts w:ascii="Arial" w:eastAsia="Calibri" w:hAnsi="Arial" w:cs="Arial"/>
                <w:sz w:val="20"/>
                <w:szCs w:val="20"/>
                <w:lang w:eastAsia="hr-HR"/>
              </w:rPr>
              <w:t xml:space="preserve">povezane s provedivim motoričkim nastavnim temama u </w:t>
            </w:r>
            <w:r w:rsidR="0035626B">
              <w:rPr>
                <w:rFonts w:ascii="Arial" w:eastAsia="Calibri" w:hAnsi="Arial" w:cs="Arial"/>
                <w:sz w:val="20"/>
                <w:szCs w:val="20"/>
                <w:lang w:eastAsia="hr-HR"/>
              </w:rPr>
              <w:t>pojedinim</w:t>
            </w:r>
            <w:r w:rsidR="0035626B" w:rsidRPr="0081207B">
              <w:rPr>
                <w:rFonts w:ascii="Arial" w:eastAsia="Calibri" w:hAnsi="Arial" w:cs="Arial"/>
                <w:sz w:val="20"/>
                <w:szCs w:val="20"/>
                <w:lang w:eastAsia="hr-HR"/>
              </w:rPr>
              <w:t xml:space="preserve"> </w:t>
            </w:r>
            <w:r w:rsidR="0035626B">
              <w:rPr>
                <w:rFonts w:ascii="Arial" w:eastAsia="Calibri" w:hAnsi="Arial" w:cs="Arial"/>
                <w:sz w:val="20"/>
                <w:szCs w:val="20"/>
                <w:lang w:eastAsia="hr-HR"/>
              </w:rPr>
              <w:t>uvjetima</w:t>
            </w:r>
            <w:r w:rsidRPr="0081207B">
              <w:rPr>
                <w:rFonts w:ascii="Arial" w:eastAsia="Calibri" w:hAnsi="Arial" w:cs="Arial"/>
                <w:sz w:val="20"/>
                <w:szCs w:val="20"/>
                <w:lang w:eastAsia="hr-HR"/>
              </w:rPr>
              <w:t>.</w:t>
            </w:r>
            <w:r w:rsidR="0081207B">
              <w:rPr>
                <w:rFonts w:ascii="Arial" w:eastAsia="Calibri" w:hAnsi="Arial" w:cs="Arial"/>
                <w:sz w:val="20"/>
                <w:szCs w:val="20"/>
                <w:lang w:eastAsia="hr-HR"/>
              </w:rPr>
              <w:t xml:space="preserve"> </w:t>
            </w:r>
          </w:p>
          <w:p w:rsidR="0081207B" w:rsidRPr="00D67778" w:rsidRDefault="0081207B" w:rsidP="00D67778">
            <w:pPr>
              <w:autoSpaceDE w:val="0"/>
              <w:autoSpaceDN w:val="0"/>
              <w:adjustRightInd w:val="0"/>
              <w:spacing w:after="0" w:line="240" w:lineRule="auto"/>
              <w:jc w:val="both"/>
              <w:rPr>
                <w:rFonts w:ascii="Arial" w:eastAsia="Calibri" w:hAnsi="Arial" w:cs="Arial"/>
                <w:lang w:eastAsia="hr-HR"/>
              </w:rPr>
            </w:pPr>
          </w:p>
          <w:p w:rsidR="00D67778" w:rsidRPr="0081207B" w:rsidRDefault="00D67778" w:rsidP="00CF1B78">
            <w:pPr>
              <w:autoSpaceDE w:val="0"/>
              <w:autoSpaceDN w:val="0"/>
              <w:adjustRightInd w:val="0"/>
              <w:spacing w:after="0"/>
              <w:jc w:val="both"/>
              <w:rPr>
                <w:rFonts w:ascii="Arial" w:eastAsia="Calibri" w:hAnsi="Arial" w:cs="Arial"/>
                <w:i/>
                <w:lang w:eastAsia="hr-HR"/>
              </w:rPr>
            </w:pPr>
            <w:r w:rsidRPr="0081207B">
              <w:rPr>
                <w:rFonts w:ascii="Arial" w:eastAsia="Calibri" w:hAnsi="Arial" w:cs="Arial"/>
                <w:i/>
                <w:lang w:eastAsia="hr-HR"/>
              </w:rPr>
              <w:t>1. Značaj tjelesnog vježbanja i sporta u razvoju društva</w:t>
            </w:r>
          </w:p>
          <w:p w:rsidR="00D67778" w:rsidRPr="0081207B" w:rsidRDefault="00D67778" w:rsidP="00CF1B78">
            <w:pPr>
              <w:autoSpaceDE w:val="0"/>
              <w:autoSpaceDN w:val="0"/>
              <w:adjustRightInd w:val="0"/>
              <w:spacing w:after="0"/>
              <w:jc w:val="both"/>
              <w:rPr>
                <w:rFonts w:ascii="Arial" w:eastAsia="Calibri" w:hAnsi="Arial" w:cs="Arial"/>
                <w:i/>
                <w:lang w:eastAsia="hr-HR"/>
              </w:rPr>
            </w:pPr>
            <w:r w:rsidRPr="0081207B">
              <w:rPr>
                <w:rFonts w:ascii="Arial" w:eastAsia="Calibri" w:hAnsi="Arial" w:cs="Arial"/>
                <w:i/>
                <w:lang w:eastAsia="hr-HR"/>
              </w:rPr>
              <w:t>2. Sustav za kretanje čovjeka (dijelovi, građa, funkcija)</w:t>
            </w:r>
          </w:p>
          <w:p w:rsidR="00D67778" w:rsidRPr="0081207B" w:rsidRDefault="00D67778" w:rsidP="00CF1B78">
            <w:pPr>
              <w:autoSpaceDE w:val="0"/>
              <w:autoSpaceDN w:val="0"/>
              <w:adjustRightInd w:val="0"/>
              <w:spacing w:after="0"/>
              <w:jc w:val="both"/>
              <w:rPr>
                <w:rFonts w:ascii="Arial" w:eastAsia="Calibri" w:hAnsi="Arial" w:cs="Arial"/>
                <w:i/>
                <w:lang w:eastAsia="hr-HR"/>
              </w:rPr>
            </w:pPr>
            <w:r w:rsidRPr="0081207B">
              <w:rPr>
                <w:rFonts w:ascii="Arial" w:eastAsia="Calibri" w:hAnsi="Arial" w:cs="Arial"/>
                <w:i/>
                <w:lang w:eastAsia="hr-HR"/>
              </w:rPr>
              <w:t>3. Energetski potencijali čovjeka tijekom vježbanja</w:t>
            </w:r>
          </w:p>
          <w:p w:rsidR="00D67778" w:rsidRPr="0081207B" w:rsidRDefault="00D67778" w:rsidP="00CF1B78">
            <w:pPr>
              <w:autoSpaceDE w:val="0"/>
              <w:autoSpaceDN w:val="0"/>
              <w:adjustRightInd w:val="0"/>
              <w:spacing w:after="0"/>
              <w:jc w:val="both"/>
              <w:rPr>
                <w:rFonts w:ascii="Arial" w:eastAsia="Calibri" w:hAnsi="Arial" w:cs="Arial"/>
                <w:i/>
                <w:lang w:eastAsia="hr-HR"/>
              </w:rPr>
            </w:pPr>
            <w:r w:rsidRPr="0081207B">
              <w:rPr>
                <w:rFonts w:ascii="Arial" w:eastAsia="Calibri" w:hAnsi="Arial" w:cs="Arial"/>
                <w:i/>
                <w:lang w:eastAsia="hr-HR"/>
              </w:rPr>
              <w:t>4. Optimalan sastav tijela (metode optimizacije)</w:t>
            </w:r>
          </w:p>
          <w:p w:rsidR="00D67778" w:rsidRPr="0081207B" w:rsidRDefault="00D67778" w:rsidP="00CF1B78">
            <w:pPr>
              <w:autoSpaceDE w:val="0"/>
              <w:autoSpaceDN w:val="0"/>
              <w:adjustRightInd w:val="0"/>
              <w:spacing w:after="0"/>
              <w:jc w:val="both"/>
              <w:rPr>
                <w:rFonts w:ascii="Arial" w:eastAsia="Calibri" w:hAnsi="Arial" w:cs="Arial"/>
                <w:i/>
                <w:lang w:eastAsia="hr-HR"/>
              </w:rPr>
            </w:pPr>
            <w:r w:rsidRPr="0081207B">
              <w:rPr>
                <w:rFonts w:ascii="Arial" w:eastAsia="Calibri" w:hAnsi="Arial" w:cs="Arial"/>
                <w:i/>
                <w:lang w:eastAsia="hr-HR"/>
              </w:rPr>
              <w:t>5. Pravilna prehrana i važnost unosa tekućine</w:t>
            </w:r>
          </w:p>
          <w:p w:rsidR="00D67778" w:rsidRPr="0081207B" w:rsidRDefault="00D67778" w:rsidP="00CF1B78">
            <w:pPr>
              <w:autoSpaceDE w:val="0"/>
              <w:autoSpaceDN w:val="0"/>
              <w:adjustRightInd w:val="0"/>
              <w:spacing w:after="0"/>
              <w:jc w:val="both"/>
              <w:rPr>
                <w:rFonts w:ascii="Arial" w:eastAsia="Calibri" w:hAnsi="Arial" w:cs="Arial"/>
                <w:i/>
                <w:lang w:eastAsia="hr-HR"/>
              </w:rPr>
            </w:pPr>
            <w:r w:rsidRPr="0081207B">
              <w:rPr>
                <w:rFonts w:ascii="Arial" w:eastAsia="Calibri" w:hAnsi="Arial" w:cs="Arial"/>
                <w:i/>
                <w:lang w:eastAsia="hr-HR"/>
              </w:rPr>
              <w:t>6. Utjecaj procesa vježbanja na ljudski organizam (pozitivni učinci</w:t>
            </w:r>
          </w:p>
          <w:p w:rsidR="00D67778" w:rsidRPr="0081207B" w:rsidRDefault="00D67778" w:rsidP="00CF1B78">
            <w:pPr>
              <w:autoSpaceDE w:val="0"/>
              <w:autoSpaceDN w:val="0"/>
              <w:adjustRightInd w:val="0"/>
              <w:spacing w:after="0"/>
              <w:jc w:val="both"/>
              <w:rPr>
                <w:rFonts w:ascii="Arial" w:eastAsia="Calibri" w:hAnsi="Arial" w:cs="Arial"/>
                <w:i/>
                <w:lang w:eastAsia="hr-HR"/>
              </w:rPr>
            </w:pPr>
            <w:r w:rsidRPr="0081207B">
              <w:rPr>
                <w:rFonts w:ascii="Arial" w:eastAsia="Calibri" w:hAnsi="Arial" w:cs="Arial"/>
                <w:i/>
                <w:lang w:eastAsia="hr-HR"/>
              </w:rPr>
              <w:t>vježbanja i štetnosti tjelesne neaktivnosti)</w:t>
            </w:r>
          </w:p>
          <w:p w:rsidR="00D67778" w:rsidRPr="006E42B0" w:rsidRDefault="00D67778" w:rsidP="00CF1B78">
            <w:pPr>
              <w:autoSpaceDE w:val="0"/>
              <w:autoSpaceDN w:val="0"/>
              <w:adjustRightInd w:val="0"/>
              <w:spacing w:after="0"/>
              <w:jc w:val="both"/>
              <w:rPr>
                <w:rFonts w:ascii="Arial" w:eastAsia="Calibri" w:hAnsi="Arial" w:cs="Arial"/>
                <w:lang w:eastAsia="hr-HR"/>
              </w:rPr>
            </w:pPr>
            <w:r w:rsidRPr="0081207B">
              <w:rPr>
                <w:rFonts w:ascii="Arial" w:eastAsia="Calibri" w:hAnsi="Arial" w:cs="Arial"/>
                <w:i/>
                <w:lang w:eastAsia="hr-HR"/>
              </w:rPr>
              <w:t>7. Modeliranje postupaka za redukciju potkožnoga masnoga tkiva</w:t>
            </w:r>
          </w:p>
        </w:tc>
      </w:tr>
      <w:tr w:rsidR="00840642"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40642" w:rsidRPr="00A16943" w:rsidRDefault="00840642" w:rsidP="004514F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lastRenderedPageBreak/>
              <w:t>Kineziološke</w:t>
            </w:r>
          </w:p>
          <w:p w:rsidR="00840642" w:rsidRPr="00A16943" w:rsidRDefault="00840642" w:rsidP="004514F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aktivnosti</w:t>
            </w:r>
          </w:p>
          <w:p w:rsidR="00840642" w:rsidRPr="00A16943" w:rsidRDefault="00840642"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35626B" w:rsidRDefault="0035626B" w:rsidP="0035626B">
            <w:pPr>
              <w:autoSpaceDE w:val="0"/>
              <w:autoSpaceDN w:val="0"/>
              <w:adjustRightInd w:val="0"/>
              <w:spacing w:after="0"/>
              <w:jc w:val="both"/>
              <w:rPr>
                <w:rFonts w:ascii="Arial" w:eastAsia="Calibri" w:hAnsi="Arial" w:cs="Arial"/>
                <w:lang w:eastAsia="hr-HR"/>
              </w:rPr>
            </w:pPr>
            <w:r>
              <w:rPr>
                <w:rFonts w:ascii="Arial" w:eastAsia="Calibri" w:hAnsi="Arial" w:cs="Arial"/>
                <w:lang w:eastAsia="hr-HR"/>
              </w:rPr>
              <w:t xml:space="preserve">U </w:t>
            </w:r>
            <w:r w:rsidRPr="0035626B">
              <w:rPr>
                <w:rFonts w:ascii="Arial" w:eastAsia="Calibri" w:hAnsi="Arial" w:cs="Arial"/>
                <w:lang w:eastAsia="hr-HR"/>
              </w:rPr>
              <w:t>ovoj jedinici ishoda učenja hotimično je naveden veliki broj nastavnih tema. Razlog tomu izvire iz činjenice da se uvjeti rada za nastavu u srednjim strukovnim školama izrazito razlikuju. Zato ovakav način</w:t>
            </w:r>
            <w:r>
              <w:rPr>
                <w:rFonts w:ascii="Arial" w:eastAsia="Calibri" w:hAnsi="Arial" w:cs="Arial"/>
                <w:lang w:eastAsia="hr-HR"/>
              </w:rPr>
              <w:t xml:space="preserve"> </w:t>
            </w:r>
            <w:r w:rsidRPr="0035626B">
              <w:rPr>
                <w:rFonts w:ascii="Arial" w:eastAsia="Calibri" w:hAnsi="Arial" w:cs="Arial"/>
                <w:lang w:eastAsia="hr-HR"/>
              </w:rPr>
              <w:t>omogućuje izbor nastavnih tema iz propisanog nastavnog plana i programa, bez obzira na uvjete rada, koje će uvrstiti u izvedbeni nastavni plan i program.</w:t>
            </w:r>
          </w:p>
          <w:p w:rsidR="00840642" w:rsidRPr="004514F6" w:rsidRDefault="00840642" w:rsidP="00CF1B78">
            <w:pPr>
              <w:autoSpaceDE w:val="0"/>
              <w:autoSpaceDN w:val="0"/>
              <w:adjustRightInd w:val="0"/>
              <w:spacing w:after="0"/>
              <w:jc w:val="both"/>
              <w:rPr>
                <w:rFonts w:ascii="Arial" w:eastAsia="Calibri" w:hAnsi="Arial" w:cs="Arial"/>
                <w:lang w:eastAsia="hr-HR"/>
              </w:rPr>
            </w:pPr>
            <w:r w:rsidRPr="004514F6">
              <w:rPr>
                <w:rFonts w:ascii="Arial" w:eastAsia="Calibri" w:hAnsi="Arial" w:cs="Arial"/>
                <w:lang w:eastAsia="hr-HR"/>
              </w:rPr>
              <w:t>I.ATLETIKA</w:t>
            </w:r>
          </w:p>
          <w:p w:rsidR="00840642" w:rsidRPr="004514F6" w:rsidRDefault="00840642" w:rsidP="00CF1B78">
            <w:pPr>
              <w:autoSpaceDE w:val="0"/>
              <w:autoSpaceDN w:val="0"/>
              <w:adjustRightInd w:val="0"/>
              <w:spacing w:after="0"/>
              <w:jc w:val="both"/>
              <w:rPr>
                <w:rFonts w:ascii="Arial" w:eastAsia="Calibri" w:hAnsi="Arial" w:cs="Arial"/>
                <w:lang w:eastAsia="hr-HR"/>
              </w:rPr>
            </w:pPr>
            <w:r w:rsidRPr="004514F6">
              <w:rPr>
                <w:rFonts w:ascii="Arial" w:eastAsia="Calibri" w:hAnsi="Arial" w:cs="Arial"/>
                <w:lang w:eastAsia="hr-HR"/>
              </w:rPr>
              <w:t xml:space="preserve">II.SPORTSKA GIMNASTIKA – </w:t>
            </w:r>
            <w:r w:rsidR="0035626B">
              <w:rPr>
                <w:rFonts w:ascii="Arial" w:eastAsia="Calibri" w:hAnsi="Arial" w:cs="Arial"/>
                <w:lang w:eastAsia="hr-HR"/>
              </w:rPr>
              <w:t>polaznici</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 xml:space="preserve">III.SPORTSKA GIMNASTIKA – </w:t>
            </w:r>
            <w:r w:rsidR="0035626B">
              <w:rPr>
                <w:rFonts w:ascii="Arial" w:eastAsia="Calibri" w:hAnsi="Arial" w:cs="Arial"/>
                <w:lang w:eastAsia="hr-HR"/>
              </w:rPr>
              <w:t>polaznice</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IV.RITMIČKA GIMNASTIKA</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V.PLES I AEROBIKA</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VI.BORILAČKI SPORTOVI</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VII.KOŠARKA</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VIII.NOGOMET</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IX.ODBOJKA</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X.RUKOMET</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XI.BADMINTON</w:t>
            </w:r>
          </w:p>
          <w:p w:rsidR="00840642" w:rsidRPr="006C620F"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XII.TENIS</w:t>
            </w:r>
          </w:p>
        </w:tc>
      </w:tr>
      <w:tr w:rsidR="00840642"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40642" w:rsidRPr="00A16943" w:rsidRDefault="00840642" w:rsidP="004514F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Transformacija</w:t>
            </w:r>
          </w:p>
          <w:p w:rsidR="00840642" w:rsidRPr="00A16943" w:rsidRDefault="00840642" w:rsidP="004514F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kinantropoloških obilježja</w:t>
            </w:r>
          </w:p>
        </w:tc>
        <w:tc>
          <w:tcPr>
            <w:tcW w:w="6799" w:type="dxa"/>
            <w:tcBorders>
              <w:top w:val="single" w:sz="4" w:space="0" w:color="auto"/>
              <w:left w:val="single" w:sz="4" w:space="0" w:color="auto"/>
              <w:bottom w:val="single" w:sz="4" w:space="0" w:color="auto"/>
              <w:right w:val="single" w:sz="4" w:space="0" w:color="auto"/>
            </w:tcBorders>
            <w:vAlign w:val="center"/>
          </w:tcPr>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I.MORFOLOŠKA OBILJEŽJA</w:t>
            </w:r>
          </w:p>
          <w:p w:rsidR="00840642" w:rsidRPr="002D7238" w:rsidRDefault="00840642" w:rsidP="00CF1B78">
            <w:pPr>
              <w:autoSpaceDE w:val="0"/>
              <w:autoSpaceDN w:val="0"/>
              <w:adjustRightInd w:val="0"/>
              <w:spacing w:after="0"/>
              <w:jc w:val="both"/>
              <w:rPr>
                <w:rFonts w:ascii="Arial" w:eastAsia="Calibri" w:hAnsi="Arial" w:cs="Arial"/>
                <w:lang w:eastAsia="hr-HR"/>
              </w:rPr>
            </w:pPr>
            <w:r w:rsidRPr="002D7238">
              <w:rPr>
                <w:rFonts w:ascii="Arial" w:eastAsia="Calibri" w:hAnsi="Arial" w:cs="Arial"/>
                <w:lang w:eastAsia="hr-HR"/>
              </w:rPr>
              <w:t>II.MOTORIČKE SPOSOBNOSTI</w:t>
            </w:r>
          </w:p>
          <w:p w:rsidR="00840642" w:rsidRPr="006C620F" w:rsidRDefault="00CF1B78" w:rsidP="00CF1B78">
            <w:pPr>
              <w:autoSpaceDE w:val="0"/>
              <w:autoSpaceDN w:val="0"/>
              <w:adjustRightInd w:val="0"/>
              <w:spacing w:after="0"/>
              <w:jc w:val="both"/>
              <w:rPr>
                <w:rFonts w:ascii="Arial" w:eastAsia="Calibri" w:hAnsi="Arial" w:cs="Arial"/>
                <w:lang w:eastAsia="hr-HR"/>
              </w:rPr>
            </w:pPr>
            <w:r>
              <w:rPr>
                <w:rFonts w:ascii="Arial" w:eastAsia="Calibri" w:hAnsi="Arial" w:cs="Arial"/>
                <w:lang w:eastAsia="hr-HR"/>
              </w:rPr>
              <w:t>III.FUNKCIONALNE SPOSOBNOSTI</w:t>
            </w:r>
          </w:p>
        </w:tc>
      </w:tr>
      <w:tr w:rsidR="00840642"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40642" w:rsidRPr="00A16943" w:rsidRDefault="00CF1B78" w:rsidP="004514F6">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Kineziološki </w:t>
            </w:r>
            <w:r w:rsidR="00A16943">
              <w:rPr>
                <w:rFonts w:ascii="Arial" w:eastAsia="Calibri" w:hAnsi="Arial" w:cs="Arial"/>
                <w:b/>
                <w:i/>
                <w:lang w:eastAsia="hr-HR"/>
              </w:rPr>
              <w:t xml:space="preserve">postupci </w:t>
            </w:r>
            <w:r>
              <w:rPr>
                <w:rFonts w:ascii="Arial" w:eastAsia="Calibri" w:hAnsi="Arial" w:cs="Arial"/>
                <w:b/>
                <w:i/>
                <w:lang w:eastAsia="hr-HR"/>
              </w:rPr>
              <w:t xml:space="preserve">unapređenja </w:t>
            </w:r>
            <w:r w:rsidR="00840642" w:rsidRPr="00A16943">
              <w:rPr>
                <w:rFonts w:ascii="Arial" w:eastAsia="Calibri" w:hAnsi="Arial" w:cs="Arial"/>
                <w:b/>
                <w:i/>
                <w:lang w:eastAsia="hr-HR"/>
              </w:rPr>
              <w:t>zdravlja</w:t>
            </w:r>
          </w:p>
        </w:tc>
        <w:tc>
          <w:tcPr>
            <w:tcW w:w="6799" w:type="dxa"/>
            <w:tcBorders>
              <w:top w:val="single" w:sz="4" w:space="0" w:color="auto"/>
              <w:left w:val="single" w:sz="4" w:space="0" w:color="auto"/>
              <w:bottom w:val="single" w:sz="4" w:space="0" w:color="auto"/>
              <w:right w:val="single" w:sz="4" w:space="0" w:color="auto"/>
            </w:tcBorders>
            <w:vAlign w:val="center"/>
          </w:tcPr>
          <w:p w:rsidR="00840642" w:rsidRPr="0081207B" w:rsidRDefault="00840642" w:rsidP="00CF1B7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kralježnicu</w:t>
            </w:r>
          </w:p>
          <w:p w:rsidR="00840642" w:rsidRPr="0081207B" w:rsidRDefault="00840642" w:rsidP="00CF1B7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ramena</w:t>
            </w:r>
          </w:p>
          <w:p w:rsidR="00840642" w:rsidRPr="0081207B" w:rsidRDefault="00840642" w:rsidP="00CF1B7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šake i ručne zglobove</w:t>
            </w:r>
          </w:p>
          <w:p w:rsidR="00840642" w:rsidRPr="0081207B" w:rsidRDefault="00840642" w:rsidP="00CF1B7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kukove i koljena</w:t>
            </w:r>
          </w:p>
          <w:p w:rsidR="00840642" w:rsidRPr="006C620F" w:rsidRDefault="00840642" w:rsidP="00CF1B7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stopala</w:t>
            </w:r>
          </w:p>
        </w:tc>
      </w:tr>
    </w:tbl>
    <w:p w:rsidR="00D67778" w:rsidRDefault="00D67778"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4514F6"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514F6" w:rsidRPr="00A11441" w:rsidRDefault="004514F6" w:rsidP="004514F6">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Pr>
                <w:rFonts w:ascii="Arial" w:eastAsia="SimSun" w:hAnsi="Arial" w:cs="Arial"/>
                <w:b/>
                <w:lang w:eastAsia="zh-CN"/>
              </w:rPr>
              <w:t xml:space="preserve">35 </w:t>
            </w:r>
            <w:r w:rsidRPr="00A11441">
              <w:rPr>
                <w:rFonts w:ascii="Arial" w:eastAsia="SimSun" w:hAnsi="Arial" w:cs="Arial"/>
                <w:b/>
                <w:lang w:eastAsia="zh-CN"/>
              </w:rPr>
              <w:t>sat</w:t>
            </w:r>
            <w:r w:rsidR="00F76322">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4514F6" w:rsidRPr="00A11441" w:rsidRDefault="004514F6" w:rsidP="0081207B">
            <w:pPr>
              <w:spacing w:after="0" w:line="300" w:lineRule="atLeast"/>
              <w:jc w:val="center"/>
              <w:rPr>
                <w:rFonts w:ascii="Arial" w:eastAsia="SimSun" w:hAnsi="Arial" w:cs="Arial"/>
                <w:b/>
                <w:lang w:eastAsia="zh-CN"/>
              </w:rPr>
            </w:pPr>
          </w:p>
          <w:p w:rsidR="004514F6" w:rsidRPr="00A11441" w:rsidRDefault="004514F6"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TJELESNA I ZDRAVSTVENA KULTURA</w:t>
            </w:r>
          </w:p>
          <w:p w:rsidR="004514F6" w:rsidRPr="00A11441" w:rsidRDefault="004514F6" w:rsidP="0081207B">
            <w:pPr>
              <w:spacing w:after="0" w:line="300" w:lineRule="atLeast"/>
              <w:jc w:val="center"/>
              <w:rPr>
                <w:rFonts w:ascii="Arial" w:eastAsia="SimSun" w:hAnsi="Arial" w:cs="Arial"/>
                <w:b/>
                <w:lang w:eastAsia="zh-CN"/>
              </w:rPr>
            </w:pPr>
          </w:p>
        </w:tc>
      </w:tr>
      <w:tr w:rsidR="004514F6"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4514F6" w:rsidRPr="00A11441" w:rsidRDefault="004514F6"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4514F6" w:rsidRPr="00A11441" w:rsidRDefault="00DD0992"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4514F6"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514F6" w:rsidRPr="00A16943" w:rsidRDefault="004514F6" w:rsidP="004514F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Kineziološka</w:t>
            </w:r>
          </w:p>
          <w:p w:rsidR="004514F6" w:rsidRPr="00A16943" w:rsidRDefault="004514F6" w:rsidP="004514F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teorijska znanja</w:t>
            </w:r>
          </w:p>
          <w:p w:rsidR="004514F6" w:rsidRPr="00A16943" w:rsidRDefault="004514F6"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1. Olimpizam</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2. Tjelesno vježbanje kao čimbenik kulture življenja</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3. Sastav kinantropoloških obilježja i postupci razvoja</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4. Izračun indeksa tjelesne mase (ITM) u funkciji redukcije masnog</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tkiva i povećanja mišićne mase</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5. Utjecaj tjelesnog vježbanja na pojedine organske sustave</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(lokomotorni, neurološki) sa stajališta pojedinog zanimanja</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lastRenderedPageBreak/>
              <w:t xml:space="preserve">6. Obilježja morfološkog, motoričkog i </w:t>
            </w:r>
            <w:r w:rsidR="00CF1B78" w:rsidRPr="00CF1B78">
              <w:rPr>
                <w:rFonts w:ascii="Arial" w:eastAsia="Calibri" w:hAnsi="Arial" w:cs="Arial"/>
                <w:i/>
                <w:lang w:eastAsia="hr-HR"/>
              </w:rPr>
              <w:t xml:space="preserve">funkcionalnog razvoja učenika u </w:t>
            </w:r>
            <w:r w:rsidRPr="00CF1B78">
              <w:rPr>
                <w:rFonts w:ascii="Arial" w:eastAsia="Calibri" w:hAnsi="Arial" w:cs="Arial"/>
                <w:i/>
                <w:lang w:eastAsia="hr-HR"/>
              </w:rPr>
              <w:t>adolescenciji</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7. Energetske vrijednosti prehrambenih namirnica (vitamini,</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minerali,voda-postupci prehidratacije, hidratacije i rehidratacije,</w:t>
            </w:r>
          </w:p>
          <w:p w:rsidR="004514F6" w:rsidRPr="006E42B0" w:rsidRDefault="004514F6" w:rsidP="00CF1B78">
            <w:pPr>
              <w:autoSpaceDE w:val="0"/>
              <w:autoSpaceDN w:val="0"/>
              <w:adjustRightInd w:val="0"/>
              <w:spacing w:after="0"/>
              <w:rPr>
                <w:rFonts w:ascii="Arial" w:eastAsia="Calibri" w:hAnsi="Arial" w:cs="Arial"/>
                <w:lang w:eastAsia="hr-HR"/>
              </w:rPr>
            </w:pPr>
            <w:r w:rsidRPr="00CF1B78">
              <w:rPr>
                <w:rFonts w:ascii="Arial" w:eastAsia="Calibri" w:hAnsi="Arial" w:cs="Arial"/>
                <w:i/>
                <w:lang w:eastAsia="hr-HR"/>
              </w:rPr>
              <w:t>dodaci prehrani…)</w:t>
            </w:r>
          </w:p>
        </w:tc>
      </w:tr>
      <w:tr w:rsidR="00840642"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40642" w:rsidRPr="00A16943" w:rsidRDefault="00A16943" w:rsidP="004514F6">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lastRenderedPageBreak/>
              <w:t xml:space="preserve">Kineziološke </w:t>
            </w:r>
            <w:r w:rsidR="00840642" w:rsidRPr="00A16943">
              <w:rPr>
                <w:rFonts w:ascii="Arial" w:eastAsia="Calibri" w:hAnsi="Arial" w:cs="Arial"/>
                <w:b/>
                <w:i/>
                <w:lang w:eastAsia="hr-HR"/>
              </w:rPr>
              <w:t>aktivnosti</w:t>
            </w:r>
          </w:p>
        </w:tc>
        <w:tc>
          <w:tcPr>
            <w:tcW w:w="6799" w:type="dxa"/>
            <w:tcBorders>
              <w:top w:val="single" w:sz="4" w:space="0" w:color="auto"/>
              <w:left w:val="single" w:sz="4" w:space="0" w:color="auto"/>
              <w:bottom w:val="single" w:sz="4" w:space="0" w:color="auto"/>
              <w:right w:val="single" w:sz="4" w:space="0" w:color="auto"/>
            </w:tcBorders>
            <w:vAlign w:val="center"/>
          </w:tcPr>
          <w:p w:rsidR="0035626B" w:rsidRDefault="0035626B" w:rsidP="00CF1B78">
            <w:pPr>
              <w:autoSpaceDE w:val="0"/>
              <w:autoSpaceDN w:val="0"/>
              <w:adjustRightInd w:val="0"/>
              <w:spacing w:after="0"/>
              <w:jc w:val="both"/>
              <w:rPr>
                <w:rFonts w:ascii="Arial" w:eastAsia="Calibri" w:hAnsi="Arial" w:cs="Arial"/>
                <w:lang w:eastAsia="hr-HR"/>
              </w:rPr>
            </w:pPr>
            <w:r>
              <w:rPr>
                <w:rFonts w:ascii="Arial" w:eastAsia="Calibri" w:hAnsi="Arial" w:cs="Arial"/>
                <w:lang w:eastAsia="hr-HR"/>
              </w:rPr>
              <w:t>U</w:t>
            </w:r>
            <w:r w:rsidRPr="0035626B">
              <w:rPr>
                <w:rFonts w:ascii="Arial" w:eastAsia="Calibri" w:hAnsi="Arial" w:cs="Arial"/>
                <w:lang w:eastAsia="hr-HR"/>
              </w:rPr>
              <w:t xml:space="preserve"> ovoj jedinici ishoda učenja hotimično je naveden veliki broj nastavnih tema. Razlog tomu izvire iz činjenice da se uvjeti rada za nastavu tjelesne i zdravstvene kulture izrazito razlikuju. Zato ovakav način omogućuje izbor nastavnih tema iz propisanog nastavnog plana i programa, bez obzira na uvjete rada, koje će uvrstiti u izvedbeni nastavni plan i program.</w:t>
            </w:r>
          </w:p>
          <w:p w:rsidR="0035626B" w:rsidRDefault="0035626B" w:rsidP="00CF1B78">
            <w:pPr>
              <w:autoSpaceDE w:val="0"/>
              <w:autoSpaceDN w:val="0"/>
              <w:adjustRightInd w:val="0"/>
              <w:spacing w:after="0"/>
              <w:jc w:val="both"/>
              <w:rPr>
                <w:rFonts w:ascii="Arial" w:eastAsia="Calibri" w:hAnsi="Arial" w:cs="Arial"/>
                <w:lang w:eastAsia="hr-HR"/>
              </w:rPr>
            </w:pPr>
          </w:p>
          <w:p w:rsidR="00840642" w:rsidRPr="004514F6" w:rsidRDefault="00840642" w:rsidP="00CF1B78">
            <w:pPr>
              <w:autoSpaceDE w:val="0"/>
              <w:autoSpaceDN w:val="0"/>
              <w:adjustRightInd w:val="0"/>
              <w:spacing w:after="0"/>
              <w:jc w:val="both"/>
              <w:rPr>
                <w:rFonts w:ascii="Arial" w:eastAsia="Calibri" w:hAnsi="Arial" w:cs="Arial"/>
                <w:lang w:eastAsia="hr-HR"/>
              </w:rPr>
            </w:pPr>
            <w:r w:rsidRPr="004514F6">
              <w:rPr>
                <w:rFonts w:ascii="Arial" w:eastAsia="Calibri" w:hAnsi="Arial" w:cs="Arial"/>
                <w:lang w:eastAsia="hr-HR"/>
              </w:rPr>
              <w:t>I.ATLETIKA</w:t>
            </w:r>
          </w:p>
          <w:p w:rsidR="00840642" w:rsidRPr="004514F6" w:rsidRDefault="00840642" w:rsidP="00CF1B78">
            <w:pPr>
              <w:autoSpaceDE w:val="0"/>
              <w:autoSpaceDN w:val="0"/>
              <w:adjustRightInd w:val="0"/>
              <w:spacing w:after="0"/>
              <w:jc w:val="both"/>
              <w:rPr>
                <w:rFonts w:ascii="Arial" w:eastAsia="Calibri" w:hAnsi="Arial" w:cs="Arial"/>
                <w:lang w:eastAsia="hr-HR"/>
              </w:rPr>
            </w:pPr>
            <w:r w:rsidRPr="004514F6">
              <w:rPr>
                <w:rFonts w:ascii="Arial" w:eastAsia="Calibri" w:hAnsi="Arial" w:cs="Arial"/>
                <w:lang w:eastAsia="hr-HR"/>
              </w:rPr>
              <w:t xml:space="preserve">II.SPORTSKA GIMNASTIKA </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 xml:space="preserve">III.SPORTSKA GIMNASTIKA </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IV.RITMIČKA GIMNASTIKA</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V.PLES I AEROBIKA</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VI.BORILAČKI SPORTOVI</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VII.KOŠARKA</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VIII.NOGOMET</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IX.ODBOJKA</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X.RUKOMET</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XI.BADMINTON</w:t>
            </w:r>
          </w:p>
          <w:p w:rsidR="00840642" w:rsidRPr="006C620F"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XII.TENIS</w:t>
            </w:r>
          </w:p>
        </w:tc>
      </w:tr>
      <w:tr w:rsidR="00840642" w:rsidRPr="00A11441" w:rsidTr="002A6035">
        <w:trPr>
          <w:trHeight w:val="425"/>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40642" w:rsidRPr="00A16943" w:rsidRDefault="00840642" w:rsidP="004514F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Transformacija</w:t>
            </w:r>
          </w:p>
          <w:p w:rsidR="00840642" w:rsidRPr="00A16943" w:rsidRDefault="00A16943" w:rsidP="004514F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kinantropološki</w:t>
            </w:r>
            <w:r w:rsidR="00840642" w:rsidRPr="00A16943">
              <w:rPr>
                <w:rFonts w:ascii="Arial" w:eastAsia="Calibri" w:hAnsi="Arial" w:cs="Arial"/>
                <w:b/>
                <w:i/>
                <w:lang w:eastAsia="hr-HR"/>
              </w:rPr>
              <w:t>h obilježja</w:t>
            </w:r>
          </w:p>
        </w:tc>
        <w:tc>
          <w:tcPr>
            <w:tcW w:w="6799" w:type="dxa"/>
            <w:tcBorders>
              <w:top w:val="single" w:sz="4" w:space="0" w:color="auto"/>
              <w:left w:val="single" w:sz="4" w:space="0" w:color="auto"/>
              <w:bottom w:val="single" w:sz="4" w:space="0" w:color="auto"/>
              <w:right w:val="single" w:sz="4" w:space="0" w:color="auto"/>
            </w:tcBorders>
            <w:vAlign w:val="center"/>
          </w:tcPr>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I.MORFOLOŠKA OBILJEŽJA</w:t>
            </w:r>
          </w:p>
          <w:p w:rsidR="00840642" w:rsidRPr="002D7238" w:rsidRDefault="00840642" w:rsidP="00CF1B78">
            <w:pPr>
              <w:autoSpaceDE w:val="0"/>
              <w:autoSpaceDN w:val="0"/>
              <w:adjustRightInd w:val="0"/>
              <w:spacing w:after="0"/>
              <w:jc w:val="both"/>
              <w:rPr>
                <w:rFonts w:ascii="Arial" w:eastAsia="Calibri" w:hAnsi="Arial" w:cs="Arial"/>
                <w:lang w:eastAsia="hr-HR"/>
              </w:rPr>
            </w:pPr>
            <w:r w:rsidRPr="002D7238">
              <w:rPr>
                <w:rFonts w:ascii="Arial" w:eastAsia="Calibri" w:hAnsi="Arial" w:cs="Arial"/>
                <w:lang w:eastAsia="hr-HR"/>
              </w:rPr>
              <w:t>II.MOTORIČKE SPOSOBNOSTI</w:t>
            </w:r>
          </w:p>
          <w:p w:rsidR="00840642" w:rsidRPr="006C620F" w:rsidRDefault="00CF1B78" w:rsidP="00CF1B78">
            <w:pPr>
              <w:autoSpaceDE w:val="0"/>
              <w:autoSpaceDN w:val="0"/>
              <w:adjustRightInd w:val="0"/>
              <w:spacing w:after="0"/>
              <w:jc w:val="both"/>
              <w:rPr>
                <w:rFonts w:ascii="Arial" w:eastAsia="Calibri" w:hAnsi="Arial" w:cs="Arial"/>
                <w:lang w:eastAsia="hr-HR"/>
              </w:rPr>
            </w:pPr>
            <w:r>
              <w:rPr>
                <w:rFonts w:ascii="Arial" w:eastAsia="Calibri" w:hAnsi="Arial" w:cs="Arial"/>
                <w:lang w:eastAsia="hr-HR"/>
              </w:rPr>
              <w:t>III.FUNKCIONALNE SPOSOBNOSTI</w:t>
            </w:r>
          </w:p>
        </w:tc>
      </w:tr>
      <w:tr w:rsidR="00CF1B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F1B78" w:rsidRPr="00A16943" w:rsidRDefault="00CF1B78" w:rsidP="004514F6">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Kineziološki postupci unaprjeđenja </w:t>
            </w:r>
            <w:r w:rsidRPr="00A16943">
              <w:rPr>
                <w:rFonts w:ascii="Arial" w:eastAsia="Calibri" w:hAnsi="Arial" w:cs="Arial"/>
                <w:b/>
                <w:i/>
                <w:lang w:eastAsia="hr-HR"/>
              </w:rPr>
              <w:t>zdravlja</w:t>
            </w:r>
          </w:p>
        </w:tc>
        <w:tc>
          <w:tcPr>
            <w:tcW w:w="6799" w:type="dxa"/>
            <w:tcBorders>
              <w:top w:val="single" w:sz="4" w:space="0" w:color="auto"/>
              <w:left w:val="single" w:sz="4" w:space="0" w:color="auto"/>
              <w:bottom w:val="single" w:sz="4" w:space="0" w:color="auto"/>
              <w:right w:val="single" w:sz="4" w:space="0" w:color="auto"/>
            </w:tcBorders>
            <w:vAlign w:val="center"/>
          </w:tcPr>
          <w:p w:rsidR="00CF1B78" w:rsidRPr="0081207B"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kralježnicu</w:t>
            </w:r>
          </w:p>
          <w:p w:rsidR="00CF1B78" w:rsidRPr="0081207B"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ramena</w:t>
            </w:r>
          </w:p>
          <w:p w:rsidR="00CF1B78" w:rsidRPr="0081207B"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šake i ručne zglobove</w:t>
            </w:r>
          </w:p>
          <w:p w:rsidR="00CF1B78" w:rsidRPr="0081207B"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kukove i koljena</w:t>
            </w:r>
          </w:p>
          <w:p w:rsidR="00CF1B78" w:rsidRPr="006C620F"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stopala</w:t>
            </w:r>
          </w:p>
        </w:tc>
      </w:tr>
    </w:tbl>
    <w:p w:rsidR="004514F6" w:rsidRDefault="004514F6"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4514F6"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514F6" w:rsidRPr="00A11441" w:rsidRDefault="004514F6" w:rsidP="004514F6">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Pr>
                <w:rFonts w:ascii="Arial" w:eastAsia="SimSun" w:hAnsi="Arial" w:cs="Arial"/>
                <w:b/>
                <w:lang w:eastAsia="zh-CN"/>
              </w:rPr>
              <w:t xml:space="preserve">35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4514F6" w:rsidRPr="00A11441" w:rsidRDefault="004514F6" w:rsidP="0081207B">
            <w:pPr>
              <w:spacing w:after="0" w:line="300" w:lineRule="atLeast"/>
              <w:jc w:val="center"/>
              <w:rPr>
                <w:rFonts w:ascii="Arial" w:eastAsia="SimSun" w:hAnsi="Arial" w:cs="Arial"/>
                <w:b/>
                <w:lang w:eastAsia="zh-CN"/>
              </w:rPr>
            </w:pPr>
          </w:p>
          <w:p w:rsidR="004514F6" w:rsidRPr="00A11441" w:rsidRDefault="004514F6"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TJELESNA I ZDRAVSTVENA KULTURA</w:t>
            </w:r>
          </w:p>
          <w:p w:rsidR="004514F6" w:rsidRPr="00A11441" w:rsidRDefault="004514F6" w:rsidP="0081207B">
            <w:pPr>
              <w:spacing w:after="0" w:line="300" w:lineRule="atLeast"/>
              <w:jc w:val="center"/>
              <w:rPr>
                <w:rFonts w:ascii="Arial" w:eastAsia="SimSun" w:hAnsi="Arial" w:cs="Arial"/>
                <w:b/>
                <w:lang w:eastAsia="zh-CN"/>
              </w:rPr>
            </w:pPr>
          </w:p>
        </w:tc>
      </w:tr>
      <w:tr w:rsidR="004514F6"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4514F6" w:rsidRPr="00A11441" w:rsidRDefault="004514F6"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4514F6" w:rsidRPr="00A11441" w:rsidRDefault="00DD0992"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4514F6"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514F6" w:rsidRPr="00A16943" w:rsidRDefault="004514F6" w:rsidP="004514F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Kineziološka</w:t>
            </w:r>
          </w:p>
          <w:p w:rsidR="004514F6" w:rsidRPr="00A16943" w:rsidRDefault="004514F6" w:rsidP="004514F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teorijska znanja</w:t>
            </w:r>
          </w:p>
          <w:p w:rsidR="004514F6" w:rsidRPr="00096EA7" w:rsidRDefault="004514F6" w:rsidP="0081207B">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1207B" w:rsidRPr="004514F6" w:rsidRDefault="0081207B" w:rsidP="004514F6">
            <w:pPr>
              <w:autoSpaceDE w:val="0"/>
              <w:autoSpaceDN w:val="0"/>
              <w:adjustRightInd w:val="0"/>
              <w:spacing w:after="0" w:line="240" w:lineRule="auto"/>
              <w:jc w:val="both"/>
              <w:rPr>
                <w:rFonts w:ascii="Arial" w:eastAsia="Calibri" w:hAnsi="Arial" w:cs="Arial"/>
                <w:lang w:eastAsia="hr-HR"/>
              </w:rPr>
            </w:pP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1. Razvoj tjelesnog vježbanja i sporta u Hrvatskoj</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2. Uzroci ozljeđivanja u izabranom zanimanju</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3. Indicirane i kontraindicirane vrste kinezioloških aktivnosti sa</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stajališta izabranog zanimanja</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4. Određivanje volumena opterećenja tijekom tjelesnog vježbanja</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5. Osobitosti spolova i tjelesno vježbanje</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6. Rehabilitacija pokretom i kretanjem nakon profesionalnih ozljeda</w:t>
            </w:r>
          </w:p>
          <w:p w:rsidR="004514F6" w:rsidRPr="00CF1B78" w:rsidRDefault="004514F6" w:rsidP="00CF1B78">
            <w:pPr>
              <w:autoSpaceDE w:val="0"/>
              <w:autoSpaceDN w:val="0"/>
              <w:adjustRightInd w:val="0"/>
              <w:spacing w:after="0"/>
              <w:rPr>
                <w:rFonts w:ascii="Arial" w:eastAsia="Calibri" w:hAnsi="Arial" w:cs="Arial"/>
                <w:i/>
                <w:lang w:eastAsia="hr-HR"/>
              </w:rPr>
            </w:pPr>
            <w:r w:rsidRPr="00CF1B78">
              <w:rPr>
                <w:rFonts w:ascii="Arial" w:eastAsia="Calibri" w:hAnsi="Arial" w:cs="Arial"/>
                <w:i/>
                <w:lang w:eastAsia="hr-HR"/>
              </w:rPr>
              <w:t>7. Cjeloživotni utjecaj kinezioloških tjelovježbenih podražaja na</w:t>
            </w:r>
          </w:p>
          <w:p w:rsidR="004514F6" w:rsidRPr="006E42B0" w:rsidRDefault="004514F6" w:rsidP="00CF1B78">
            <w:pPr>
              <w:autoSpaceDE w:val="0"/>
              <w:autoSpaceDN w:val="0"/>
              <w:adjustRightInd w:val="0"/>
              <w:spacing w:after="0"/>
              <w:rPr>
                <w:rFonts w:ascii="Arial" w:eastAsia="Calibri" w:hAnsi="Arial" w:cs="Arial"/>
                <w:lang w:eastAsia="hr-HR"/>
              </w:rPr>
            </w:pPr>
            <w:r w:rsidRPr="00CF1B78">
              <w:rPr>
                <w:rFonts w:ascii="Arial" w:eastAsia="Calibri" w:hAnsi="Arial" w:cs="Arial"/>
                <w:i/>
                <w:lang w:eastAsia="hr-HR"/>
              </w:rPr>
              <w:t>zdravlje učenika</w:t>
            </w:r>
          </w:p>
        </w:tc>
      </w:tr>
      <w:tr w:rsidR="004514F6"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854C6" w:rsidRPr="00A16943" w:rsidRDefault="00C854C6" w:rsidP="00C854C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lastRenderedPageBreak/>
              <w:t>Kineziološke</w:t>
            </w:r>
          </w:p>
          <w:p w:rsidR="004514F6" w:rsidRPr="00A16943" w:rsidRDefault="00C854C6" w:rsidP="00C854C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aktivnosti</w:t>
            </w:r>
          </w:p>
        </w:tc>
        <w:tc>
          <w:tcPr>
            <w:tcW w:w="6799" w:type="dxa"/>
            <w:tcBorders>
              <w:top w:val="single" w:sz="4" w:space="0" w:color="auto"/>
              <w:left w:val="single" w:sz="4" w:space="0" w:color="auto"/>
              <w:bottom w:val="single" w:sz="4" w:space="0" w:color="auto"/>
              <w:right w:val="single" w:sz="4" w:space="0" w:color="auto"/>
            </w:tcBorders>
            <w:vAlign w:val="center"/>
          </w:tcPr>
          <w:p w:rsidR="0035626B" w:rsidRDefault="0035626B" w:rsidP="00CF1B78">
            <w:pPr>
              <w:autoSpaceDE w:val="0"/>
              <w:autoSpaceDN w:val="0"/>
              <w:adjustRightInd w:val="0"/>
              <w:spacing w:after="0"/>
              <w:jc w:val="both"/>
              <w:rPr>
                <w:rFonts w:ascii="Arial" w:eastAsia="Calibri" w:hAnsi="Arial" w:cs="Arial"/>
                <w:lang w:eastAsia="hr-HR"/>
              </w:rPr>
            </w:pPr>
            <w:r>
              <w:rPr>
                <w:rFonts w:ascii="Arial" w:eastAsia="Calibri" w:hAnsi="Arial" w:cs="Arial"/>
                <w:lang w:eastAsia="hr-HR"/>
              </w:rPr>
              <w:t>U</w:t>
            </w:r>
            <w:r w:rsidRPr="0035626B">
              <w:rPr>
                <w:rFonts w:ascii="Arial" w:eastAsia="Calibri" w:hAnsi="Arial" w:cs="Arial"/>
                <w:lang w:eastAsia="hr-HR"/>
              </w:rPr>
              <w:t xml:space="preserve"> ovoj jedinici ishoda učenja hotimično je naveden veliki broj nastavnih tema. Razlog tomu izvire iz činjenice da se uvjeti rada za nastavu tjelesne i zdravstvene kulture izrazito razlikuju. Zato ovakav način omogućuje izbor nastavnih tema iz propisanog nastavnog plana i programa, bez obzira na uvjete rada, koje će uvrstiti u izvedbeni nastavni plan i program.</w:t>
            </w:r>
          </w:p>
          <w:p w:rsidR="0035626B" w:rsidRDefault="0035626B" w:rsidP="00CF1B78">
            <w:pPr>
              <w:autoSpaceDE w:val="0"/>
              <w:autoSpaceDN w:val="0"/>
              <w:adjustRightInd w:val="0"/>
              <w:spacing w:after="0"/>
              <w:jc w:val="both"/>
              <w:rPr>
                <w:rFonts w:ascii="Arial" w:eastAsia="Calibri" w:hAnsi="Arial" w:cs="Arial"/>
                <w:lang w:eastAsia="hr-HR"/>
              </w:rPr>
            </w:pPr>
          </w:p>
          <w:p w:rsidR="004514F6" w:rsidRPr="004514F6" w:rsidRDefault="004514F6" w:rsidP="00CF1B78">
            <w:pPr>
              <w:autoSpaceDE w:val="0"/>
              <w:autoSpaceDN w:val="0"/>
              <w:adjustRightInd w:val="0"/>
              <w:spacing w:after="0"/>
              <w:jc w:val="both"/>
              <w:rPr>
                <w:rFonts w:ascii="Arial" w:eastAsia="Calibri" w:hAnsi="Arial" w:cs="Arial"/>
                <w:lang w:eastAsia="hr-HR"/>
              </w:rPr>
            </w:pPr>
            <w:r w:rsidRPr="004514F6">
              <w:rPr>
                <w:rFonts w:ascii="Arial" w:eastAsia="Calibri" w:hAnsi="Arial" w:cs="Arial"/>
                <w:lang w:eastAsia="hr-HR"/>
              </w:rPr>
              <w:t>I.ATLETIKA</w:t>
            </w:r>
          </w:p>
          <w:p w:rsidR="004514F6" w:rsidRPr="004514F6" w:rsidRDefault="0035626B" w:rsidP="00CF1B78">
            <w:pPr>
              <w:autoSpaceDE w:val="0"/>
              <w:autoSpaceDN w:val="0"/>
              <w:adjustRightInd w:val="0"/>
              <w:spacing w:after="0"/>
              <w:jc w:val="both"/>
              <w:rPr>
                <w:rFonts w:ascii="Arial" w:eastAsia="Calibri" w:hAnsi="Arial" w:cs="Arial"/>
                <w:lang w:eastAsia="hr-HR"/>
              </w:rPr>
            </w:pPr>
            <w:r>
              <w:rPr>
                <w:rFonts w:ascii="Arial" w:eastAsia="Calibri" w:hAnsi="Arial" w:cs="Arial"/>
                <w:lang w:eastAsia="hr-HR"/>
              </w:rPr>
              <w:t>II.SPORTSKA GIMNASTIKA</w:t>
            </w:r>
          </w:p>
          <w:p w:rsidR="00C854C6" w:rsidRPr="00C854C6" w:rsidRDefault="0035626B" w:rsidP="00CF1B78">
            <w:pPr>
              <w:autoSpaceDE w:val="0"/>
              <w:autoSpaceDN w:val="0"/>
              <w:adjustRightInd w:val="0"/>
              <w:spacing w:after="0"/>
              <w:jc w:val="both"/>
              <w:rPr>
                <w:rFonts w:ascii="Arial" w:eastAsia="Calibri" w:hAnsi="Arial" w:cs="Arial"/>
                <w:lang w:eastAsia="hr-HR"/>
              </w:rPr>
            </w:pPr>
            <w:r>
              <w:rPr>
                <w:rFonts w:ascii="Arial" w:eastAsia="Calibri" w:hAnsi="Arial" w:cs="Arial"/>
                <w:lang w:eastAsia="hr-HR"/>
              </w:rPr>
              <w:t>III.SPORTSKA GIMNASTIKA</w:t>
            </w:r>
          </w:p>
          <w:p w:rsidR="00C854C6" w:rsidRPr="00C854C6" w:rsidRDefault="00C854C6"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IV.RITMIČKA GIMNASTIKA</w:t>
            </w:r>
          </w:p>
          <w:p w:rsidR="00C854C6" w:rsidRPr="00C854C6" w:rsidRDefault="00C854C6"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V.PLES I AEROBIKA</w:t>
            </w:r>
          </w:p>
          <w:p w:rsidR="00C854C6" w:rsidRPr="00C854C6" w:rsidRDefault="00C854C6"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VI.BORILAČKI SPORTOVI</w:t>
            </w:r>
          </w:p>
          <w:p w:rsidR="00C854C6" w:rsidRPr="00C854C6" w:rsidRDefault="00C854C6"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VII.KOŠARKA</w:t>
            </w:r>
          </w:p>
          <w:p w:rsidR="00C854C6" w:rsidRPr="00C854C6" w:rsidRDefault="00C854C6"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VIII.NOGOMET</w:t>
            </w:r>
          </w:p>
          <w:p w:rsidR="00C854C6" w:rsidRPr="00C854C6" w:rsidRDefault="00C854C6"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IX.ODBOJKA</w:t>
            </w:r>
          </w:p>
          <w:p w:rsidR="00C854C6" w:rsidRPr="00C854C6" w:rsidRDefault="00C854C6"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X.RUKOMET</w:t>
            </w:r>
          </w:p>
          <w:p w:rsidR="00C854C6" w:rsidRPr="00C854C6" w:rsidRDefault="00C854C6"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XI.BADMINTON</w:t>
            </w:r>
          </w:p>
          <w:p w:rsidR="00C854C6" w:rsidRPr="006C620F" w:rsidRDefault="00C854C6"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XII.TENIS</w:t>
            </w:r>
          </w:p>
        </w:tc>
      </w:tr>
      <w:tr w:rsidR="004514F6"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854C6" w:rsidRPr="00A16943" w:rsidRDefault="00C854C6" w:rsidP="00C854C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Transformacija</w:t>
            </w:r>
          </w:p>
          <w:p w:rsidR="00C854C6" w:rsidRPr="00A16943" w:rsidRDefault="00C854C6" w:rsidP="00C854C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kinantropoloških</w:t>
            </w:r>
          </w:p>
          <w:p w:rsidR="004514F6" w:rsidRPr="00A16943" w:rsidRDefault="00C854C6" w:rsidP="00C854C6">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obilježja</w:t>
            </w:r>
          </w:p>
        </w:tc>
        <w:tc>
          <w:tcPr>
            <w:tcW w:w="6799" w:type="dxa"/>
            <w:tcBorders>
              <w:top w:val="single" w:sz="4" w:space="0" w:color="auto"/>
              <w:left w:val="single" w:sz="4" w:space="0" w:color="auto"/>
              <w:bottom w:val="single" w:sz="4" w:space="0" w:color="auto"/>
              <w:right w:val="single" w:sz="4" w:space="0" w:color="auto"/>
            </w:tcBorders>
            <w:vAlign w:val="center"/>
          </w:tcPr>
          <w:p w:rsidR="00C854C6" w:rsidRPr="00C854C6" w:rsidRDefault="00C854C6"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I.MORFOLOŠKA OBILJEŽJA</w:t>
            </w:r>
          </w:p>
          <w:p w:rsidR="002D7238" w:rsidRPr="002D7238" w:rsidRDefault="002D7238" w:rsidP="00CF1B78">
            <w:pPr>
              <w:autoSpaceDE w:val="0"/>
              <w:autoSpaceDN w:val="0"/>
              <w:adjustRightInd w:val="0"/>
              <w:spacing w:after="0"/>
              <w:jc w:val="both"/>
              <w:rPr>
                <w:rFonts w:ascii="Arial" w:eastAsia="Calibri" w:hAnsi="Arial" w:cs="Arial"/>
                <w:lang w:eastAsia="hr-HR"/>
              </w:rPr>
            </w:pPr>
            <w:r w:rsidRPr="002D7238">
              <w:rPr>
                <w:rFonts w:ascii="Arial" w:eastAsia="Calibri" w:hAnsi="Arial" w:cs="Arial"/>
                <w:lang w:eastAsia="hr-HR"/>
              </w:rPr>
              <w:t>II.MOTORIČKE SPOSOBNOSTI</w:t>
            </w:r>
          </w:p>
          <w:p w:rsidR="002D7238" w:rsidRPr="006C620F" w:rsidRDefault="00CF1B78" w:rsidP="00CF1B78">
            <w:pPr>
              <w:autoSpaceDE w:val="0"/>
              <w:autoSpaceDN w:val="0"/>
              <w:adjustRightInd w:val="0"/>
              <w:spacing w:after="0"/>
              <w:jc w:val="both"/>
              <w:rPr>
                <w:rFonts w:ascii="Arial" w:eastAsia="Calibri" w:hAnsi="Arial" w:cs="Arial"/>
                <w:lang w:eastAsia="hr-HR"/>
              </w:rPr>
            </w:pPr>
            <w:r>
              <w:rPr>
                <w:rFonts w:ascii="Arial" w:eastAsia="Calibri" w:hAnsi="Arial" w:cs="Arial"/>
                <w:lang w:eastAsia="hr-HR"/>
              </w:rPr>
              <w:t>III.FUNKCIONALNE SPOSOBNOSTI</w:t>
            </w:r>
          </w:p>
        </w:tc>
      </w:tr>
      <w:tr w:rsidR="00CF1B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F1B78" w:rsidRPr="00A16943" w:rsidRDefault="00CF1B78" w:rsidP="002D7238">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Kineziološki </w:t>
            </w:r>
            <w:r w:rsidRPr="00A16943">
              <w:rPr>
                <w:rFonts w:ascii="Arial" w:eastAsia="Calibri" w:hAnsi="Arial" w:cs="Arial"/>
                <w:b/>
                <w:i/>
                <w:lang w:eastAsia="hr-HR"/>
              </w:rPr>
              <w:t xml:space="preserve">postupci </w:t>
            </w:r>
            <w:r>
              <w:rPr>
                <w:rFonts w:ascii="Arial" w:eastAsia="Calibri" w:hAnsi="Arial" w:cs="Arial"/>
                <w:b/>
                <w:i/>
                <w:lang w:eastAsia="hr-HR"/>
              </w:rPr>
              <w:t xml:space="preserve">unapređenja </w:t>
            </w:r>
            <w:r w:rsidRPr="00A16943">
              <w:rPr>
                <w:rFonts w:ascii="Arial" w:eastAsia="Calibri" w:hAnsi="Arial" w:cs="Arial"/>
                <w:b/>
                <w:i/>
                <w:lang w:eastAsia="hr-HR"/>
              </w:rPr>
              <w:t>zdravlja</w:t>
            </w:r>
          </w:p>
        </w:tc>
        <w:tc>
          <w:tcPr>
            <w:tcW w:w="6799" w:type="dxa"/>
            <w:tcBorders>
              <w:top w:val="single" w:sz="4" w:space="0" w:color="auto"/>
              <w:left w:val="single" w:sz="4" w:space="0" w:color="auto"/>
              <w:bottom w:val="single" w:sz="4" w:space="0" w:color="auto"/>
              <w:right w:val="single" w:sz="4" w:space="0" w:color="auto"/>
            </w:tcBorders>
            <w:vAlign w:val="center"/>
          </w:tcPr>
          <w:p w:rsidR="00CF1B78" w:rsidRPr="0081207B"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kralježnicu</w:t>
            </w:r>
          </w:p>
          <w:p w:rsidR="00CF1B78" w:rsidRPr="0081207B"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ramena</w:t>
            </w:r>
          </w:p>
          <w:p w:rsidR="00CF1B78" w:rsidRPr="0081207B"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šake i ručne zglobove</w:t>
            </w:r>
          </w:p>
          <w:p w:rsidR="00CF1B78" w:rsidRPr="0081207B"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kukove i koljena</w:t>
            </w:r>
          </w:p>
          <w:p w:rsidR="00CF1B78" w:rsidRPr="006C620F"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stopala</w:t>
            </w:r>
          </w:p>
        </w:tc>
      </w:tr>
    </w:tbl>
    <w:p w:rsidR="004514F6" w:rsidRDefault="004514F6"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2D7238"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2D7238" w:rsidRPr="00A11441" w:rsidRDefault="002D7238" w:rsidP="002D7238">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Pr>
                <w:rFonts w:ascii="Arial" w:eastAsia="SimSun" w:hAnsi="Arial" w:cs="Arial"/>
                <w:b/>
                <w:lang w:eastAsia="zh-CN"/>
              </w:rPr>
              <w:t xml:space="preserve">32 </w:t>
            </w:r>
            <w:r w:rsidRPr="00A11441">
              <w:rPr>
                <w:rFonts w:ascii="Arial" w:eastAsia="SimSun" w:hAnsi="Arial" w:cs="Arial"/>
                <w:b/>
                <w:lang w:eastAsia="zh-CN"/>
              </w:rPr>
              <w:t>sat</w:t>
            </w:r>
            <w:r>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2D7238" w:rsidRPr="00A11441" w:rsidRDefault="002D7238" w:rsidP="0081207B">
            <w:pPr>
              <w:spacing w:after="0" w:line="300" w:lineRule="atLeast"/>
              <w:jc w:val="center"/>
              <w:rPr>
                <w:rFonts w:ascii="Arial" w:eastAsia="SimSun" w:hAnsi="Arial" w:cs="Arial"/>
                <w:b/>
                <w:lang w:eastAsia="zh-CN"/>
              </w:rPr>
            </w:pPr>
          </w:p>
          <w:p w:rsidR="002D7238" w:rsidRPr="00A11441" w:rsidRDefault="002D7238"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TJELESNA I ZDRAVSTVENA KULTURA</w:t>
            </w:r>
          </w:p>
          <w:p w:rsidR="002D7238" w:rsidRPr="00A11441" w:rsidRDefault="002D7238" w:rsidP="0081207B">
            <w:pPr>
              <w:spacing w:after="0" w:line="300" w:lineRule="atLeast"/>
              <w:jc w:val="center"/>
              <w:rPr>
                <w:rFonts w:ascii="Arial" w:eastAsia="SimSun" w:hAnsi="Arial" w:cs="Arial"/>
                <w:b/>
                <w:lang w:eastAsia="zh-CN"/>
              </w:rPr>
            </w:pPr>
          </w:p>
        </w:tc>
      </w:tr>
      <w:tr w:rsidR="002D7238"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2D7238" w:rsidRPr="00A11441" w:rsidRDefault="002D7238"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2D7238" w:rsidRPr="00A11441" w:rsidRDefault="002D7238" w:rsidP="0081207B">
            <w:pPr>
              <w:spacing w:after="0" w:line="300" w:lineRule="atLeast"/>
              <w:jc w:val="center"/>
              <w:rPr>
                <w:rFonts w:ascii="Arial" w:eastAsia="Calibri" w:hAnsi="Arial" w:cs="Arial"/>
                <w:i/>
                <w:lang w:eastAsia="zh-CN"/>
              </w:rPr>
            </w:pPr>
            <w:r w:rsidRPr="00A11441">
              <w:rPr>
                <w:rFonts w:ascii="Arial" w:eastAsia="Calibri" w:hAnsi="Arial" w:cs="Arial"/>
                <w:i/>
                <w:lang w:eastAsia="zh-CN"/>
              </w:rPr>
              <w:t>Razrada – Nastavne te</w:t>
            </w:r>
            <w:r w:rsidR="00DD0992">
              <w:rPr>
                <w:rFonts w:ascii="Arial" w:eastAsia="Calibri" w:hAnsi="Arial" w:cs="Arial"/>
                <w:i/>
                <w:lang w:eastAsia="zh-CN"/>
              </w:rPr>
              <w:t>me</w:t>
            </w:r>
          </w:p>
        </w:tc>
      </w:tr>
      <w:tr w:rsidR="002D723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D7238" w:rsidRPr="00A16943" w:rsidRDefault="002D7238" w:rsidP="002D723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Kineziološka</w:t>
            </w:r>
          </w:p>
          <w:p w:rsidR="002D7238" w:rsidRPr="00A16943" w:rsidRDefault="002D7238" w:rsidP="002D723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teorijska znanja</w:t>
            </w:r>
          </w:p>
        </w:tc>
        <w:tc>
          <w:tcPr>
            <w:tcW w:w="6799" w:type="dxa"/>
            <w:tcBorders>
              <w:top w:val="single" w:sz="4" w:space="0" w:color="auto"/>
              <w:left w:val="single" w:sz="4" w:space="0" w:color="auto"/>
              <w:bottom w:val="single" w:sz="4" w:space="0" w:color="auto"/>
              <w:right w:val="single" w:sz="4" w:space="0" w:color="auto"/>
            </w:tcBorders>
            <w:vAlign w:val="center"/>
          </w:tcPr>
          <w:p w:rsidR="002D7238" w:rsidRPr="00CF1B78" w:rsidRDefault="002D7238" w:rsidP="00CF1B78">
            <w:pPr>
              <w:autoSpaceDE w:val="0"/>
              <w:autoSpaceDN w:val="0"/>
              <w:adjustRightInd w:val="0"/>
              <w:spacing w:after="0"/>
              <w:jc w:val="both"/>
              <w:rPr>
                <w:rFonts w:ascii="Arial" w:eastAsia="Calibri" w:hAnsi="Arial" w:cs="Arial"/>
                <w:i/>
                <w:lang w:eastAsia="hr-HR"/>
              </w:rPr>
            </w:pPr>
            <w:r w:rsidRPr="00CF1B78">
              <w:rPr>
                <w:rFonts w:ascii="Arial" w:eastAsia="Calibri" w:hAnsi="Arial" w:cs="Arial"/>
                <w:i/>
                <w:lang w:eastAsia="hr-HR"/>
              </w:rPr>
              <w:t>1. Kulturološko-povijesne dimenzije tjelesnog vježbanja i sporta u</w:t>
            </w:r>
          </w:p>
          <w:p w:rsidR="002D7238" w:rsidRPr="00CF1B78" w:rsidRDefault="002D7238" w:rsidP="00CF1B78">
            <w:pPr>
              <w:autoSpaceDE w:val="0"/>
              <w:autoSpaceDN w:val="0"/>
              <w:adjustRightInd w:val="0"/>
              <w:spacing w:after="0"/>
              <w:jc w:val="both"/>
              <w:rPr>
                <w:rFonts w:ascii="Arial" w:eastAsia="Calibri" w:hAnsi="Arial" w:cs="Arial"/>
                <w:i/>
                <w:lang w:eastAsia="hr-HR"/>
              </w:rPr>
            </w:pPr>
            <w:r w:rsidRPr="00CF1B78">
              <w:rPr>
                <w:rFonts w:ascii="Arial" w:eastAsia="Calibri" w:hAnsi="Arial" w:cs="Arial"/>
                <w:i/>
                <w:lang w:eastAsia="hr-HR"/>
              </w:rPr>
              <w:t>funkciji kulture življenja</w:t>
            </w:r>
          </w:p>
          <w:p w:rsidR="002D7238" w:rsidRPr="00CF1B78" w:rsidRDefault="002D7238" w:rsidP="00CF1B78">
            <w:pPr>
              <w:autoSpaceDE w:val="0"/>
              <w:autoSpaceDN w:val="0"/>
              <w:adjustRightInd w:val="0"/>
              <w:spacing w:after="0"/>
              <w:jc w:val="both"/>
              <w:rPr>
                <w:rFonts w:ascii="Arial" w:eastAsia="Calibri" w:hAnsi="Arial" w:cs="Arial"/>
                <w:i/>
                <w:lang w:eastAsia="hr-HR"/>
              </w:rPr>
            </w:pPr>
            <w:r w:rsidRPr="00CF1B78">
              <w:rPr>
                <w:rFonts w:ascii="Arial" w:eastAsia="Calibri" w:hAnsi="Arial" w:cs="Arial"/>
                <w:i/>
                <w:lang w:eastAsia="hr-HR"/>
              </w:rPr>
              <w:t>2. Energetska potrošnja tijekom radnog dana i optimizacija prehrane</w:t>
            </w:r>
          </w:p>
          <w:p w:rsidR="002D7238" w:rsidRPr="00CF1B78" w:rsidRDefault="002D7238" w:rsidP="00CF1B78">
            <w:pPr>
              <w:autoSpaceDE w:val="0"/>
              <w:autoSpaceDN w:val="0"/>
              <w:adjustRightInd w:val="0"/>
              <w:spacing w:after="0"/>
              <w:jc w:val="both"/>
              <w:rPr>
                <w:rFonts w:ascii="Arial" w:eastAsia="Calibri" w:hAnsi="Arial" w:cs="Arial"/>
                <w:i/>
                <w:lang w:eastAsia="hr-HR"/>
              </w:rPr>
            </w:pPr>
            <w:r w:rsidRPr="00CF1B78">
              <w:rPr>
                <w:rFonts w:ascii="Arial" w:eastAsia="Calibri" w:hAnsi="Arial" w:cs="Arial"/>
                <w:i/>
                <w:lang w:eastAsia="hr-HR"/>
              </w:rPr>
              <w:t>3. Masaža i samomasaža kao sredstvo oporavka (utjecaj, vrste,</w:t>
            </w:r>
          </w:p>
          <w:p w:rsidR="002D7238" w:rsidRPr="00CF1B78" w:rsidRDefault="002D7238" w:rsidP="00CF1B78">
            <w:pPr>
              <w:autoSpaceDE w:val="0"/>
              <w:autoSpaceDN w:val="0"/>
              <w:adjustRightInd w:val="0"/>
              <w:spacing w:after="0"/>
              <w:jc w:val="both"/>
              <w:rPr>
                <w:rFonts w:ascii="Arial" w:eastAsia="Calibri" w:hAnsi="Arial" w:cs="Arial"/>
                <w:i/>
                <w:lang w:eastAsia="hr-HR"/>
              </w:rPr>
            </w:pPr>
            <w:r w:rsidRPr="00CF1B78">
              <w:rPr>
                <w:rFonts w:ascii="Arial" w:eastAsia="Calibri" w:hAnsi="Arial" w:cs="Arial"/>
                <w:i/>
                <w:lang w:eastAsia="hr-HR"/>
              </w:rPr>
              <w:t>izvođenja pojedinih zahvata)</w:t>
            </w:r>
          </w:p>
          <w:p w:rsidR="002D7238" w:rsidRPr="00CF1B78" w:rsidRDefault="002D7238" w:rsidP="00CF1B78">
            <w:pPr>
              <w:autoSpaceDE w:val="0"/>
              <w:autoSpaceDN w:val="0"/>
              <w:adjustRightInd w:val="0"/>
              <w:spacing w:after="0"/>
              <w:jc w:val="both"/>
              <w:rPr>
                <w:rFonts w:ascii="Arial" w:eastAsia="Calibri" w:hAnsi="Arial" w:cs="Arial"/>
                <w:i/>
                <w:lang w:eastAsia="hr-HR"/>
              </w:rPr>
            </w:pPr>
            <w:r w:rsidRPr="00CF1B78">
              <w:rPr>
                <w:rFonts w:ascii="Arial" w:eastAsia="Calibri" w:hAnsi="Arial" w:cs="Arial"/>
                <w:i/>
                <w:lang w:eastAsia="hr-HR"/>
              </w:rPr>
              <w:t>4. Odabir kinezioloških aktivnosti u funkciji sportske rekreacije</w:t>
            </w:r>
          </w:p>
          <w:p w:rsidR="002D7238" w:rsidRPr="00CF1B78" w:rsidRDefault="002D7238" w:rsidP="00CF1B78">
            <w:pPr>
              <w:autoSpaceDE w:val="0"/>
              <w:autoSpaceDN w:val="0"/>
              <w:adjustRightInd w:val="0"/>
              <w:spacing w:after="0"/>
              <w:jc w:val="both"/>
              <w:rPr>
                <w:rFonts w:ascii="Arial" w:eastAsia="Calibri" w:hAnsi="Arial" w:cs="Arial"/>
                <w:i/>
                <w:lang w:eastAsia="hr-HR"/>
              </w:rPr>
            </w:pPr>
            <w:r w:rsidRPr="00CF1B78">
              <w:rPr>
                <w:rFonts w:ascii="Arial" w:eastAsia="Calibri" w:hAnsi="Arial" w:cs="Arial"/>
                <w:i/>
                <w:lang w:eastAsia="hr-HR"/>
              </w:rPr>
              <w:t>5. Moguća patološka stanja uzrokovana izabranom zanimanju</w:t>
            </w:r>
          </w:p>
          <w:p w:rsidR="002D7238" w:rsidRPr="00CF1B78" w:rsidRDefault="002D7238" w:rsidP="00CF1B78">
            <w:pPr>
              <w:autoSpaceDE w:val="0"/>
              <w:autoSpaceDN w:val="0"/>
              <w:adjustRightInd w:val="0"/>
              <w:spacing w:after="0"/>
              <w:jc w:val="both"/>
              <w:rPr>
                <w:rFonts w:ascii="Arial" w:eastAsia="Calibri" w:hAnsi="Arial" w:cs="Arial"/>
                <w:i/>
                <w:lang w:eastAsia="hr-HR"/>
              </w:rPr>
            </w:pPr>
            <w:r w:rsidRPr="00CF1B78">
              <w:rPr>
                <w:rFonts w:ascii="Arial" w:eastAsia="Calibri" w:hAnsi="Arial" w:cs="Arial"/>
                <w:i/>
                <w:lang w:eastAsia="hr-HR"/>
              </w:rPr>
              <w:t>6. Primjena novih tehnologija u funkciji samostalnog praćenja</w:t>
            </w:r>
          </w:p>
          <w:p w:rsidR="002D7238" w:rsidRPr="00CF1B78" w:rsidRDefault="002D7238" w:rsidP="00CF1B78">
            <w:pPr>
              <w:autoSpaceDE w:val="0"/>
              <w:autoSpaceDN w:val="0"/>
              <w:adjustRightInd w:val="0"/>
              <w:spacing w:after="0"/>
              <w:jc w:val="both"/>
              <w:rPr>
                <w:rFonts w:ascii="Arial" w:eastAsia="Calibri" w:hAnsi="Arial" w:cs="Arial"/>
                <w:i/>
                <w:lang w:eastAsia="hr-HR"/>
              </w:rPr>
            </w:pPr>
            <w:r w:rsidRPr="00CF1B78">
              <w:rPr>
                <w:rFonts w:ascii="Arial" w:eastAsia="Calibri" w:hAnsi="Arial" w:cs="Arial"/>
                <w:i/>
                <w:lang w:eastAsia="hr-HR"/>
              </w:rPr>
              <w:t>procesa tjelesnog vježbanja (monitori srčane frekvencije-Polar,</w:t>
            </w:r>
          </w:p>
          <w:p w:rsidR="002D7238" w:rsidRPr="006E42B0" w:rsidRDefault="002D7238" w:rsidP="00CF1B78">
            <w:pPr>
              <w:autoSpaceDE w:val="0"/>
              <w:autoSpaceDN w:val="0"/>
              <w:adjustRightInd w:val="0"/>
              <w:spacing w:after="0"/>
              <w:jc w:val="both"/>
              <w:rPr>
                <w:rFonts w:ascii="Arial" w:eastAsia="Calibri" w:hAnsi="Arial" w:cs="Arial"/>
                <w:lang w:eastAsia="hr-HR"/>
              </w:rPr>
            </w:pPr>
            <w:r w:rsidRPr="00CF1B78">
              <w:rPr>
                <w:rFonts w:ascii="Arial" w:eastAsia="Calibri" w:hAnsi="Arial" w:cs="Arial"/>
                <w:i/>
                <w:lang w:eastAsia="hr-HR"/>
              </w:rPr>
              <w:t>Omron ili Tanita vage…)</w:t>
            </w:r>
          </w:p>
        </w:tc>
      </w:tr>
      <w:tr w:rsidR="00840642"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40642" w:rsidRPr="00A16943" w:rsidRDefault="00840642" w:rsidP="002D723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Kineziološke</w:t>
            </w:r>
          </w:p>
          <w:p w:rsidR="00840642" w:rsidRPr="00A16943" w:rsidRDefault="00840642" w:rsidP="002D723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aktivnosti</w:t>
            </w:r>
          </w:p>
        </w:tc>
        <w:tc>
          <w:tcPr>
            <w:tcW w:w="6799" w:type="dxa"/>
            <w:tcBorders>
              <w:top w:val="single" w:sz="4" w:space="0" w:color="auto"/>
              <w:left w:val="single" w:sz="4" w:space="0" w:color="auto"/>
              <w:bottom w:val="single" w:sz="4" w:space="0" w:color="auto"/>
              <w:right w:val="single" w:sz="4" w:space="0" w:color="auto"/>
            </w:tcBorders>
            <w:vAlign w:val="center"/>
          </w:tcPr>
          <w:p w:rsidR="0035626B" w:rsidRDefault="00DD0992" w:rsidP="00CF1B78">
            <w:pPr>
              <w:autoSpaceDE w:val="0"/>
              <w:autoSpaceDN w:val="0"/>
              <w:adjustRightInd w:val="0"/>
              <w:spacing w:after="0"/>
              <w:jc w:val="both"/>
              <w:rPr>
                <w:rFonts w:ascii="Arial" w:eastAsia="Calibri" w:hAnsi="Arial" w:cs="Arial"/>
                <w:lang w:eastAsia="hr-HR"/>
              </w:rPr>
            </w:pPr>
            <w:r>
              <w:rPr>
                <w:rFonts w:ascii="Arial" w:eastAsia="Calibri" w:hAnsi="Arial" w:cs="Arial"/>
                <w:lang w:eastAsia="hr-HR"/>
              </w:rPr>
              <w:t>U</w:t>
            </w:r>
            <w:r w:rsidR="0035626B" w:rsidRPr="0035626B">
              <w:rPr>
                <w:rFonts w:ascii="Arial" w:eastAsia="Calibri" w:hAnsi="Arial" w:cs="Arial"/>
                <w:lang w:eastAsia="hr-HR"/>
              </w:rPr>
              <w:t xml:space="preserve"> ovoj jedinici ishoda učenja hotimično je naveden veliki broj nastavnih tema. Razlog tomu izvire iz činjenice da se uvjeti rada za nastavu tjelesne i zdravstvene kulture izrazito razlikuju. Zato </w:t>
            </w:r>
            <w:r w:rsidR="0035626B" w:rsidRPr="0035626B">
              <w:rPr>
                <w:rFonts w:ascii="Arial" w:eastAsia="Calibri" w:hAnsi="Arial" w:cs="Arial"/>
                <w:lang w:eastAsia="hr-HR"/>
              </w:rPr>
              <w:lastRenderedPageBreak/>
              <w:t>ovakav način omogućuje izbor nastavnih tema iz propisanog nastavnog plana i programa, bez obzira na uvjete rada, koje će uvrstiti u izvedbeni nastavni plan i program.</w:t>
            </w:r>
          </w:p>
          <w:p w:rsidR="0035626B" w:rsidRDefault="0035626B" w:rsidP="00CF1B78">
            <w:pPr>
              <w:autoSpaceDE w:val="0"/>
              <w:autoSpaceDN w:val="0"/>
              <w:adjustRightInd w:val="0"/>
              <w:spacing w:after="0"/>
              <w:jc w:val="both"/>
              <w:rPr>
                <w:rFonts w:ascii="Arial" w:eastAsia="Calibri" w:hAnsi="Arial" w:cs="Arial"/>
                <w:lang w:eastAsia="hr-HR"/>
              </w:rPr>
            </w:pPr>
          </w:p>
          <w:p w:rsidR="00840642" w:rsidRPr="004514F6" w:rsidRDefault="00840642" w:rsidP="00CF1B78">
            <w:pPr>
              <w:autoSpaceDE w:val="0"/>
              <w:autoSpaceDN w:val="0"/>
              <w:adjustRightInd w:val="0"/>
              <w:spacing w:after="0"/>
              <w:jc w:val="both"/>
              <w:rPr>
                <w:rFonts w:ascii="Arial" w:eastAsia="Calibri" w:hAnsi="Arial" w:cs="Arial"/>
                <w:lang w:eastAsia="hr-HR"/>
              </w:rPr>
            </w:pPr>
            <w:r w:rsidRPr="004514F6">
              <w:rPr>
                <w:rFonts w:ascii="Arial" w:eastAsia="Calibri" w:hAnsi="Arial" w:cs="Arial"/>
                <w:lang w:eastAsia="hr-HR"/>
              </w:rPr>
              <w:t>I.ATLETIKA</w:t>
            </w:r>
          </w:p>
          <w:p w:rsidR="00840642" w:rsidRPr="004514F6" w:rsidRDefault="00840642" w:rsidP="00CF1B78">
            <w:pPr>
              <w:autoSpaceDE w:val="0"/>
              <w:autoSpaceDN w:val="0"/>
              <w:adjustRightInd w:val="0"/>
              <w:spacing w:after="0"/>
              <w:jc w:val="both"/>
              <w:rPr>
                <w:rFonts w:ascii="Arial" w:eastAsia="Calibri" w:hAnsi="Arial" w:cs="Arial"/>
                <w:lang w:eastAsia="hr-HR"/>
              </w:rPr>
            </w:pPr>
            <w:r w:rsidRPr="004514F6">
              <w:rPr>
                <w:rFonts w:ascii="Arial" w:eastAsia="Calibri" w:hAnsi="Arial" w:cs="Arial"/>
                <w:lang w:eastAsia="hr-HR"/>
              </w:rPr>
              <w:t>II.</w:t>
            </w:r>
            <w:r w:rsidR="00213684" w:rsidRPr="00C854C6">
              <w:rPr>
                <w:rFonts w:ascii="Arial" w:eastAsia="Calibri" w:hAnsi="Arial" w:cs="Arial"/>
                <w:lang w:eastAsia="hr-HR"/>
              </w:rPr>
              <w:t xml:space="preserve"> RITMIČKA GIMNASTIKA</w:t>
            </w:r>
            <w:r w:rsidR="00213684" w:rsidRPr="004514F6">
              <w:rPr>
                <w:rFonts w:ascii="Arial" w:eastAsia="Calibri" w:hAnsi="Arial" w:cs="Arial"/>
                <w:lang w:eastAsia="hr-HR"/>
              </w:rPr>
              <w:t xml:space="preserve"> </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III.</w:t>
            </w:r>
            <w:r w:rsidR="00213684" w:rsidRPr="00C854C6">
              <w:rPr>
                <w:rFonts w:ascii="Arial" w:eastAsia="Calibri" w:hAnsi="Arial" w:cs="Arial"/>
                <w:lang w:eastAsia="hr-HR"/>
              </w:rPr>
              <w:t xml:space="preserve"> PLES I AEROBIKA </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IV.</w:t>
            </w:r>
            <w:r w:rsidR="00213684" w:rsidRPr="00C854C6">
              <w:rPr>
                <w:rFonts w:ascii="Arial" w:eastAsia="Calibri" w:hAnsi="Arial" w:cs="Arial"/>
                <w:lang w:eastAsia="hr-HR"/>
              </w:rPr>
              <w:t xml:space="preserve"> BORILAČKI SPORTOVI</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V.</w:t>
            </w:r>
            <w:r w:rsidR="00213684" w:rsidRPr="00C854C6">
              <w:rPr>
                <w:rFonts w:ascii="Arial" w:eastAsia="Calibri" w:hAnsi="Arial" w:cs="Arial"/>
                <w:lang w:eastAsia="hr-HR"/>
              </w:rPr>
              <w:t xml:space="preserve"> KOŠARKA</w:t>
            </w:r>
          </w:p>
          <w:p w:rsidR="00840642" w:rsidRPr="00C854C6" w:rsidRDefault="00213684" w:rsidP="00CF1B78">
            <w:pPr>
              <w:autoSpaceDE w:val="0"/>
              <w:autoSpaceDN w:val="0"/>
              <w:adjustRightInd w:val="0"/>
              <w:spacing w:after="0"/>
              <w:jc w:val="both"/>
              <w:rPr>
                <w:rFonts w:ascii="Arial" w:eastAsia="Calibri" w:hAnsi="Arial" w:cs="Arial"/>
                <w:lang w:eastAsia="hr-HR"/>
              </w:rPr>
            </w:pPr>
            <w:r>
              <w:rPr>
                <w:rFonts w:ascii="Arial" w:eastAsia="Calibri" w:hAnsi="Arial" w:cs="Arial"/>
                <w:lang w:eastAsia="hr-HR"/>
              </w:rPr>
              <w:t>VI</w:t>
            </w:r>
            <w:r w:rsidR="00840642" w:rsidRPr="00C854C6">
              <w:rPr>
                <w:rFonts w:ascii="Arial" w:eastAsia="Calibri" w:hAnsi="Arial" w:cs="Arial"/>
                <w:lang w:eastAsia="hr-HR"/>
              </w:rPr>
              <w:t>.</w:t>
            </w:r>
            <w:r w:rsidRPr="00C854C6">
              <w:rPr>
                <w:rFonts w:ascii="Arial" w:eastAsia="Calibri" w:hAnsi="Arial" w:cs="Arial"/>
                <w:lang w:eastAsia="hr-HR"/>
              </w:rPr>
              <w:t xml:space="preserve"> NOGOMET</w:t>
            </w:r>
          </w:p>
          <w:p w:rsidR="00213684" w:rsidRDefault="00213684" w:rsidP="00CF1B78">
            <w:pPr>
              <w:autoSpaceDE w:val="0"/>
              <w:autoSpaceDN w:val="0"/>
              <w:adjustRightInd w:val="0"/>
              <w:spacing w:after="0"/>
              <w:jc w:val="both"/>
              <w:rPr>
                <w:rFonts w:ascii="Arial" w:eastAsia="Calibri" w:hAnsi="Arial" w:cs="Arial"/>
                <w:lang w:eastAsia="hr-HR"/>
              </w:rPr>
            </w:pPr>
            <w:r>
              <w:rPr>
                <w:rFonts w:ascii="Arial" w:eastAsia="Calibri" w:hAnsi="Arial" w:cs="Arial"/>
                <w:lang w:eastAsia="hr-HR"/>
              </w:rPr>
              <w:t>VII</w:t>
            </w:r>
            <w:r w:rsidR="00840642" w:rsidRPr="00C854C6">
              <w:rPr>
                <w:rFonts w:ascii="Arial" w:eastAsia="Calibri" w:hAnsi="Arial" w:cs="Arial"/>
                <w:lang w:eastAsia="hr-HR"/>
              </w:rPr>
              <w:t>.</w:t>
            </w:r>
            <w:r w:rsidRPr="00C854C6">
              <w:rPr>
                <w:rFonts w:ascii="Arial" w:eastAsia="Calibri" w:hAnsi="Arial" w:cs="Arial"/>
                <w:lang w:eastAsia="hr-HR"/>
              </w:rPr>
              <w:t xml:space="preserve"> ODBOJKA</w:t>
            </w:r>
          </w:p>
          <w:p w:rsidR="00840642" w:rsidRPr="00C854C6" w:rsidRDefault="00213684" w:rsidP="00CF1B78">
            <w:pPr>
              <w:autoSpaceDE w:val="0"/>
              <w:autoSpaceDN w:val="0"/>
              <w:adjustRightInd w:val="0"/>
              <w:spacing w:after="0"/>
              <w:jc w:val="both"/>
              <w:rPr>
                <w:rFonts w:ascii="Arial" w:eastAsia="Calibri" w:hAnsi="Arial" w:cs="Arial"/>
                <w:lang w:eastAsia="hr-HR"/>
              </w:rPr>
            </w:pPr>
            <w:r>
              <w:rPr>
                <w:rFonts w:ascii="Arial" w:eastAsia="Calibri" w:hAnsi="Arial" w:cs="Arial"/>
                <w:lang w:eastAsia="hr-HR"/>
              </w:rPr>
              <w:t>VIII</w:t>
            </w:r>
            <w:r w:rsidRPr="00C854C6">
              <w:rPr>
                <w:rFonts w:ascii="Arial" w:eastAsia="Calibri" w:hAnsi="Arial" w:cs="Arial"/>
                <w:lang w:eastAsia="hr-HR"/>
              </w:rPr>
              <w:t>. RUKOMET</w:t>
            </w:r>
          </w:p>
          <w:p w:rsidR="00840642" w:rsidRPr="00C854C6"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IX.</w:t>
            </w:r>
            <w:r w:rsidR="00213684" w:rsidRPr="00C854C6">
              <w:rPr>
                <w:rFonts w:ascii="Arial" w:eastAsia="Calibri" w:hAnsi="Arial" w:cs="Arial"/>
                <w:lang w:eastAsia="hr-HR"/>
              </w:rPr>
              <w:t xml:space="preserve"> BADMINTON</w:t>
            </w:r>
          </w:p>
          <w:p w:rsidR="00840642" w:rsidRPr="006C620F" w:rsidRDefault="00840642" w:rsidP="00213684">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X.</w:t>
            </w:r>
            <w:r w:rsidR="00213684" w:rsidRPr="00C854C6">
              <w:rPr>
                <w:rFonts w:ascii="Arial" w:eastAsia="Calibri" w:hAnsi="Arial" w:cs="Arial"/>
                <w:lang w:eastAsia="hr-HR"/>
              </w:rPr>
              <w:t xml:space="preserve"> TENIS</w:t>
            </w:r>
          </w:p>
        </w:tc>
      </w:tr>
      <w:tr w:rsidR="00840642"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40642" w:rsidRPr="00A16943" w:rsidRDefault="00840642" w:rsidP="002D723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lastRenderedPageBreak/>
              <w:t>Transformacija</w:t>
            </w:r>
          </w:p>
          <w:p w:rsidR="00840642" w:rsidRPr="00A16943" w:rsidRDefault="00840642" w:rsidP="002D7238">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kinantropoloških obilježja</w:t>
            </w:r>
          </w:p>
        </w:tc>
        <w:tc>
          <w:tcPr>
            <w:tcW w:w="6799" w:type="dxa"/>
            <w:tcBorders>
              <w:top w:val="single" w:sz="4" w:space="0" w:color="auto"/>
              <w:left w:val="single" w:sz="4" w:space="0" w:color="auto"/>
              <w:bottom w:val="single" w:sz="4" w:space="0" w:color="auto"/>
              <w:right w:val="single" w:sz="4" w:space="0" w:color="auto"/>
            </w:tcBorders>
            <w:vAlign w:val="center"/>
          </w:tcPr>
          <w:p w:rsidR="00213684" w:rsidRDefault="00840642" w:rsidP="00CF1B78">
            <w:pPr>
              <w:autoSpaceDE w:val="0"/>
              <w:autoSpaceDN w:val="0"/>
              <w:adjustRightInd w:val="0"/>
              <w:spacing w:after="0"/>
              <w:jc w:val="both"/>
              <w:rPr>
                <w:rFonts w:ascii="Arial" w:eastAsia="Calibri" w:hAnsi="Arial" w:cs="Arial"/>
                <w:lang w:eastAsia="hr-HR"/>
              </w:rPr>
            </w:pPr>
            <w:r w:rsidRPr="00C854C6">
              <w:rPr>
                <w:rFonts w:ascii="Arial" w:eastAsia="Calibri" w:hAnsi="Arial" w:cs="Arial"/>
                <w:lang w:eastAsia="hr-HR"/>
              </w:rPr>
              <w:t>I.</w:t>
            </w:r>
            <w:r w:rsidR="00213684">
              <w:rPr>
                <w:rFonts w:ascii="Arial" w:eastAsia="Calibri" w:hAnsi="Arial" w:cs="Arial"/>
                <w:lang w:eastAsia="hr-HR"/>
              </w:rPr>
              <w:t>LOKOMOTORNI SUSTAV</w:t>
            </w:r>
          </w:p>
          <w:p w:rsidR="00840642" w:rsidRPr="00C854C6" w:rsidRDefault="00213684" w:rsidP="00CF1B78">
            <w:pPr>
              <w:autoSpaceDE w:val="0"/>
              <w:autoSpaceDN w:val="0"/>
              <w:adjustRightInd w:val="0"/>
              <w:spacing w:after="0"/>
              <w:jc w:val="both"/>
              <w:rPr>
                <w:rFonts w:ascii="Arial" w:eastAsia="Calibri" w:hAnsi="Arial" w:cs="Arial"/>
                <w:lang w:eastAsia="hr-HR"/>
              </w:rPr>
            </w:pPr>
            <w:r w:rsidRPr="002D7238">
              <w:rPr>
                <w:rFonts w:ascii="Arial" w:eastAsia="Calibri" w:hAnsi="Arial" w:cs="Arial"/>
                <w:lang w:eastAsia="hr-HR"/>
              </w:rPr>
              <w:t>II.</w:t>
            </w:r>
            <w:r w:rsidR="00840642" w:rsidRPr="00C854C6">
              <w:rPr>
                <w:rFonts w:ascii="Arial" w:eastAsia="Calibri" w:hAnsi="Arial" w:cs="Arial"/>
                <w:lang w:eastAsia="hr-HR"/>
              </w:rPr>
              <w:t>MORFOLOŠKA OBILJEŽJA</w:t>
            </w:r>
          </w:p>
          <w:p w:rsidR="00840642" w:rsidRPr="006C620F" w:rsidRDefault="00840642" w:rsidP="00CF1B78">
            <w:pPr>
              <w:autoSpaceDE w:val="0"/>
              <w:autoSpaceDN w:val="0"/>
              <w:adjustRightInd w:val="0"/>
              <w:spacing w:after="0"/>
              <w:jc w:val="both"/>
              <w:rPr>
                <w:rFonts w:ascii="Arial" w:eastAsia="Calibri" w:hAnsi="Arial" w:cs="Arial"/>
                <w:lang w:eastAsia="hr-HR"/>
              </w:rPr>
            </w:pPr>
          </w:p>
        </w:tc>
      </w:tr>
      <w:tr w:rsidR="00CF1B78" w:rsidRPr="00A11441" w:rsidTr="002A603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F1B78" w:rsidRPr="00A16943" w:rsidRDefault="00CF1B78" w:rsidP="002D7238">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Kineziološki </w:t>
            </w:r>
            <w:r w:rsidRPr="00A16943">
              <w:rPr>
                <w:rFonts w:ascii="Arial" w:eastAsia="Calibri" w:hAnsi="Arial" w:cs="Arial"/>
                <w:b/>
                <w:i/>
                <w:lang w:eastAsia="hr-HR"/>
              </w:rPr>
              <w:t xml:space="preserve">postupci </w:t>
            </w:r>
            <w:r>
              <w:rPr>
                <w:rFonts w:ascii="Arial" w:eastAsia="Calibri" w:hAnsi="Arial" w:cs="Arial"/>
                <w:b/>
                <w:i/>
                <w:lang w:eastAsia="hr-HR"/>
              </w:rPr>
              <w:t xml:space="preserve">unapređenja </w:t>
            </w:r>
            <w:r w:rsidRPr="00A16943">
              <w:rPr>
                <w:rFonts w:ascii="Arial" w:eastAsia="Calibri" w:hAnsi="Arial" w:cs="Arial"/>
                <w:b/>
                <w:i/>
                <w:lang w:eastAsia="hr-HR"/>
              </w:rPr>
              <w:t>zdravlja</w:t>
            </w:r>
          </w:p>
        </w:tc>
        <w:tc>
          <w:tcPr>
            <w:tcW w:w="6799" w:type="dxa"/>
            <w:tcBorders>
              <w:top w:val="single" w:sz="4" w:space="0" w:color="auto"/>
              <w:left w:val="single" w:sz="4" w:space="0" w:color="auto"/>
              <w:bottom w:val="single" w:sz="4" w:space="0" w:color="auto"/>
              <w:right w:val="single" w:sz="4" w:space="0" w:color="auto"/>
            </w:tcBorders>
            <w:vAlign w:val="center"/>
          </w:tcPr>
          <w:p w:rsidR="00CF1B78" w:rsidRPr="0081207B"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kralježnicu</w:t>
            </w:r>
          </w:p>
          <w:p w:rsidR="00CF1B78" w:rsidRPr="0081207B"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ramena</w:t>
            </w:r>
          </w:p>
          <w:p w:rsidR="00CF1B78" w:rsidRPr="0081207B"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šake i ručne zglobove</w:t>
            </w:r>
          </w:p>
          <w:p w:rsidR="00CF1B78" w:rsidRPr="0081207B"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kukove i koljena</w:t>
            </w:r>
          </w:p>
          <w:p w:rsidR="00CF1B78" w:rsidRPr="006C620F" w:rsidRDefault="00CF1B78" w:rsidP="007D3358">
            <w:pPr>
              <w:autoSpaceDE w:val="0"/>
              <w:autoSpaceDN w:val="0"/>
              <w:adjustRightInd w:val="0"/>
              <w:spacing w:after="0"/>
              <w:jc w:val="both"/>
              <w:rPr>
                <w:rFonts w:ascii="Arial" w:eastAsia="Calibri" w:hAnsi="Arial" w:cs="Arial"/>
                <w:lang w:eastAsia="hr-HR"/>
              </w:rPr>
            </w:pPr>
            <w:r w:rsidRPr="0081207B">
              <w:rPr>
                <w:rFonts w:ascii="Arial" w:eastAsia="Calibri" w:hAnsi="Arial" w:cs="Arial"/>
                <w:lang w:eastAsia="hr-HR"/>
              </w:rPr>
              <w:t>Vježbe za stopala</w:t>
            </w:r>
          </w:p>
        </w:tc>
      </w:tr>
    </w:tbl>
    <w:p w:rsidR="0046624C" w:rsidRDefault="0046624C" w:rsidP="00DF1696"/>
    <w:p w:rsidR="00B146AC" w:rsidRPr="00A6334A" w:rsidRDefault="00DD0992" w:rsidP="00F54B2F">
      <w:pPr>
        <w:spacing w:after="0" w:line="300" w:lineRule="atLeast"/>
        <w:jc w:val="both"/>
        <w:rPr>
          <w:rFonts w:ascii="Arial" w:eastAsia="Calibri" w:hAnsi="Arial" w:cs="Arial"/>
          <w:b/>
          <w:bCs/>
        </w:rPr>
      </w:pPr>
      <w:r>
        <w:rPr>
          <w:rFonts w:ascii="Arial" w:eastAsia="Calibri" w:hAnsi="Arial" w:cs="Arial"/>
          <w:b/>
          <w:bCs/>
        </w:rPr>
        <w:t>B. POSEBNI STRUČNI</w:t>
      </w:r>
      <w:r w:rsidR="00B146AC" w:rsidRPr="00A6334A">
        <w:rPr>
          <w:rFonts w:ascii="Arial" w:eastAsia="Calibri" w:hAnsi="Arial" w:cs="Arial"/>
          <w:b/>
          <w:bCs/>
        </w:rPr>
        <w:t xml:space="preserve"> DIO </w:t>
      </w:r>
    </w:p>
    <w:p w:rsidR="00B146AC" w:rsidRPr="00A6334A" w:rsidRDefault="00B146AC" w:rsidP="00F54B2F">
      <w:pPr>
        <w:spacing w:after="0" w:line="300" w:lineRule="atLeast"/>
        <w:jc w:val="both"/>
        <w:rPr>
          <w:rFonts w:ascii="Arial" w:eastAsia="Calibri" w:hAnsi="Arial" w:cs="Arial"/>
          <w:b/>
          <w:bCs/>
        </w:rPr>
      </w:pPr>
      <w:r w:rsidRPr="00A6334A">
        <w:rPr>
          <w:rFonts w:ascii="Arial" w:eastAsia="Calibri" w:hAnsi="Arial" w:cs="Arial"/>
          <w:b/>
          <w:bCs/>
        </w:rPr>
        <w:t>B1. OBVEZNI STRUKOVNI MODULI</w:t>
      </w:r>
    </w:p>
    <w:p w:rsidR="00CF1B78" w:rsidRDefault="00CF1B78" w:rsidP="00F54B2F">
      <w:pPr>
        <w:spacing w:after="0" w:line="300" w:lineRule="atLeast"/>
        <w:jc w:val="both"/>
        <w:rPr>
          <w:rFonts w:ascii="Arial" w:eastAsia="Calibri" w:hAnsi="Arial" w:cs="Arial"/>
          <w:b/>
          <w:bCs/>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B146AC" w:rsidRPr="00A11441" w:rsidTr="00E54571">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B146AC" w:rsidRPr="00A11441" w:rsidRDefault="00B146AC" w:rsidP="00F54B2F">
            <w:pPr>
              <w:spacing w:after="0" w:line="300" w:lineRule="atLeast"/>
              <w:jc w:val="center"/>
              <w:rPr>
                <w:rFonts w:ascii="Arial" w:eastAsia="SimSun" w:hAnsi="Arial" w:cs="Arial"/>
                <w:b/>
                <w:lang w:eastAsia="zh-CN"/>
              </w:rPr>
            </w:pPr>
            <w:r w:rsidRPr="00B146AC">
              <w:rPr>
                <w:rFonts w:ascii="Arial" w:eastAsia="SimSun" w:hAnsi="Arial" w:cs="Arial"/>
                <w:b/>
                <w:lang w:eastAsia="zh-CN"/>
              </w:rPr>
              <w:t>Naziv modula</w:t>
            </w:r>
          </w:p>
        </w:tc>
        <w:tc>
          <w:tcPr>
            <w:tcW w:w="679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B146AC" w:rsidRPr="00B146AC" w:rsidRDefault="00B146AC" w:rsidP="00B146AC">
            <w:pPr>
              <w:spacing w:after="0" w:line="300" w:lineRule="atLeast"/>
              <w:jc w:val="center"/>
              <w:rPr>
                <w:rFonts w:ascii="Arial" w:eastAsia="SimSun" w:hAnsi="Arial" w:cs="Arial"/>
                <w:b/>
                <w:lang w:eastAsia="zh-CN"/>
              </w:rPr>
            </w:pPr>
            <w:r w:rsidRPr="00B146AC">
              <w:rPr>
                <w:rFonts w:ascii="Arial" w:eastAsia="SimSun" w:hAnsi="Arial" w:cs="Arial"/>
                <w:b/>
                <w:lang w:eastAsia="zh-CN"/>
              </w:rPr>
              <w:t>NAVIGACIJA</w:t>
            </w:r>
          </w:p>
          <w:p w:rsidR="00B146AC" w:rsidRPr="00A11441" w:rsidRDefault="00B146AC" w:rsidP="00B146AC">
            <w:pPr>
              <w:spacing w:after="0" w:line="300" w:lineRule="atLeast"/>
              <w:rPr>
                <w:rFonts w:ascii="Arial" w:eastAsia="SimSun" w:hAnsi="Arial" w:cs="Arial"/>
                <w:b/>
                <w:lang w:eastAsia="zh-CN"/>
              </w:rPr>
            </w:pPr>
          </w:p>
        </w:tc>
      </w:tr>
      <w:tr w:rsidR="00B146AC" w:rsidRPr="00A11441" w:rsidTr="00DD0992">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146AC" w:rsidRPr="00B146AC" w:rsidRDefault="00B146AC" w:rsidP="00B146AC">
            <w:pPr>
              <w:spacing w:after="0" w:line="300" w:lineRule="atLeast"/>
              <w:rPr>
                <w:rFonts w:ascii="Arial" w:eastAsia="SimSun" w:hAnsi="Arial" w:cs="Arial"/>
                <w:b/>
                <w:i/>
                <w:lang w:eastAsia="zh-CN"/>
              </w:rPr>
            </w:pPr>
            <w:r w:rsidRPr="00B146AC">
              <w:rPr>
                <w:rFonts w:ascii="Arial" w:eastAsia="SimSun" w:hAnsi="Arial" w:cs="Arial"/>
                <w:b/>
                <w:i/>
                <w:lang w:eastAsia="zh-CN"/>
              </w:rPr>
              <w:t>Popis strukovnih</w:t>
            </w:r>
          </w:p>
          <w:p w:rsidR="00B146AC" w:rsidRPr="00B146AC" w:rsidRDefault="00B146AC" w:rsidP="00B146AC">
            <w:pPr>
              <w:spacing w:after="0" w:line="300" w:lineRule="atLeast"/>
              <w:rPr>
                <w:rFonts w:ascii="Arial" w:eastAsia="SimSun" w:hAnsi="Arial" w:cs="Arial"/>
                <w:b/>
                <w:i/>
                <w:lang w:eastAsia="zh-CN"/>
              </w:rPr>
            </w:pPr>
            <w:r w:rsidRPr="00B146AC">
              <w:rPr>
                <w:rFonts w:ascii="Arial" w:eastAsia="SimSun" w:hAnsi="Arial" w:cs="Arial"/>
                <w:b/>
                <w:i/>
                <w:lang w:eastAsia="zh-CN"/>
              </w:rPr>
              <w:t>jedinica ishoda</w:t>
            </w:r>
          </w:p>
          <w:p w:rsidR="00B146AC" w:rsidRPr="00B146AC" w:rsidRDefault="00CF1B78" w:rsidP="00B146AC">
            <w:pPr>
              <w:spacing w:after="0" w:line="300" w:lineRule="atLeast"/>
              <w:rPr>
                <w:rFonts w:ascii="Arial" w:eastAsia="SimSun" w:hAnsi="Arial" w:cs="Arial"/>
                <w:b/>
                <w:i/>
                <w:lang w:eastAsia="zh-CN"/>
              </w:rPr>
            </w:pPr>
            <w:r>
              <w:rPr>
                <w:rFonts w:ascii="Arial" w:eastAsia="SimSun" w:hAnsi="Arial" w:cs="Arial"/>
                <w:b/>
                <w:i/>
                <w:lang w:eastAsia="zh-CN"/>
              </w:rPr>
              <w:t xml:space="preserve">učenja iz </w:t>
            </w:r>
            <w:r w:rsidR="00B146AC" w:rsidRPr="00B146AC">
              <w:rPr>
                <w:rFonts w:ascii="Arial" w:eastAsia="SimSun" w:hAnsi="Arial" w:cs="Arial"/>
                <w:b/>
                <w:i/>
                <w:lang w:eastAsia="zh-CN"/>
              </w:rPr>
              <w:t>standarda</w:t>
            </w:r>
          </w:p>
          <w:p w:rsidR="00B146AC" w:rsidRPr="00B146AC" w:rsidRDefault="00B146AC" w:rsidP="00B146AC">
            <w:pPr>
              <w:spacing w:after="0" w:line="300" w:lineRule="atLeast"/>
              <w:rPr>
                <w:rFonts w:ascii="Arial" w:eastAsia="SimSun" w:hAnsi="Arial" w:cs="Arial"/>
                <w:b/>
                <w:i/>
                <w:lang w:eastAsia="zh-CN"/>
              </w:rPr>
            </w:pPr>
            <w:r w:rsidRPr="00B146AC">
              <w:rPr>
                <w:rFonts w:ascii="Arial" w:eastAsia="SimSun" w:hAnsi="Arial" w:cs="Arial"/>
                <w:b/>
                <w:i/>
                <w:lang w:eastAsia="zh-CN"/>
              </w:rPr>
              <w:t>kvalifikacije</w:t>
            </w:r>
          </w:p>
          <w:p w:rsidR="00B146AC" w:rsidRPr="00A11441" w:rsidRDefault="00B146AC" w:rsidP="00F54B2F">
            <w:pPr>
              <w:spacing w:after="0" w:line="300" w:lineRule="atLeast"/>
              <w:jc w:val="both"/>
              <w:rPr>
                <w:rFonts w:ascii="Arial" w:eastAsia="Calibri" w:hAnsi="Arial" w:cs="Arial"/>
                <w:i/>
                <w:lang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B146AC" w:rsidRPr="00F87604" w:rsidRDefault="00B146AC" w:rsidP="00345476">
            <w:pPr>
              <w:pStyle w:val="ListParagraph"/>
              <w:numPr>
                <w:ilvl w:val="0"/>
                <w:numId w:val="27"/>
              </w:numPr>
              <w:spacing w:after="0" w:line="300" w:lineRule="atLeast"/>
              <w:rPr>
                <w:rFonts w:ascii="Arial" w:eastAsia="SimSun" w:hAnsi="Arial" w:cs="Arial"/>
                <w:b/>
                <w:lang w:eastAsia="zh-CN"/>
              </w:rPr>
            </w:pPr>
            <w:r w:rsidRPr="00F87604">
              <w:rPr>
                <w:rFonts w:ascii="Arial" w:eastAsia="SimSun" w:hAnsi="Arial" w:cs="Arial"/>
                <w:b/>
                <w:lang w:eastAsia="zh-CN"/>
              </w:rPr>
              <w:t>Planiranje plovidbe</w:t>
            </w:r>
          </w:p>
          <w:p w:rsidR="00B146AC" w:rsidRPr="00F87604" w:rsidRDefault="00B146AC" w:rsidP="00345476">
            <w:pPr>
              <w:pStyle w:val="ListParagraph"/>
              <w:numPr>
                <w:ilvl w:val="0"/>
                <w:numId w:val="27"/>
              </w:numPr>
              <w:spacing w:after="0" w:line="300" w:lineRule="atLeast"/>
              <w:rPr>
                <w:rFonts w:ascii="Arial" w:eastAsia="SimSun" w:hAnsi="Arial" w:cs="Arial"/>
                <w:b/>
                <w:lang w:eastAsia="zh-CN"/>
              </w:rPr>
            </w:pPr>
            <w:r w:rsidRPr="00F87604">
              <w:rPr>
                <w:rFonts w:ascii="Arial" w:eastAsia="SimSun" w:hAnsi="Arial" w:cs="Arial"/>
                <w:b/>
                <w:lang w:eastAsia="zh-CN"/>
              </w:rPr>
              <w:t>Vođenje navigacije</w:t>
            </w:r>
          </w:p>
          <w:p w:rsidR="00B146AC" w:rsidRPr="00F87604" w:rsidRDefault="00B146AC" w:rsidP="00345476">
            <w:pPr>
              <w:pStyle w:val="ListParagraph"/>
              <w:numPr>
                <w:ilvl w:val="0"/>
                <w:numId w:val="27"/>
              </w:numPr>
              <w:spacing w:after="0" w:line="300" w:lineRule="atLeast"/>
              <w:rPr>
                <w:rFonts w:ascii="Arial" w:eastAsia="SimSun" w:hAnsi="Arial" w:cs="Arial"/>
                <w:b/>
                <w:lang w:eastAsia="zh-CN"/>
              </w:rPr>
            </w:pPr>
            <w:r w:rsidRPr="00F87604">
              <w:rPr>
                <w:rFonts w:ascii="Arial" w:eastAsia="SimSun" w:hAnsi="Arial" w:cs="Arial"/>
                <w:b/>
                <w:lang w:eastAsia="zh-CN"/>
              </w:rPr>
              <w:t>Određivanje pozicije broda</w:t>
            </w:r>
          </w:p>
          <w:p w:rsidR="00B146AC" w:rsidRPr="00F87604" w:rsidRDefault="00B146AC" w:rsidP="00345476">
            <w:pPr>
              <w:pStyle w:val="ListParagraph"/>
              <w:numPr>
                <w:ilvl w:val="0"/>
                <w:numId w:val="27"/>
              </w:numPr>
              <w:spacing w:after="0" w:line="300" w:lineRule="atLeast"/>
              <w:rPr>
                <w:rFonts w:ascii="Arial" w:eastAsia="SimSun" w:hAnsi="Arial" w:cs="Arial"/>
                <w:b/>
                <w:lang w:eastAsia="zh-CN"/>
              </w:rPr>
            </w:pPr>
            <w:r w:rsidRPr="00F87604">
              <w:rPr>
                <w:rFonts w:ascii="Arial" w:eastAsia="SimSun" w:hAnsi="Arial" w:cs="Arial"/>
                <w:b/>
                <w:lang w:eastAsia="zh-CN"/>
              </w:rPr>
              <w:t>Navigacijski instrumenti i uređaji</w:t>
            </w:r>
          </w:p>
          <w:p w:rsidR="00B146AC" w:rsidRPr="00F87604" w:rsidRDefault="00B146AC" w:rsidP="00345476">
            <w:pPr>
              <w:pStyle w:val="ListParagraph"/>
              <w:numPr>
                <w:ilvl w:val="0"/>
                <w:numId w:val="27"/>
              </w:numPr>
              <w:spacing w:after="0" w:line="300" w:lineRule="atLeast"/>
              <w:rPr>
                <w:rFonts w:ascii="Arial" w:eastAsia="SimSun" w:hAnsi="Arial" w:cs="Arial"/>
                <w:b/>
                <w:lang w:eastAsia="zh-CN"/>
              </w:rPr>
            </w:pPr>
            <w:r w:rsidRPr="00F87604">
              <w:rPr>
                <w:rFonts w:ascii="Arial" w:eastAsia="SimSun" w:hAnsi="Arial" w:cs="Arial"/>
                <w:b/>
                <w:lang w:eastAsia="zh-CN"/>
              </w:rPr>
              <w:t>Manevriranje brodom</w:t>
            </w:r>
          </w:p>
          <w:p w:rsidR="00B146AC" w:rsidRPr="00F87604" w:rsidRDefault="00B146AC" w:rsidP="00345476">
            <w:pPr>
              <w:pStyle w:val="ListParagraph"/>
              <w:numPr>
                <w:ilvl w:val="0"/>
                <w:numId w:val="27"/>
              </w:numPr>
              <w:spacing w:after="0" w:line="300" w:lineRule="atLeast"/>
              <w:rPr>
                <w:rFonts w:ascii="Arial" w:eastAsia="SimSun" w:hAnsi="Arial" w:cs="Arial"/>
                <w:b/>
                <w:lang w:eastAsia="zh-CN"/>
              </w:rPr>
            </w:pPr>
            <w:r w:rsidRPr="00F87604">
              <w:rPr>
                <w:rFonts w:ascii="Arial" w:eastAsia="SimSun" w:hAnsi="Arial" w:cs="Arial"/>
                <w:b/>
                <w:lang w:eastAsia="zh-CN"/>
              </w:rPr>
              <w:t>Meteorologija i oceanografija</w:t>
            </w:r>
          </w:p>
          <w:p w:rsidR="00B146AC" w:rsidRPr="00F87604" w:rsidRDefault="00B146AC" w:rsidP="00345476">
            <w:pPr>
              <w:pStyle w:val="ListParagraph"/>
              <w:numPr>
                <w:ilvl w:val="0"/>
                <w:numId w:val="27"/>
              </w:numPr>
              <w:spacing w:after="0" w:line="300" w:lineRule="atLeast"/>
              <w:rPr>
                <w:rFonts w:ascii="Arial" w:eastAsia="Calibri" w:hAnsi="Arial" w:cs="Arial"/>
                <w:i/>
                <w:lang w:eastAsia="zh-CN"/>
              </w:rPr>
            </w:pPr>
            <w:r w:rsidRPr="00F87604">
              <w:rPr>
                <w:rFonts w:ascii="Arial" w:eastAsia="SimSun" w:hAnsi="Arial" w:cs="Arial"/>
                <w:b/>
                <w:lang w:eastAsia="zh-CN"/>
              </w:rPr>
              <w:t>Straža na zapovjedničkom mostu</w:t>
            </w:r>
          </w:p>
        </w:tc>
      </w:tr>
      <w:tr w:rsidR="00B146A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146AC" w:rsidRPr="00A16943" w:rsidRDefault="00B146AC" w:rsidP="00F54B2F">
            <w:pPr>
              <w:autoSpaceDE w:val="0"/>
              <w:autoSpaceDN w:val="0"/>
              <w:adjustRightInd w:val="0"/>
              <w:spacing w:after="0" w:line="240" w:lineRule="auto"/>
              <w:jc w:val="both"/>
              <w:rPr>
                <w:rFonts w:ascii="Arial" w:eastAsia="Calibri" w:hAnsi="Arial" w:cs="Arial"/>
                <w:b/>
                <w:i/>
                <w:lang w:eastAsia="hr-HR"/>
              </w:rPr>
            </w:pPr>
            <w:r w:rsidRPr="00B146AC">
              <w:rPr>
                <w:rFonts w:ascii="Arial" w:eastAsia="Calibri" w:hAnsi="Arial" w:cs="Arial"/>
                <w:b/>
                <w:i/>
                <w:lang w:eastAsia="hr-HR"/>
              </w:rPr>
              <w:t>Opis modula:</w:t>
            </w:r>
          </w:p>
        </w:tc>
        <w:tc>
          <w:tcPr>
            <w:tcW w:w="6799" w:type="dxa"/>
            <w:tcBorders>
              <w:top w:val="single" w:sz="4" w:space="0" w:color="auto"/>
              <w:left w:val="single" w:sz="4" w:space="0" w:color="auto"/>
              <w:bottom w:val="single" w:sz="4" w:space="0" w:color="auto"/>
              <w:right w:val="single" w:sz="4" w:space="0" w:color="auto"/>
            </w:tcBorders>
            <w:vAlign w:val="center"/>
          </w:tcPr>
          <w:p w:rsidR="00B146AC" w:rsidRPr="00B146AC" w:rsidRDefault="00B146AC" w:rsidP="00B146AC">
            <w:pPr>
              <w:autoSpaceDE w:val="0"/>
              <w:autoSpaceDN w:val="0"/>
              <w:adjustRightInd w:val="0"/>
              <w:spacing w:after="0" w:line="240" w:lineRule="auto"/>
              <w:rPr>
                <w:rFonts w:ascii="Arial" w:eastAsia="Calibri" w:hAnsi="Arial" w:cs="Arial"/>
                <w:lang w:eastAsia="hr-HR"/>
              </w:rPr>
            </w:pPr>
            <w:r w:rsidRPr="00B146AC">
              <w:rPr>
                <w:rFonts w:ascii="Arial" w:eastAsia="Calibri" w:hAnsi="Arial" w:cs="Arial"/>
                <w:lang w:eastAsia="hr-HR"/>
              </w:rPr>
              <w:t>Navigacija je temeljni strukovni modul čiji sadržaji su u potpunosti</w:t>
            </w:r>
          </w:p>
          <w:p w:rsidR="00B146AC" w:rsidRDefault="00B146AC" w:rsidP="00B146AC">
            <w:pPr>
              <w:autoSpaceDE w:val="0"/>
              <w:autoSpaceDN w:val="0"/>
              <w:adjustRightInd w:val="0"/>
              <w:spacing w:after="0" w:line="240" w:lineRule="auto"/>
              <w:rPr>
                <w:rFonts w:ascii="Arial" w:eastAsia="Calibri" w:hAnsi="Arial" w:cs="Arial"/>
                <w:lang w:eastAsia="hr-HR"/>
              </w:rPr>
            </w:pPr>
            <w:r w:rsidRPr="00B146AC">
              <w:rPr>
                <w:rFonts w:ascii="Arial" w:eastAsia="Calibri" w:hAnsi="Arial" w:cs="Arial"/>
                <w:lang w:eastAsia="hr-HR"/>
              </w:rPr>
              <w:t>usklađeni s relevantnim međunarodnim konvenc</w:t>
            </w:r>
            <w:r>
              <w:rPr>
                <w:rFonts w:ascii="Arial" w:eastAsia="Calibri" w:hAnsi="Arial" w:cs="Arial"/>
                <w:lang w:eastAsia="hr-HR"/>
              </w:rPr>
              <w:t>ijama i propisima za</w:t>
            </w:r>
            <w:r w:rsidR="00CF1B78">
              <w:rPr>
                <w:rFonts w:ascii="Arial" w:eastAsia="Calibri" w:hAnsi="Arial" w:cs="Arial"/>
                <w:lang w:eastAsia="hr-HR"/>
              </w:rPr>
              <w:t xml:space="preserve"> </w:t>
            </w:r>
            <w:r w:rsidRPr="00B146AC">
              <w:rPr>
                <w:rFonts w:ascii="Arial" w:eastAsia="Calibri" w:hAnsi="Arial" w:cs="Arial"/>
                <w:lang w:eastAsia="hr-HR"/>
              </w:rPr>
              <w:t>čiju primjenu je potreban školovan k</w:t>
            </w:r>
            <w:r>
              <w:rPr>
                <w:rFonts w:ascii="Arial" w:eastAsia="Calibri" w:hAnsi="Arial" w:cs="Arial"/>
                <w:lang w:eastAsia="hr-HR"/>
              </w:rPr>
              <w:t>adar. Sadržaj modula namijenjen</w:t>
            </w:r>
            <w:r w:rsidR="00CF1B78">
              <w:rPr>
                <w:rFonts w:ascii="Arial" w:eastAsia="Calibri" w:hAnsi="Arial" w:cs="Arial"/>
                <w:lang w:eastAsia="hr-HR"/>
              </w:rPr>
              <w:t xml:space="preserve"> </w:t>
            </w:r>
            <w:r w:rsidRPr="00B146AC">
              <w:rPr>
                <w:rFonts w:ascii="Arial" w:eastAsia="Calibri" w:hAnsi="Arial" w:cs="Arial"/>
                <w:lang w:eastAsia="hr-HR"/>
              </w:rPr>
              <w:t>je polaznicima koji žele planirati i vodit</w:t>
            </w:r>
            <w:r>
              <w:rPr>
                <w:rFonts w:ascii="Arial" w:eastAsia="Calibri" w:hAnsi="Arial" w:cs="Arial"/>
                <w:lang w:eastAsia="hr-HR"/>
              </w:rPr>
              <w:t xml:space="preserve">i navigaciju uz korištenje svih </w:t>
            </w:r>
            <w:r w:rsidRPr="00B146AC">
              <w:rPr>
                <w:rFonts w:ascii="Arial" w:eastAsia="Calibri" w:hAnsi="Arial" w:cs="Arial"/>
                <w:lang w:eastAsia="hr-HR"/>
              </w:rPr>
              <w:t xml:space="preserve">uređaja i instrumenata, manevrirati </w:t>
            </w:r>
            <w:r>
              <w:rPr>
                <w:rFonts w:ascii="Arial" w:eastAsia="Calibri" w:hAnsi="Arial" w:cs="Arial"/>
                <w:lang w:eastAsia="hr-HR"/>
              </w:rPr>
              <w:t xml:space="preserve">brodom te organizirati i držati </w:t>
            </w:r>
            <w:r w:rsidRPr="00B146AC">
              <w:rPr>
                <w:rFonts w:ascii="Arial" w:eastAsia="Calibri" w:hAnsi="Arial" w:cs="Arial"/>
                <w:lang w:eastAsia="hr-HR"/>
              </w:rPr>
              <w:t xml:space="preserve">stražu na zapovjedničkom </w:t>
            </w:r>
            <w:r>
              <w:rPr>
                <w:rFonts w:ascii="Arial" w:eastAsia="Calibri" w:hAnsi="Arial" w:cs="Arial"/>
                <w:lang w:eastAsia="hr-HR"/>
              </w:rPr>
              <w:t>mo</w:t>
            </w:r>
            <w:r w:rsidRPr="00B146AC">
              <w:rPr>
                <w:rFonts w:ascii="Arial" w:eastAsia="Calibri" w:hAnsi="Arial" w:cs="Arial"/>
                <w:lang w:eastAsia="hr-HR"/>
              </w:rPr>
              <w:t>stu.</w:t>
            </w:r>
          </w:p>
          <w:p w:rsidR="00B146AC" w:rsidRPr="00B146AC" w:rsidRDefault="00B146AC" w:rsidP="00B146AC">
            <w:pPr>
              <w:autoSpaceDE w:val="0"/>
              <w:autoSpaceDN w:val="0"/>
              <w:adjustRightInd w:val="0"/>
              <w:spacing w:after="0" w:line="240" w:lineRule="auto"/>
              <w:rPr>
                <w:rFonts w:ascii="Arial" w:eastAsia="Calibri" w:hAnsi="Arial" w:cs="Arial"/>
                <w:lang w:eastAsia="hr-HR"/>
              </w:rPr>
            </w:pPr>
          </w:p>
          <w:p w:rsidR="00B146AC" w:rsidRDefault="00B146AC" w:rsidP="00B146AC">
            <w:pPr>
              <w:autoSpaceDE w:val="0"/>
              <w:autoSpaceDN w:val="0"/>
              <w:adjustRightInd w:val="0"/>
              <w:spacing w:after="0" w:line="240" w:lineRule="auto"/>
              <w:rPr>
                <w:rFonts w:ascii="Arial" w:eastAsia="Calibri" w:hAnsi="Arial" w:cs="Arial"/>
                <w:lang w:eastAsia="hr-HR"/>
              </w:rPr>
            </w:pPr>
            <w:r w:rsidRPr="00B146AC">
              <w:rPr>
                <w:rFonts w:ascii="Arial" w:eastAsia="Calibri" w:hAnsi="Arial" w:cs="Arial"/>
                <w:lang w:eastAsia="hr-HR"/>
              </w:rPr>
              <w:t xml:space="preserve">Izučavanjem ovog modula polaznici stječu </w:t>
            </w:r>
            <w:r>
              <w:rPr>
                <w:rFonts w:ascii="Arial" w:eastAsia="Calibri" w:hAnsi="Arial" w:cs="Arial"/>
                <w:lang w:eastAsia="hr-HR"/>
              </w:rPr>
              <w:t xml:space="preserve">vještine i kompetencije o planiranju </w:t>
            </w:r>
            <w:r w:rsidRPr="00B146AC">
              <w:rPr>
                <w:rFonts w:ascii="Arial" w:eastAsia="Calibri" w:hAnsi="Arial" w:cs="Arial"/>
                <w:lang w:eastAsia="hr-HR"/>
              </w:rPr>
              <w:t xml:space="preserve">plovidbe i vođenju navigacije, vrstama </w:t>
            </w:r>
            <w:r>
              <w:rPr>
                <w:rFonts w:ascii="Arial" w:eastAsia="Calibri" w:hAnsi="Arial" w:cs="Arial"/>
                <w:lang w:eastAsia="hr-HR"/>
              </w:rPr>
              <w:t xml:space="preserve">i namjeni navigacijskih uređaja </w:t>
            </w:r>
            <w:r w:rsidRPr="00B146AC">
              <w:rPr>
                <w:rFonts w:ascii="Arial" w:eastAsia="Calibri" w:hAnsi="Arial" w:cs="Arial"/>
                <w:lang w:eastAsia="hr-HR"/>
              </w:rPr>
              <w:t>i instrumenata, osnovna pravi</w:t>
            </w:r>
            <w:r>
              <w:rPr>
                <w:rFonts w:ascii="Arial" w:eastAsia="Calibri" w:hAnsi="Arial" w:cs="Arial"/>
                <w:lang w:eastAsia="hr-HR"/>
              </w:rPr>
              <w:t xml:space="preserve">la manevriranja brodom u raznim </w:t>
            </w:r>
            <w:r w:rsidRPr="00B146AC">
              <w:rPr>
                <w:rFonts w:ascii="Arial" w:eastAsia="Calibri" w:hAnsi="Arial" w:cs="Arial"/>
                <w:lang w:eastAsia="hr-HR"/>
              </w:rPr>
              <w:t>režimima plovidbe, morskim strujama i valovima, važnost</w:t>
            </w:r>
            <w:r>
              <w:rPr>
                <w:rFonts w:ascii="Arial" w:eastAsia="Calibri" w:hAnsi="Arial" w:cs="Arial"/>
                <w:lang w:eastAsia="hr-HR"/>
              </w:rPr>
              <w:t xml:space="preserve">i pravilnog </w:t>
            </w:r>
            <w:r w:rsidRPr="00B146AC">
              <w:rPr>
                <w:rFonts w:ascii="Arial" w:eastAsia="Calibri" w:hAnsi="Arial" w:cs="Arial"/>
                <w:lang w:eastAsia="hr-HR"/>
              </w:rPr>
              <w:t>organiziranja straže na zapovjedničkom mostu.</w:t>
            </w:r>
          </w:p>
          <w:p w:rsidR="00B146AC" w:rsidRPr="00B146AC" w:rsidRDefault="00B146AC" w:rsidP="00B146AC">
            <w:pPr>
              <w:autoSpaceDE w:val="0"/>
              <w:autoSpaceDN w:val="0"/>
              <w:adjustRightInd w:val="0"/>
              <w:spacing w:after="0" w:line="240" w:lineRule="auto"/>
              <w:rPr>
                <w:rFonts w:ascii="Arial" w:eastAsia="Calibri" w:hAnsi="Arial" w:cs="Arial"/>
                <w:lang w:eastAsia="hr-HR"/>
              </w:rPr>
            </w:pPr>
          </w:p>
          <w:p w:rsidR="00B146AC" w:rsidRPr="00B146AC" w:rsidRDefault="00B146AC" w:rsidP="00B146AC">
            <w:pPr>
              <w:autoSpaceDE w:val="0"/>
              <w:autoSpaceDN w:val="0"/>
              <w:adjustRightInd w:val="0"/>
              <w:spacing w:after="0" w:line="240" w:lineRule="auto"/>
              <w:rPr>
                <w:rFonts w:ascii="Arial" w:eastAsia="Calibri" w:hAnsi="Arial" w:cs="Arial"/>
                <w:lang w:eastAsia="hr-HR"/>
              </w:rPr>
            </w:pPr>
            <w:r w:rsidRPr="00B146AC">
              <w:rPr>
                <w:rFonts w:ascii="Arial" w:eastAsia="Calibri" w:hAnsi="Arial" w:cs="Arial"/>
                <w:lang w:eastAsia="hr-HR"/>
              </w:rPr>
              <w:lastRenderedPageBreak/>
              <w:t xml:space="preserve">Polaznici </w:t>
            </w:r>
            <w:r>
              <w:rPr>
                <w:rFonts w:ascii="Arial" w:eastAsia="Calibri" w:hAnsi="Arial" w:cs="Arial"/>
                <w:lang w:eastAsia="hr-HR"/>
              </w:rPr>
              <w:t xml:space="preserve">će </w:t>
            </w:r>
            <w:r w:rsidRPr="00B146AC">
              <w:rPr>
                <w:rFonts w:ascii="Arial" w:eastAsia="Calibri" w:hAnsi="Arial" w:cs="Arial"/>
                <w:lang w:eastAsia="hr-HR"/>
              </w:rPr>
              <w:t>sastaviti plan</w:t>
            </w:r>
            <w:r>
              <w:rPr>
                <w:rFonts w:ascii="Arial" w:eastAsia="Calibri" w:hAnsi="Arial" w:cs="Arial"/>
                <w:lang w:eastAsia="hr-HR"/>
              </w:rPr>
              <w:t xml:space="preserve"> plovidbe, koristiti uređaje za  </w:t>
            </w:r>
            <w:r w:rsidRPr="00B146AC">
              <w:rPr>
                <w:rFonts w:ascii="Arial" w:eastAsia="Calibri" w:hAnsi="Arial" w:cs="Arial"/>
                <w:lang w:eastAsia="hr-HR"/>
              </w:rPr>
              <w:t>astronomsku, terestričku i elektroni</w:t>
            </w:r>
            <w:r>
              <w:rPr>
                <w:rFonts w:ascii="Arial" w:eastAsia="Calibri" w:hAnsi="Arial" w:cs="Arial"/>
                <w:lang w:eastAsia="hr-HR"/>
              </w:rPr>
              <w:t xml:space="preserve">čku navigaciju, koristiti ECDIS </w:t>
            </w:r>
            <w:r w:rsidRPr="00B146AC">
              <w:rPr>
                <w:rFonts w:ascii="Arial" w:eastAsia="Calibri" w:hAnsi="Arial" w:cs="Arial"/>
                <w:lang w:eastAsia="hr-HR"/>
              </w:rPr>
              <w:t>sustav, radar i ARPU, odrediti poziciju broda, rukovati naviga</w:t>
            </w:r>
            <w:r>
              <w:rPr>
                <w:rFonts w:ascii="Arial" w:eastAsia="Calibri" w:hAnsi="Arial" w:cs="Arial"/>
                <w:lang w:eastAsia="hr-HR"/>
              </w:rPr>
              <w:t xml:space="preserve">cijskim </w:t>
            </w:r>
            <w:r w:rsidRPr="00B146AC">
              <w:rPr>
                <w:rFonts w:ascii="Arial" w:eastAsia="Calibri" w:hAnsi="Arial" w:cs="Arial"/>
                <w:lang w:eastAsia="hr-HR"/>
              </w:rPr>
              <w:t>uređajima i instrumentima u plovid</w:t>
            </w:r>
            <w:r>
              <w:rPr>
                <w:rFonts w:ascii="Arial" w:eastAsia="Calibri" w:hAnsi="Arial" w:cs="Arial"/>
                <w:lang w:eastAsia="hr-HR"/>
              </w:rPr>
              <w:t xml:space="preserve">bi, izvesti manevriranje broda, koristiti </w:t>
            </w:r>
            <w:r w:rsidRPr="00B146AC">
              <w:rPr>
                <w:rFonts w:ascii="Arial" w:eastAsia="Calibri" w:hAnsi="Arial" w:cs="Arial"/>
                <w:lang w:eastAsia="hr-HR"/>
              </w:rPr>
              <w:t>meteorološke i oceanografske podatke, organizirati držanje</w:t>
            </w:r>
          </w:p>
          <w:p w:rsidR="00B146AC" w:rsidRPr="00B146AC" w:rsidRDefault="00B146AC" w:rsidP="00B146AC">
            <w:pPr>
              <w:autoSpaceDE w:val="0"/>
              <w:autoSpaceDN w:val="0"/>
              <w:adjustRightInd w:val="0"/>
              <w:spacing w:after="0" w:line="240" w:lineRule="auto"/>
              <w:rPr>
                <w:rFonts w:ascii="Arial" w:eastAsia="Calibri" w:hAnsi="Arial" w:cs="Arial"/>
                <w:lang w:eastAsia="hr-HR"/>
              </w:rPr>
            </w:pPr>
            <w:r w:rsidRPr="00B146AC">
              <w:rPr>
                <w:rFonts w:ascii="Arial" w:eastAsia="Calibri" w:hAnsi="Arial" w:cs="Arial"/>
                <w:lang w:eastAsia="hr-HR"/>
              </w:rPr>
              <w:t>straže na zapovjedničkom mostu na siguran način i primijenjivati</w:t>
            </w:r>
          </w:p>
          <w:p w:rsidR="00B146AC" w:rsidRDefault="00B146AC" w:rsidP="00B146AC">
            <w:pPr>
              <w:autoSpaceDE w:val="0"/>
              <w:autoSpaceDN w:val="0"/>
              <w:adjustRightInd w:val="0"/>
              <w:spacing w:after="0" w:line="240" w:lineRule="auto"/>
              <w:rPr>
                <w:rFonts w:ascii="Arial" w:eastAsia="Calibri" w:hAnsi="Arial" w:cs="Arial"/>
                <w:lang w:eastAsia="hr-HR"/>
              </w:rPr>
            </w:pPr>
            <w:r w:rsidRPr="00B146AC">
              <w:rPr>
                <w:rFonts w:ascii="Arial" w:eastAsia="Calibri" w:hAnsi="Arial" w:cs="Arial"/>
                <w:lang w:eastAsia="hr-HR"/>
              </w:rPr>
              <w:t>pravila za izbjegvanja sudara na moru.</w:t>
            </w:r>
          </w:p>
          <w:p w:rsidR="00B146AC" w:rsidRPr="00B146AC" w:rsidRDefault="00B146AC" w:rsidP="00B146AC">
            <w:pPr>
              <w:autoSpaceDE w:val="0"/>
              <w:autoSpaceDN w:val="0"/>
              <w:adjustRightInd w:val="0"/>
              <w:spacing w:after="0" w:line="240" w:lineRule="auto"/>
              <w:rPr>
                <w:rFonts w:ascii="Arial" w:eastAsia="Calibri" w:hAnsi="Arial" w:cs="Arial"/>
                <w:lang w:eastAsia="hr-HR"/>
              </w:rPr>
            </w:pPr>
          </w:p>
          <w:p w:rsidR="00B146AC" w:rsidRPr="00B146AC" w:rsidRDefault="00B146AC" w:rsidP="00B146AC">
            <w:pPr>
              <w:autoSpaceDE w:val="0"/>
              <w:autoSpaceDN w:val="0"/>
              <w:adjustRightInd w:val="0"/>
              <w:spacing w:after="0" w:line="240" w:lineRule="auto"/>
              <w:rPr>
                <w:rFonts w:ascii="Arial" w:eastAsia="Calibri" w:hAnsi="Arial" w:cs="Arial"/>
                <w:lang w:eastAsia="hr-HR"/>
              </w:rPr>
            </w:pPr>
            <w:r w:rsidRPr="00B146AC">
              <w:rPr>
                <w:rFonts w:ascii="Arial" w:eastAsia="Calibri" w:hAnsi="Arial" w:cs="Arial"/>
                <w:lang w:eastAsia="hr-HR"/>
              </w:rPr>
              <w:t>U modul su implementirani sadržaji sljedećih tečajeva:</w:t>
            </w:r>
          </w:p>
          <w:p w:rsidR="00B146AC" w:rsidRPr="002069CE" w:rsidRDefault="00B146AC" w:rsidP="00345476">
            <w:pPr>
              <w:pStyle w:val="ListParagraph"/>
              <w:numPr>
                <w:ilvl w:val="0"/>
                <w:numId w:val="26"/>
              </w:numPr>
              <w:autoSpaceDE w:val="0"/>
              <w:autoSpaceDN w:val="0"/>
              <w:adjustRightInd w:val="0"/>
              <w:spacing w:after="0" w:line="240" w:lineRule="auto"/>
              <w:rPr>
                <w:rFonts w:ascii="Arial" w:eastAsia="Calibri" w:hAnsi="Arial" w:cs="Arial"/>
                <w:b/>
                <w:i/>
                <w:lang w:eastAsia="hr-HR"/>
              </w:rPr>
            </w:pPr>
            <w:r w:rsidRPr="002069CE">
              <w:rPr>
                <w:rFonts w:ascii="Arial" w:eastAsia="Calibri" w:hAnsi="Arial" w:cs="Arial"/>
                <w:b/>
                <w:i/>
                <w:lang w:eastAsia="hr-HR"/>
              </w:rPr>
              <w:t>Motrenje i ucrtavanje radarskim uređajem i korištenje ARPA</w:t>
            </w:r>
          </w:p>
          <w:p w:rsidR="00B146AC" w:rsidRPr="002069CE" w:rsidRDefault="00B146AC" w:rsidP="00B146AC">
            <w:pPr>
              <w:pStyle w:val="ListParagraph"/>
              <w:autoSpaceDE w:val="0"/>
              <w:autoSpaceDN w:val="0"/>
              <w:adjustRightInd w:val="0"/>
              <w:spacing w:after="0" w:line="240" w:lineRule="auto"/>
              <w:rPr>
                <w:rFonts w:ascii="Arial" w:eastAsia="Calibri" w:hAnsi="Arial" w:cs="Arial"/>
                <w:b/>
                <w:i/>
                <w:lang w:eastAsia="hr-HR"/>
              </w:rPr>
            </w:pPr>
            <w:r w:rsidRPr="002069CE">
              <w:rPr>
                <w:rFonts w:ascii="Arial" w:eastAsia="Calibri" w:hAnsi="Arial" w:cs="Arial"/>
                <w:b/>
                <w:i/>
                <w:lang w:eastAsia="hr-HR"/>
              </w:rPr>
              <w:t>uređaja – radna razina (IMO Model course 1.07)</w:t>
            </w:r>
          </w:p>
          <w:p w:rsidR="00B146AC" w:rsidRPr="002069CE" w:rsidRDefault="00B146AC" w:rsidP="00345476">
            <w:pPr>
              <w:pStyle w:val="ListParagraph"/>
              <w:numPr>
                <w:ilvl w:val="0"/>
                <w:numId w:val="26"/>
              </w:numPr>
              <w:autoSpaceDE w:val="0"/>
              <w:autoSpaceDN w:val="0"/>
              <w:adjustRightInd w:val="0"/>
              <w:spacing w:after="0" w:line="240" w:lineRule="auto"/>
              <w:rPr>
                <w:rFonts w:ascii="Arial" w:eastAsia="Calibri" w:hAnsi="Arial" w:cs="Arial"/>
                <w:b/>
                <w:i/>
                <w:lang w:eastAsia="hr-HR"/>
              </w:rPr>
            </w:pPr>
            <w:r w:rsidRPr="002069CE">
              <w:rPr>
                <w:rFonts w:ascii="Arial" w:eastAsia="Calibri" w:hAnsi="Arial" w:cs="Arial"/>
                <w:b/>
                <w:i/>
                <w:lang w:eastAsia="hr-HR"/>
              </w:rPr>
              <w:t>Motrenje i ucrtavanje radarskim uređajem i korištenje ARPA</w:t>
            </w:r>
          </w:p>
          <w:p w:rsidR="00B146AC" w:rsidRPr="002069CE" w:rsidRDefault="00B146AC" w:rsidP="00B146AC">
            <w:pPr>
              <w:pStyle w:val="ListParagraph"/>
              <w:autoSpaceDE w:val="0"/>
              <w:autoSpaceDN w:val="0"/>
              <w:adjustRightInd w:val="0"/>
              <w:spacing w:after="0" w:line="240" w:lineRule="auto"/>
              <w:jc w:val="both"/>
              <w:rPr>
                <w:rFonts w:ascii="Arial" w:eastAsia="Calibri" w:hAnsi="Arial" w:cs="Arial"/>
                <w:b/>
                <w:i/>
                <w:lang w:eastAsia="hr-HR"/>
              </w:rPr>
            </w:pPr>
            <w:r w:rsidRPr="002069CE">
              <w:rPr>
                <w:rFonts w:ascii="Arial" w:eastAsia="Calibri" w:hAnsi="Arial" w:cs="Arial"/>
                <w:b/>
                <w:i/>
                <w:lang w:eastAsia="hr-HR"/>
              </w:rPr>
              <w:t xml:space="preserve">uređaja – upravljačka razina (IMO Model course 1.08) </w:t>
            </w:r>
          </w:p>
          <w:p w:rsidR="00B146AC" w:rsidRPr="008E7C59" w:rsidRDefault="00B146AC" w:rsidP="00345476">
            <w:pPr>
              <w:pStyle w:val="ListParagraph"/>
              <w:numPr>
                <w:ilvl w:val="0"/>
                <w:numId w:val="26"/>
              </w:numPr>
              <w:autoSpaceDE w:val="0"/>
              <w:autoSpaceDN w:val="0"/>
              <w:adjustRightInd w:val="0"/>
              <w:spacing w:after="0" w:line="240" w:lineRule="auto"/>
              <w:jc w:val="both"/>
              <w:rPr>
                <w:rFonts w:ascii="Arial" w:eastAsia="Calibri" w:hAnsi="Arial" w:cs="Arial"/>
                <w:b/>
                <w:i/>
                <w:lang w:eastAsia="hr-HR"/>
              </w:rPr>
            </w:pPr>
            <w:r w:rsidRPr="002069CE">
              <w:rPr>
                <w:rFonts w:ascii="Arial" w:eastAsia="Calibri" w:hAnsi="Arial" w:cs="Arial"/>
                <w:b/>
                <w:i/>
                <w:lang w:eastAsia="hr-HR"/>
              </w:rPr>
              <w:t>Operativno iskorištenje elektroničkog pokazivača pomorskih</w:t>
            </w:r>
            <w:r w:rsidR="008E7C59">
              <w:rPr>
                <w:rFonts w:ascii="Arial" w:eastAsia="Calibri" w:hAnsi="Arial" w:cs="Arial"/>
                <w:b/>
                <w:i/>
                <w:lang w:eastAsia="hr-HR"/>
              </w:rPr>
              <w:t xml:space="preserve"> </w:t>
            </w:r>
            <w:r w:rsidRPr="008E7C59">
              <w:rPr>
                <w:rFonts w:ascii="Arial" w:eastAsia="Calibri" w:hAnsi="Arial" w:cs="Arial"/>
                <w:b/>
                <w:i/>
                <w:lang w:eastAsia="hr-HR"/>
              </w:rPr>
              <w:t xml:space="preserve">karata s informacijskim sustavom (IMO Model course 1.27) </w:t>
            </w:r>
          </w:p>
          <w:p w:rsidR="00B146AC" w:rsidRPr="002069CE" w:rsidRDefault="00B146AC" w:rsidP="00345476">
            <w:pPr>
              <w:pStyle w:val="ListParagraph"/>
              <w:numPr>
                <w:ilvl w:val="0"/>
                <w:numId w:val="26"/>
              </w:numPr>
              <w:autoSpaceDE w:val="0"/>
              <w:autoSpaceDN w:val="0"/>
              <w:adjustRightInd w:val="0"/>
              <w:spacing w:after="0" w:line="240" w:lineRule="auto"/>
              <w:jc w:val="both"/>
              <w:rPr>
                <w:rFonts w:ascii="Arial" w:eastAsia="Calibri" w:hAnsi="Arial" w:cs="Arial"/>
                <w:b/>
                <w:i/>
                <w:lang w:eastAsia="hr-HR"/>
              </w:rPr>
            </w:pPr>
            <w:r w:rsidRPr="002069CE">
              <w:rPr>
                <w:rFonts w:ascii="Arial" w:eastAsia="Calibri" w:hAnsi="Arial" w:cs="Arial"/>
                <w:b/>
                <w:i/>
                <w:lang w:eastAsia="hr-HR"/>
              </w:rPr>
              <w:t>Operativno korištenje AIS-a (IMO Model course 1.34)</w:t>
            </w:r>
          </w:p>
          <w:p w:rsidR="00B146AC" w:rsidRPr="002069CE" w:rsidRDefault="00B146AC" w:rsidP="00345476">
            <w:pPr>
              <w:pStyle w:val="ListParagraph"/>
              <w:numPr>
                <w:ilvl w:val="0"/>
                <w:numId w:val="26"/>
              </w:numPr>
              <w:autoSpaceDE w:val="0"/>
              <w:autoSpaceDN w:val="0"/>
              <w:adjustRightInd w:val="0"/>
              <w:spacing w:after="0" w:line="240" w:lineRule="auto"/>
              <w:jc w:val="both"/>
              <w:rPr>
                <w:rFonts w:ascii="Arial" w:eastAsia="Calibri" w:hAnsi="Arial" w:cs="Arial"/>
                <w:b/>
                <w:i/>
                <w:lang w:eastAsia="hr-HR"/>
              </w:rPr>
            </w:pPr>
            <w:r w:rsidRPr="002069CE">
              <w:rPr>
                <w:rFonts w:ascii="Arial" w:eastAsia="Calibri" w:hAnsi="Arial" w:cs="Arial"/>
                <w:b/>
                <w:i/>
                <w:lang w:eastAsia="hr-HR"/>
              </w:rPr>
              <w:t>Upravljanje ljudskim potencijalima na zapovjedničkom mostu</w:t>
            </w:r>
          </w:p>
          <w:p w:rsidR="00B146AC" w:rsidRPr="00B146AC" w:rsidRDefault="00B146AC" w:rsidP="00B146AC">
            <w:pPr>
              <w:autoSpaceDE w:val="0"/>
              <w:autoSpaceDN w:val="0"/>
              <w:adjustRightInd w:val="0"/>
              <w:spacing w:after="0" w:line="240" w:lineRule="auto"/>
              <w:jc w:val="both"/>
              <w:rPr>
                <w:rFonts w:ascii="Arial" w:eastAsia="Calibri" w:hAnsi="Arial" w:cs="Arial"/>
                <w:lang w:eastAsia="hr-HR"/>
              </w:rPr>
            </w:pPr>
          </w:p>
          <w:p w:rsidR="00B146AC" w:rsidRPr="00B146AC" w:rsidRDefault="00B146AC" w:rsidP="00B146AC">
            <w:pPr>
              <w:autoSpaceDE w:val="0"/>
              <w:autoSpaceDN w:val="0"/>
              <w:adjustRightInd w:val="0"/>
              <w:spacing w:after="0" w:line="240" w:lineRule="auto"/>
              <w:jc w:val="both"/>
              <w:rPr>
                <w:rFonts w:ascii="Arial" w:eastAsia="Calibri" w:hAnsi="Arial" w:cs="Arial"/>
                <w:lang w:eastAsia="hr-HR"/>
              </w:rPr>
            </w:pPr>
            <w:r w:rsidRPr="00B146AC">
              <w:rPr>
                <w:rFonts w:ascii="Arial" w:eastAsia="Calibri" w:hAnsi="Arial" w:cs="Arial"/>
                <w:lang w:eastAsia="hr-HR"/>
              </w:rPr>
              <w:t>Za označavanje tečajeva primjenjuju se oznake sukladno važećem</w:t>
            </w:r>
          </w:p>
          <w:p w:rsidR="00B146AC" w:rsidRPr="00F87604" w:rsidRDefault="00B146AC" w:rsidP="00B146AC">
            <w:pPr>
              <w:autoSpaceDE w:val="0"/>
              <w:autoSpaceDN w:val="0"/>
              <w:adjustRightInd w:val="0"/>
              <w:spacing w:after="0" w:line="240" w:lineRule="auto"/>
              <w:jc w:val="both"/>
              <w:rPr>
                <w:rFonts w:ascii="Arial" w:eastAsia="Calibri" w:hAnsi="Arial" w:cs="Arial"/>
                <w:i/>
                <w:lang w:eastAsia="hr-HR"/>
              </w:rPr>
            </w:pPr>
            <w:r w:rsidRPr="00F87604">
              <w:rPr>
                <w:rFonts w:ascii="Arial" w:eastAsia="Calibri" w:hAnsi="Arial" w:cs="Arial"/>
                <w:i/>
                <w:lang w:eastAsia="hr-HR"/>
              </w:rPr>
              <w:t>Pravilniku o zvanjima i svjedodžbama o osposobljenosti pomoraca.</w:t>
            </w:r>
          </w:p>
        </w:tc>
      </w:tr>
      <w:tr w:rsidR="00F87604"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87604" w:rsidRPr="00F87604" w:rsidRDefault="00F87604" w:rsidP="00F87604">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lastRenderedPageBreak/>
              <w:t>Nastavni predmeti koji se izvode u ovom</w:t>
            </w:r>
          </w:p>
          <w:p w:rsidR="00F87604" w:rsidRPr="00F87604" w:rsidRDefault="00F87604" w:rsidP="00F87604">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t>modulu:</w:t>
            </w:r>
          </w:p>
          <w:p w:rsidR="00F87604" w:rsidRPr="00B146AC" w:rsidRDefault="00F87604" w:rsidP="00F54B2F">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87604" w:rsidRPr="00DD0992" w:rsidRDefault="00F87604" w:rsidP="00345476">
            <w:pPr>
              <w:pStyle w:val="ListParagraph"/>
              <w:numPr>
                <w:ilvl w:val="0"/>
                <w:numId w:val="28"/>
              </w:numPr>
              <w:autoSpaceDE w:val="0"/>
              <w:autoSpaceDN w:val="0"/>
              <w:adjustRightInd w:val="0"/>
              <w:spacing w:after="0" w:line="240" w:lineRule="auto"/>
              <w:rPr>
                <w:rFonts w:ascii="Arial" w:eastAsia="Calibri" w:hAnsi="Arial" w:cs="Arial"/>
                <w:i/>
                <w:lang w:eastAsia="hr-HR"/>
              </w:rPr>
            </w:pPr>
            <w:r w:rsidRPr="00DD0992">
              <w:rPr>
                <w:rFonts w:ascii="Arial" w:eastAsia="Calibri" w:hAnsi="Arial" w:cs="Arial"/>
                <w:i/>
                <w:lang w:eastAsia="hr-HR"/>
              </w:rPr>
              <w:t>Terestrička navigacija (2. i 3. godina )</w:t>
            </w:r>
          </w:p>
          <w:p w:rsidR="00F87604" w:rsidRPr="00DD0992" w:rsidRDefault="00F87604" w:rsidP="00345476">
            <w:pPr>
              <w:pStyle w:val="ListParagraph"/>
              <w:numPr>
                <w:ilvl w:val="0"/>
                <w:numId w:val="28"/>
              </w:numPr>
              <w:autoSpaceDE w:val="0"/>
              <w:autoSpaceDN w:val="0"/>
              <w:adjustRightInd w:val="0"/>
              <w:spacing w:after="0" w:line="240" w:lineRule="auto"/>
              <w:rPr>
                <w:rFonts w:ascii="Arial" w:eastAsia="Calibri" w:hAnsi="Arial" w:cs="Arial"/>
                <w:i/>
                <w:lang w:eastAsia="hr-HR"/>
              </w:rPr>
            </w:pPr>
            <w:r w:rsidRPr="00DD0992">
              <w:rPr>
                <w:rFonts w:ascii="Arial" w:eastAsia="Calibri" w:hAnsi="Arial" w:cs="Arial"/>
                <w:i/>
                <w:lang w:eastAsia="hr-HR"/>
              </w:rPr>
              <w:t>Astronomska navigacija (3. i 4. godina)</w:t>
            </w:r>
          </w:p>
          <w:p w:rsidR="00F87604" w:rsidRPr="00DD0992" w:rsidRDefault="00F87604" w:rsidP="00345476">
            <w:pPr>
              <w:pStyle w:val="ListParagraph"/>
              <w:numPr>
                <w:ilvl w:val="0"/>
                <w:numId w:val="28"/>
              </w:numPr>
              <w:autoSpaceDE w:val="0"/>
              <w:autoSpaceDN w:val="0"/>
              <w:adjustRightInd w:val="0"/>
              <w:spacing w:after="0" w:line="240" w:lineRule="auto"/>
              <w:rPr>
                <w:rFonts w:ascii="Arial" w:eastAsia="Calibri" w:hAnsi="Arial" w:cs="Arial"/>
                <w:i/>
                <w:lang w:eastAsia="hr-HR"/>
              </w:rPr>
            </w:pPr>
            <w:r w:rsidRPr="00DD0992">
              <w:rPr>
                <w:rFonts w:ascii="Arial" w:eastAsia="Calibri" w:hAnsi="Arial" w:cs="Arial"/>
                <w:i/>
                <w:lang w:eastAsia="hr-HR"/>
              </w:rPr>
              <w:t>Elektronička navigacija (4. godina)</w:t>
            </w:r>
          </w:p>
          <w:p w:rsidR="00F87604" w:rsidRPr="00DD0992" w:rsidRDefault="00F87604" w:rsidP="00345476">
            <w:pPr>
              <w:pStyle w:val="ListParagraph"/>
              <w:numPr>
                <w:ilvl w:val="0"/>
                <w:numId w:val="28"/>
              </w:numPr>
              <w:autoSpaceDE w:val="0"/>
              <w:autoSpaceDN w:val="0"/>
              <w:adjustRightInd w:val="0"/>
              <w:spacing w:after="0" w:line="240" w:lineRule="auto"/>
              <w:rPr>
                <w:rFonts w:ascii="Arial" w:eastAsia="Calibri" w:hAnsi="Arial" w:cs="Arial"/>
                <w:i/>
                <w:lang w:eastAsia="hr-HR"/>
              </w:rPr>
            </w:pPr>
            <w:r w:rsidRPr="00DD0992">
              <w:rPr>
                <w:rFonts w:ascii="Arial" w:eastAsia="Calibri" w:hAnsi="Arial" w:cs="Arial"/>
                <w:i/>
                <w:lang w:eastAsia="hr-HR"/>
              </w:rPr>
              <w:t>Meteorologija i oceanografija (2. i 3. godina)</w:t>
            </w:r>
          </w:p>
          <w:p w:rsidR="00F87604" w:rsidRPr="00DD0992" w:rsidRDefault="00F87604" w:rsidP="00345476">
            <w:pPr>
              <w:pStyle w:val="ListParagraph"/>
              <w:numPr>
                <w:ilvl w:val="0"/>
                <w:numId w:val="28"/>
              </w:numPr>
              <w:autoSpaceDE w:val="0"/>
              <w:autoSpaceDN w:val="0"/>
              <w:adjustRightInd w:val="0"/>
              <w:spacing w:after="0" w:line="240" w:lineRule="auto"/>
              <w:rPr>
                <w:rFonts w:ascii="Arial" w:eastAsia="Calibri" w:hAnsi="Arial" w:cs="Arial"/>
                <w:i/>
                <w:lang w:eastAsia="hr-HR"/>
              </w:rPr>
            </w:pPr>
            <w:r w:rsidRPr="00DD0992">
              <w:rPr>
                <w:rFonts w:ascii="Arial" w:eastAsia="Calibri" w:hAnsi="Arial" w:cs="Arial"/>
                <w:i/>
                <w:lang w:eastAsia="hr-HR"/>
              </w:rPr>
              <w:t>Manevriranje brodom (4. godina)</w:t>
            </w:r>
          </w:p>
          <w:p w:rsidR="00F87604" w:rsidRPr="00DD0992" w:rsidRDefault="00F87604" w:rsidP="00345476">
            <w:pPr>
              <w:pStyle w:val="ListParagraph"/>
              <w:numPr>
                <w:ilvl w:val="0"/>
                <w:numId w:val="28"/>
              </w:numPr>
              <w:autoSpaceDE w:val="0"/>
              <w:autoSpaceDN w:val="0"/>
              <w:adjustRightInd w:val="0"/>
              <w:spacing w:after="0" w:line="240" w:lineRule="auto"/>
              <w:rPr>
                <w:rFonts w:ascii="Arial" w:eastAsia="Calibri" w:hAnsi="Arial" w:cs="Arial"/>
                <w:i/>
                <w:lang w:eastAsia="hr-HR"/>
              </w:rPr>
            </w:pPr>
            <w:r w:rsidRPr="00DD0992">
              <w:rPr>
                <w:rFonts w:ascii="Arial" w:eastAsia="Calibri" w:hAnsi="Arial" w:cs="Arial"/>
                <w:i/>
                <w:lang w:eastAsia="hr-HR"/>
              </w:rPr>
              <w:t>Držanje straže na brodu (4. godina)</w:t>
            </w:r>
          </w:p>
          <w:p w:rsidR="00F87604" w:rsidRPr="00F87604" w:rsidRDefault="00F87604" w:rsidP="00345476">
            <w:pPr>
              <w:pStyle w:val="ListParagraph"/>
              <w:numPr>
                <w:ilvl w:val="0"/>
                <w:numId w:val="28"/>
              </w:numPr>
              <w:autoSpaceDE w:val="0"/>
              <w:autoSpaceDN w:val="0"/>
              <w:adjustRightInd w:val="0"/>
              <w:spacing w:after="0" w:line="240" w:lineRule="auto"/>
              <w:rPr>
                <w:rFonts w:ascii="Arial" w:eastAsia="Calibri" w:hAnsi="Arial" w:cs="Arial"/>
                <w:lang w:eastAsia="hr-HR"/>
              </w:rPr>
            </w:pPr>
            <w:r w:rsidRPr="00DD0992">
              <w:rPr>
                <w:rFonts w:ascii="Arial" w:eastAsia="Calibri" w:hAnsi="Arial" w:cs="Arial"/>
                <w:i/>
                <w:lang w:eastAsia="hr-HR"/>
              </w:rPr>
              <w:t>Pravila o izbjegavanju sudara na moru (3. godina)</w:t>
            </w:r>
          </w:p>
        </w:tc>
      </w:tr>
    </w:tbl>
    <w:p w:rsidR="00CF1B78" w:rsidRPr="00A11441" w:rsidRDefault="00CF1B78" w:rsidP="00F54B2F">
      <w:pPr>
        <w:spacing w:after="0" w:line="300" w:lineRule="atLeast"/>
        <w:jc w:val="both"/>
        <w:rPr>
          <w:rFonts w:ascii="Arial" w:eastAsia="Calibri" w:hAnsi="Arial" w:cs="Arial"/>
          <w:b/>
          <w:bCs/>
        </w:rPr>
      </w:pPr>
    </w:p>
    <w:p w:rsidR="00B146AC" w:rsidRPr="00A11441" w:rsidRDefault="00B146AC" w:rsidP="00B146AC">
      <w:pPr>
        <w:spacing w:after="0" w:line="300" w:lineRule="atLeast"/>
        <w:jc w:val="both"/>
        <w:rPr>
          <w:rFonts w:ascii="Arial" w:eastAsia="Calibri" w:hAnsi="Arial" w:cs="Arial"/>
          <w:b/>
          <w:bCs/>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46624C"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6624C" w:rsidRPr="00A11441" w:rsidRDefault="0046624C" w:rsidP="0098104E">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sidR="0098104E">
              <w:rPr>
                <w:rFonts w:ascii="Arial" w:eastAsia="SimSun" w:hAnsi="Arial" w:cs="Arial"/>
                <w:b/>
                <w:lang w:eastAsia="zh-CN"/>
              </w:rPr>
              <w:t>70</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46624C" w:rsidRPr="00A11441" w:rsidRDefault="0046624C" w:rsidP="0081207B">
            <w:pPr>
              <w:spacing w:after="0" w:line="300" w:lineRule="atLeast"/>
              <w:jc w:val="center"/>
              <w:rPr>
                <w:rFonts w:ascii="Arial" w:eastAsia="SimSun" w:hAnsi="Arial" w:cs="Arial"/>
                <w:b/>
                <w:lang w:eastAsia="zh-CN"/>
              </w:rPr>
            </w:pPr>
          </w:p>
          <w:p w:rsidR="0046624C" w:rsidRPr="00A11441" w:rsidRDefault="0046624C"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TERESTRIČKA NAVIGACIJA</w:t>
            </w:r>
          </w:p>
          <w:p w:rsidR="0046624C" w:rsidRPr="00A11441" w:rsidRDefault="0046624C" w:rsidP="0081207B">
            <w:pPr>
              <w:spacing w:after="0" w:line="300" w:lineRule="atLeast"/>
              <w:jc w:val="center"/>
              <w:rPr>
                <w:rFonts w:ascii="Arial" w:eastAsia="SimSun" w:hAnsi="Arial" w:cs="Arial"/>
                <w:b/>
                <w:lang w:eastAsia="zh-CN"/>
              </w:rPr>
            </w:pPr>
          </w:p>
        </w:tc>
      </w:tr>
      <w:tr w:rsidR="0046624C"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46624C" w:rsidRPr="00A11441" w:rsidRDefault="0046624C"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46624C" w:rsidRPr="00A11441" w:rsidRDefault="00DD0992"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46624C"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Zemlja</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Zemlja kao elipsoid</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Velike i male kružnice na Zemlji</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Zemljopisne koordinate</w:t>
            </w:r>
          </w:p>
          <w:p w:rsidR="0046624C" w:rsidRPr="006E42B0"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Mjerne jedinice u navigaciji</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46624C"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Pomorske karte</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Osnovni pojmovi o kartografskim projekcijama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Mjerilo karte</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Zahtjevi za kartu u navigaciji</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Merkatorova karta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Konstrukcija Merkatorove karte</w:t>
            </w:r>
          </w:p>
          <w:p w:rsidR="0046624C" w:rsidRPr="006C620F" w:rsidRDefault="00CF1B78" w:rsidP="00CF1B7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Podjela pomorskih karata</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46624C"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lastRenderedPageBreak/>
              <w:t>Osnovni smjerovi</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u navigaciji</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Podjela horizonta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Kurs</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Azimut</w:t>
            </w:r>
          </w:p>
          <w:p w:rsidR="0046624C" w:rsidRPr="006C620F" w:rsidRDefault="00CF1B78" w:rsidP="00CF1B7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Pramčani kut</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CF1B78" w:rsidP="00CF1B7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Zemaljski i </w:t>
            </w:r>
            <w:r w:rsidR="0046624C" w:rsidRPr="00A16943">
              <w:rPr>
                <w:rFonts w:ascii="Arial" w:eastAsia="Calibri" w:hAnsi="Arial" w:cs="Arial"/>
                <w:b/>
                <w:i/>
                <w:lang w:eastAsia="hr-HR"/>
              </w:rPr>
              <w:t>brodski</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magnetizam</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Teorija magnetizma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Zemljino magnetsko polje</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Elementi zemljina magnetizma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Stalni brodski magnetizam</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Prolazni brodski magnetizam</w:t>
            </w:r>
          </w:p>
          <w:p w:rsidR="0046624C" w:rsidRPr="006C620F"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Devijacija magnetskog kompasa</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CF1B78" w:rsidP="00CF1B7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Magnetski </w:t>
            </w:r>
            <w:r w:rsidR="0046624C" w:rsidRPr="00A16943">
              <w:rPr>
                <w:rFonts w:ascii="Arial" w:eastAsia="Calibri" w:hAnsi="Arial" w:cs="Arial"/>
                <w:b/>
                <w:i/>
                <w:lang w:eastAsia="hr-HR"/>
              </w:rPr>
              <w:t>kompas</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Vrste brodskih kompasa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Svojstva magnetskog kompasa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Opis magnetskog kompasa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Održa</w:t>
            </w:r>
            <w:r w:rsidR="00CF1B78">
              <w:rPr>
                <w:rFonts w:ascii="Arial" w:eastAsia="Calibri" w:hAnsi="Arial" w:cs="Arial"/>
                <w:lang w:eastAsia="hr-HR"/>
              </w:rPr>
              <w:t>vanje magnetskog kompasa</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CF1B78" w:rsidP="00CF1B7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Pretvaranje </w:t>
            </w:r>
            <w:r w:rsidR="0046624C" w:rsidRPr="00A16943">
              <w:rPr>
                <w:rFonts w:ascii="Arial" w:eastAsia="Calibri" w:hAnsi="Arial" w:cs="Arial"/>
                <w:b/>
                <w:i/>
                <w:lang w:eastAsia="hr-HR"/>
              </w:rPr>
              <w:t>kurseva i</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azimuta</w:t>
            </w:r>
          </w:p>
          <w:p w:rsidR="0046624C" w:rsidRPr="0046624C" w:rsidRDefault="0046624C" w:rsidP="00CF1B78">
            <w:pPr>
              <w:autoSpaceDE w:val="0"/>
              <w:autoSpaceDN w:val="0"/>
              <w:adjustRightInd w:val="0"/>
              <w:spacing w:after="0" w:line="240" w:lineRule="auto"/>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Vrste kurseva i azimuta</w:t>
            </w:r>
          </w:p>
          <w:p w:rsidR="0046624C" w:rsidRPr="0046624C" w:rsidRDefault="00CF1B78" w:rsidP="00CF1B7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Pretvaranje kurseva i azimuta</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46624C" w:rsidP="0046624C">
            <w:pPr>
              <w:autoSpaceDE w:val="0"/>
              <w:autoSpaceDN w:val="0"/>
              <w:adjustRightInd w:val="0"/>
              <w:spacing w:after="0" w:line="240" w:lineRule="auto"/>
              <w:jc w:val="both"/>
              <w:rPr>
                <w:rFonts w:ascii="Arial" w:eastAsia="Calibri" w:hAnsi="Arial" w:cs="Arial"/>
                <w:b/>
                <w:i/>
                <w:sz w:val="20"/>
                <w:szCs w:val="20"/>
                <w:lang w:eastAsia="hr-HR"/>
              </w:rPr>
            </w:pPr>
            <w:r w:rsidRPr="00A16943">
              <w:rPr>
                <w:rFonts w:ascii="Arial" w:eastAsia="Calibri" w:hAnsi="Arial" w:cs="Arial"/>
                <w:b/>
                <w:i/>
                <w:sz w:val="20"/>
                <w:szCs w:val="20"/>
                <w:lang w:eastAsia="hr-HR"/>
              </w:rPr>
              <w:t>Napomena</w:t>
            </w:r>
          </w:p>
          <w:p w:rsidR="0046624C" w:rsidRPr="0046624C" w:rsidRDefault="0046624C" w:rsidP="0046624C">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Pr="00CC5CA3" w:rsidRDefault="0046624C" w:rsidP="0046624C">
            <w:pPr>
              <w:autoSpaceDE w:val="0"/>
              <w:autoSpaceDN w:val="0"/>
              <w:adjustRightInd w:val="0"/>
              <w:spacing w:after="0" w:line="240" w:lineRule="auto"/>
              <w:jc w:val="both"/>
              <w:rPr>
                <w:rFonts w:ascii="Arial" w:eastAsia="Calibri" w:hAnsi="Arial" w:cs="Arial"/>
                <w:sz w:val="20"/>
                <w:szCs w:val="20"/>
                <w:lang w:eastAsia="hr-HR"/>
              </w:rPr>
            </w:pPr>
            <w:r w:rsidRPr="00CC5CA3">
              <w:rPr>
                <w:rFonts w:ascii="Arial" w:eastAsia="Calibri" w:hAnsi="Arial" w:cs="Arial"/>
                <w:sz w:val="20"/>
                <w:szCs w:val="20"/>
                <w:lang w:eastAsia="hr-HR"/>
              </w:rPr>
              <w:t>U nastavni predmet su imp</w:t>
            </w:r>
            <w:r w:rsidR="00A16943" w:rsidRPr="00CC5CA3">
              <w:rPr>
                <w:rFonts w:ascii="Arial" w:eastAsia="Calibri" w:hAnsi="Arial" w:cs="Arial"/>
                <w:sz w:val="20"/>
                <w:szCs w:val="20"/>
                <w:lang w:eastAsia="hr-HR"/>
              </w:rPr>
              <w:t xml:space="preserve">lementirani sadržaji prema STCW </w:t>
            </w:r>
            <w:r w:rsidRPr="00CC5CA3">
              <w:rPr>
                <w:rFonts w:ascii="Arial" w:eastAsia="Calibri" w:hAnsi="Arial" w:cs="Arial"/>
                <w:sz w:val="20"/>
                <w:szCs w:val="20"/>
                <w:lang w:eastAsia="hr-HR"/>
              </w:rPr>
              <w:t>konvenciji i IMO modelu važećima na dan izvođenja programa.</w:t>
            </w:r>
          </w:p>
        </w:tc>
      </w:tr>
    </w:tbl>
    <w:p w:rsidR="00CF1B78" w:rsidRDefault="00CF1B78"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46624C"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6624C" w:rsidRPr="00A11441" w:rsidRDefault="0046624C" w:rsidP="0098104E">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sidR="0098104E">
              <w:rPr>
                <w:rFonts w:ascii="Arial" w:eastAsia="SimSun" w:hAnsi="Arial" w:cs="Arial"/>
                <w:b/>
                <w:lang w:eastAsia="zh-CN"/>
              </w:rPr>
              <w:t>70</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46624C" w:rsidRPr="00A11441" w:rsidRDefault="0046624C" w:rsidP="0081207B">
            <w:pPr>
              <w:spacing w:after="0" w:line="300" w:lineRule="atLeast"/>
              <w:jc w:val="center"/>
              <w:rPr>
                <w:rFonts w:ascii="Arial" w:eastAsia="SimSun" w:hAnsi="Arial" w:cs="Arial"/>
                <w:b/>
                <w:lang w:eastAsia="zh-CN"/>
              </w:rPr>
            </w:pPr>
          </w:p>
          <w:p w:rsidR="0046624C" w:rsidRPr="00A11441" w:rsidRDefault="0046624C"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TERESTRIČKA NAVIGACIJA</w:t>
            </w:r>
          </w:p>
          <w:p w:rsidR="0046624C" w:rsidRPr="00A11441" w:rsidRDefault="0046624C" w:rsidP="0081207B">
            <w:pPr>
              <w:spacing w:after="0" w:line="300" w:lineRule="atLeast"/>
              <w:jc w:val="center"/>
              <w:rPr>
                <w:rFonts w:ascii="Arial" w:eastAsia="SimSun" w:hAnsi="Arial" w:cs="Arial"/>
                <w:b/>
                <w:lang w:eastAsia="zh-CN"/>
              </w:rPr>
            </w:pPr>
          </w:p>
        </w:tc>
      </w:tr>
      <w:tr w:rsidR="0046624C"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46624C" w:rsidRPr="00A11441" w:rsidRDefault="0046624C"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46624C" w:rsidRPr="00A11441" w:rsidRDefault="00EC5265"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CF1B78" w:rsidP="00CF1B7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Vrste crta </w:t>
            </w:r>
            <w:r w:rsidR="0046624C" w:rsidRPr="00A16943">
              <w:rPr>
                <w:rFonts w:ascii="Arial" w:eastAsia="Calibri" w:hAnsi="Arial" w:cs="Arial"/>
                <w:b/>
                <w:i/>
                <w:lang w:eastAsia="hr-HR"/>
              </w:rPr>
              <w:t>pozicija i pozicija</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Vrste crta pozicija (stajnica)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Pogreške crta pozicija (stajnica)</w:t>
            </w:r>
          </w:p>
          <w:p w:rsidR="0046624C" w:rsidRPr="006E42B0"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Vrste pozicija</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46624C"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Brzinomjeri</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Brzina preko dna i brzina kroz vodu</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Vrste brzinomjera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Opis i princip rada brzinomjera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Održavanje brzinomjera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Pogreške brzinomjera</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CF1B78" w:rsidP="00CF1B7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Plovidba po </w:t>
            </w:r>
            <w:r w:rsidR="00A16943">
              <w:rPr>
                <w:rFonts w:ascii="Arial" w:eastAsia="Calibri" w:hAnsi="Arial" w:cs="Arial"/>
                <w:b/>
                <w:i/>
                <w:lang w:eastAsia="hr-HR"/>
              </w:rPr>
              <w:t xml:space="preserve">loksodromi i </w:t>
            </w:r>
            <w:r w:rsidR="0046624C" w:rsidRPr="00A16943">
              <w:rPr>
                <w:rFonts w:ascii="Arial" w:eastAsia="Calibri" w:hAnsi="Arial" w:cs="Arial"/>
                <w:b/>
                <w:i/>
                <w:lang w:eastAsia="hr-HR"/>
              </w:rPr>
              <w:t>ortodromi</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Pojam loksodrome i ortodrome</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Loksodromska plovidba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Loksodromski trokuti</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Rješavanje loksodromskih zadataka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Specijalni slučajevi plovidbe po loksodromi</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Ortodromska plovidba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lastRenderedPageBreak/>
              <w:t>Računsko rješavanje ortodromskih zadataka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Grafičko rješavanje ortodromskih zadataka na gnomonskoj karti</w:t>
            </w:r>
          </w:p>
          <w:p w:rsidR="0046624C" w:rsidRPr="006C620F" w:rsidRDefault="00CF1B78" w:rsidP="00CF1B7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Kombinirana plovidba</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46624C"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lastRenderedPageBreak/>
              <w:t>Dubinomjeri</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Vrste dubinomjera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Ultrazvučni dubinomjer</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Održavanje ultrazvučnog dubinomjera</w:t>
            </w:r>
          </w:p>
          <w:p w:rsidR="0046624C" w:rsidRPr="006C620F"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Po</w:t>
            </w:r>
            <w:r w:rsidR="00CF1B78">
              <w:rPr>
                <w:rFonts w:ascii="Arial" w:eastAsia="Calibri" w:hAnsi="Arial" w:cs="Arial"/>
                <w:lang w:eastAsia="hr-HR"/>
              </w:rPr>
              <w:t>greške ultrazvučnog dubinomjera</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46624C"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Morske mijene</w:t>
            </w:r>
          </w:p>
          <w:p w:rsidR="0046624C" w:rsidRPr="00A16943" w:rsidRDefault="0046624C"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Teorije nastanka morskih mijena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Čimbenici koji utječu na morske mijene</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Vrste morskih mijena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Pojmovi i definicije morskih mijena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Priručnici morskih mijena i struja morskih mijena</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Vrijeme nastupa i visina visoke i niske vode za glavnu i sporednu luku</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Redukcija izmjerene dubine na razinu karte</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Proračun dubine za određenu dubinu na karti</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Proračun vremena nastupa određene visine vode</w:t>
            </w:r>
          </w:p>
          <w:p w:rsidR="0046624C" w:rsidRPr="0046624C"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Proračun smjera i brzine struje morskih mijena iz podataka na</w:t>
            </w:r>
          </w:p>
          <w:p w:rsidR="0046624C" w:rsidRPr="006C620F" w:rsidRDefault="0046624C" w:rsidP="00CF1B78">
            <w:pPr>
              <w:autoSpaceDE w:val="0"/>
              <w:autoSpaceDN w:val="0"/>
              <w:adjustRightInd w:val="0"/>
              <w:spacing w:after="0" w:line="360" w:lineRule="auto"/>
              <w:jc w:val="both"/>
              <w:rPr>
                <w:rFonts w:ascii="Arial" w:eastAsia="Calibri" w:hAnsi="Arial" w:cs="Arial"/>
                <w:lang w:eastAsia="hr-HR"/>
              </w:rPr>
            </w:pPr>
            <w:r w:rsidRPr="0046624C">
              <w:rPr>
                <w:rFonts w:ascii="Arial" w:eastAsia="Calibri" w:hAnsi="Arial" w:cs="Arial"/>
                <w:lang w:eastAsia="hr-HR"/>
              </w:rPr>
              <w:t>navigacijskim kartama</w:t>
            </w:r>
          </w:p>
        </w:tc>
      </w:tr>
      <w:tr w:rsidR="0046624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46624C" w:rsidRPr="00A16943" w:rsidRDefault="0046624C" w:rsidP="0046624C">
            <w:pPr>
              <w:autoSpaceDE w:val="0"/>
              <w:autoSpaceDN w:val="0"/>
              <w:adjustRightInd w:val="0"/>
              <w:spacing w:after="0" w:line="240" w:lineRule="auto"/>
              <w:jc w:val="both"/>
              <w:rPr>
                <w:rFonts w:ascii="Arial" w:eastAsia="Calibri" w:hAnsi="Arial" w:cs="Arial"/>
                <w:b/>
                <w:i/>
                <w:sz w:val="20"/>
                <w:szCs w:val="20"/>
                <w:lang w:eastAsia="hr-HR"/>
              </w:rPr>
            </w:pPr>
            <w:r w:rsidRPr="00A16943">
              <w:rPr>
                <w:rFonts w:ascii="Arial" w:eastAsia="Calibri" w:hAnsi="Arial" w:cs="Arial"/>
                <w:b/>
                <w:i/>
                <w:sz w:val="20"/>
                <w:szCs w:val="20"/>
                <w:lang w:eastAsia="hr-HR"/>
              </w:rPr>
              <w:t>Napomena</w:t>
            </w:r>
          </w:p>
          <w:p w:rsidR="0046624C" w:rsidRPr="00A16943" w:rsidRDefault="0046624C" w:rsidP="0081207B">
            <w:pPr>
              <w:autoSpaceDE w:val="0"/>
              <w:autoSpaceDN w:val="0"/>
              <w:adjustRightInd w:val="0"/>
              <w:spacing w:after="0" w:line="240" w:lineRule="auto"/>
              <w:jc w:val="both"/>
              <w:rPr>
                <w:rFonts w:ascii="Arial" w:eastAsia="Calibri" w:hAnsi="Arial" w:cs="Arial"/>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46624C" w:rsidRPr="00CC5CA3" w:rsidRDefault="0046624C" w:rsidP="0081207B">
            <w:pPr>
              <w:autoSpaceDE w:val="0"/>
              <w:autoSpaceDN w:val="0"/>
              <w:adjustRightInd w:val="0"/>
              <w:spacing w:after="0" w:line="240" w:lineRule="auto"/>
              <w:jc w:val="both"/>
              <w:rPr>
                <w:rFonts w:ascii="Arial" w:eastAsia="Calibri" w:hAnsi="Arial" w:cs="Arial"/>
                <w:sz w:val="20"/>
                <w:szCs w:val="20"/>
                <w:lang w:eastAsia="hr-HR"/>
              </w:rPr>
            </w:pPr>
            <w:r w:rsidRPr="00CC5CA3">
              <w:rPr>
                <w:rFonts w:ascii="Arial" w:eastAsia="Calibri" w:hAnsi="Arial" w:cs="Arial"/>
                <w:sz w:val="20"/>
                <w:szCs w:val="20"/>
                <w:lang w:eastAsia="hr-HR"/>
              </w:rPr>
              <w:t>U nastavni predmet su implementirani sadržaji prema STCW</w:t>
            </w:r>
          </w:p>
          <w:p w:rsidR="0046624C" w:rsidRPr="00A16943" w:rsidRDefault="0046624C" w:rsidP="0081207B">
            <w:pPr>
              <w:autoSpaceDE w:val="0"/>
              <w:autoSpaceDN w:val="0"/>
              <w:adjustRightInd w:val="0"/>
              <w:spacing w:after="0" w:line="240" w:lineRule="auto"/>
              <w:jc w:val="both"/>
              <w:rPr>
                <w:rFonts w:ascii="Arial" w:eastAsia="Calibri" w:hAnsi="Arial" w:cs="Arial"/>
                <w:sz w:val="20"/>
                <w:szCs w:val="20"/>
                <w:lang w:eastAsia="hr-HR"/>
              </w:rPr>
            </w:pPr>
            <w:r w:rsidRPr="00CC5CA3">
              <w:rPr>
                <w:rFonts w:ascii="Arial" w:eastAsia="Calibri" w:hAnsi="Arial" w:cs="Arial"/>
                <w:sz w:val="20"/>
                <w:szCs w:val="20"/>
                <w:lang w:eastAsia="hr-HR"/>
              </w:rPr>
              <w:t>konvenciji i IMO modelu važećima na dan izvođenja programa.</w:t>
            </w:r>
          </w:p>
        </w:tc>
      </w:tr>
    </w:tbl>
    <w:p w:rsidR="0046624C" w:rsidRDefault="0046624C"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8F5BC3"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F5BC3" w:rsidRPr="00A11441" w:rsidRDefault="008F5BC3" w:rsidP="0098104E">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sidR="0098104E">
              <w:rPr>
                <w:rFonts w:ascii="Arial" w:eastAsia="SimSun" w:hAnsi="Arial" w:cs="Arial"/>
                <w:b/>
                <w:lang w:eastAsia="zh-CN"/>
              </w:rPr>
              <w:t>70</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8F5BC3" w:rsidRPr="00A11441" w:rsidRDefault="008F5BC3" w:rsidP="0081207B">
            <w:pPr>
              <w:spacing w:after="0" w:line="300" w:lineRule="atLeast"/>
              <w:jc w:val="center"/>
              <w:rPr>
                <w:rFonts w:ascii="Arial" w:eastAsia="SimSun" w:hAnsi="Arial" w:cs="Arial"/>
                <w:b/>
                <w:lang w:eastAsia="zh-CN"/>
              </w:rPr>
            </w:pPr>
          </w:p>
          <w:p w:rsidR="008F5BC3" w:rsidRPr="00A11441" w:rsidRDefault="008F5BC3"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ASTRONOMSKA NAVIGACIJA</w:t>
            </w:r>
          </w:p>
          <w:p w:rsidR="008F5BC3" w:rsidRPr="00A11441" w:rsidRDefault="008F5BC3" w:rsidP="0081207B">
            <w:pPr>
              <w:spacing w:after="0" w:line="300" w:lineRule="atLeast"/>
              <w:jc w:val="center"/>
              <w:rPr>
                <w:rFonts w:ascii="Arial" w:eastAsia="SimSun" w:hAnsi="Arial" w:cs="Arial"/>
                <w:b/>
                <w:lang w:eastAsia="zh-CN"/>
              </w:rPr>
            </w:pPr>
          </w:p>
        </w:tc>
      </w:tr>
      <w:tr w:rsidR="008F5BC3"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F5BC3" w:rsidRPr="00A11441" w:rsidRDefault="008F5BC3"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F5BC3" w:rsidRPr="00A11441" w:rsidRDefault="00EC5265"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8F5BC3"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F5BC3" w:rsidRPr="00A16943" w:rsidRDefault="008F5BC3"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Sunčev sustav</w:t>
            </w:r>
          </w:p>
          <w:p w:rsidR="008F5BC3" w:rsidRPr="00A16943" w:rsidRDefault="008F5BC3"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Nebeska tijela Sunčeva sustava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Gibanje Zemlje oko Sunca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Godišnja doba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Rotacija Zemlje</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Dnevni i noćni lukovi</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Cirkumpolarna i anticirkumpolarna tijela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Prividno dnevno gibanje nebeskih tijela za opažača na različitim</w:t>
            </w:r>
          </w:p>
          <w:p w:rsidR="008F5BC3" w:rsidRPr="006E42B0"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zemljopisnim širinama</w:t>
            </w:r>
          </w:p>
        </w:tc>
      </w:tr>
      <w:tr w:rsidR="008F5BC3"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F5BC3" w:rsidRPr="00A16943" w:rsidRDefault="008F5BC3"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Nebeska sfera i</w:t>
            </w:r>
          </w:p>
          <w:p w:rsidR="008F5BC3" w:rsidRPr="00A16943" w:rsidRDefault="00A16943"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koordinatni </w:t>
            </w:r>
            <w:r w:rsidR="008F5BC3" w:rsidRPr="00A16943">
              <w:rPr>
                <w:rFonts w:ascii="Arial" w:eastAsia="Calibri" w:hAnsi="Arial" w:cs="Arial"/>
                <w:b/>
                <w:i/>
                <w:lang w:eastAsia="hr-HR"/>
              </w:rPr>
              <w:t>sustavi</w:t>
            </w:r>
          </w:p>
          <w:p w:rsidR="008F5BC3" w:rsidRPr="00A16943" w:rsidRDefault="008F5BC3"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Nebeska sfera i njezini elementi</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Horizontski koordinatni sustav</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Mjesni ekvatorski koordinatni sustav</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lastRenderedPageBreak/>
              <w:t>Nebeski ekvatorski koordinatni sustav</w:t>
            </w:r>
          </w:p>
          <w:p w:rsidR="008F5BC3" w:rsidRPr="0046624C"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Ekliptički koordinatni sustav</w:t>
            </w:r>
          </w:p>
        </w:tc>
      </w:tr>
      <w:tr w:rsidR="008F5BC3" w:rsidRPr="00A11441" w:rsidTr="00DD0992">
        <w:trPr>
          <w:trHeight w:val="425"/>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F5BC3" w:rsidRPr="00A16943" w:rsidRDefault="00A16943"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lastRenderedPageBreak/>
              <w:t xml:space="preserve">Sekstant i </w:t>
            </w:r>
            <w:r w:rsidR="008F5BC3" w:rsidRPr="00A16943">
              <w:rPr>
                <w:rFonts w:ascii="Arial" w:eastAsia="Calibri" w:hAnsi="Arial" w:cs="Arial"/>
                <w:b/>
                <w:i/>
                <w:lang w:eastAsia="hr-HR"/>
              </w:rPr>
              <w:t>ispravljanje</w:t>
            </w:r>
            <w:r>
              <w:rPr>
                <w:rFonts w:ascii="Arial" w:eastAsia="Calibri" w:hAnsi="Arial" w:cs="Arial"/>
                <w:b/>
                <w:i/>
                <w:lang w:eastAsia="hr-HR"/>
              </w:rPr>
              <w:t xml:space="preserve"> </w:t>
            </w:r>
            <w:r w:rsidR="008F5BC3" w:rsidRPr="00A16943">
              <w:rPr>
                <w:rFonts w:ascii="Arial" w:eastAsia="Calibri" w:hAnsi="Arial" w:cs="Arial"/>
                <w:b/>
                <w:i/>
                <w:lang w:eastAsia="hr-HR"/>
              </w:rPr>
              <w:t>visina</w:t>
            </w:r>
          </w:p>
          <w:p w:rsidR="008F5BC3" w:rsidRPr="00A16943" w:rsidRDefault="008F5BC3"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Opis sekstanta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Pogreške sekstanta i njihovo određivanje</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Mjerenje vodoravnog (horizontalnog) i okomitog (vertikalnog) kuta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Mjerenje visine nebeskih tijela</w:t>
            </w:r>
          </w:p>
          <w:p w:rsidR="008F5BC3" w:rsidRPr="006C620F" w:rsidRDefault="00CF1B78" w:rsidP="00CF1B78">
            <w:pPr>
              <w:autoSpaceDE w:val="0"/>
              <w:autoSpaceDN w:val="0"/>
              <w:adjustRightInd w:val="0"/>
              <w:spacing w:after="0" w:line="360" w:lineRule="auto"/>
              <w:rPr>
                <w:rFonts w:ascii="Arial" w:eastAsia="Calibri" w:hAnsi="Arial" w:cs="Arial"/>
                <w:lang w:eastAsia="hr-HR"/>
              </w:rPr>
            </w:pPr>
            <w:r>
              <w:rPr>
                <w:rFonts w:ascii="Arial" w:eastAsia="Calibri" w:hAnsi="Arial" w:cs="Arial"/>
                <w:lang w:eastAsia="hr-HR"/>
              </w:rPr>
              <w:t>Ispravljanje izmjerene visine</w:t>
            </w:r>
          </w:p>
        </w:tc>
      </w:tr>
      <w:tr w:rsidR="008F5BC3"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F5BC3" w:rsidRPr="00A16943" w:rsidRDefault="008F5BC3"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Amplituda</w:t>
            </w:r>
          </w:p>
          <w:p w:rsidR="008F5BC3" w:rsidRPr="00A16943" w:rsidRDefault="008F5BC3"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Pravi i prividni izlazak i zalazak Sunca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Račun vremena izlaska i zalaska Sunca, te početka i završetka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sumraka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Azimut Sunca u trenutku njegovog pravog izlaza i zalaza</w:t>
            </w:r>
          </w:p>
          <w:p w:rsidR="008F5BC3" w:rsidRPr="006C620F"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Kontrola devij</w:t>
            </w:r>
            <w:r w:rsidR="00CF1B78">
              <w:rPr>
                <w:rFonts w:ascii="Arial" w:eastAsia="Calibri" w:hAnsi="Arial" w:cs="Arial"/>
                <w:lang w:eastAsia="hr-HR"/>
              </w:rPr>
              <w:t>acije kompasa pomoću amplitude</w:t>
            </w:r>
          </w:p>
        </w:tc>
      </w:tr>
      <w:tr w:rsidR="008F5BC3"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F5BC3" w:rsidRPr="00A16943" w:rsidRDefault="00A16943"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Vrijeme i </w:t>
            </w:r>
            <w:r w:rsidR="008F5BC3" w:rsidRPr="00A16943">
              <w:rPr>
                <w:rFonts w:ascii="Arial" w:eastAsia="Calibri" w:hAnsi="Arial" w:cs="Arial"/>
                <w:b/>
                <w:i/>
                <w:lang w:eastAsia="hr-HR"/>
              </w:rPr>
              <w:t>jednadžba</w:t>
            </w:r>
          </w:p>
          <w:p w:rsidR="008F5BC3" w:rsidRPr="00A16943" w:rsidRDefault="008F5BC3"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vremena</w:t>
            </w:r>
          </w:p>
          <w:p w:rsidR="008F5BC3" w:rsidRPr="00A16943" w:rsidRDefault="008F5BC3"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Dan i razne vrste dana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Pravi sunčev dan i pravo vrijeme</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Srednji sunčev dan i srednje vrijeme</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Jednadžba vremena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Zemljopisna dužina u funkciji vremena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Zonsko vrijeme i datumska granica</w:t>
            </w:r>
          </w:p>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Pretvaranje vremena</w:t>
            </w:r>
          </w:p>
          <w:p w:rsidR="008F5BC3" w:rsidRPr="006C620F"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Određivanje stanja (pogreške) kronometra ili brodskog sata</w:t>
            </w:r>
          </w:p>
        </w:tc>
      </w:tr>
      <w:tr w:rsidR="008F5BC3"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F5BC3" w:rsidRPr="00A16943" w:rsidRDefault="00A16943" w:rsidP="00CF1B7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Nautički </w:t>
            </w:r>
            <w:r w:rsidR="008F5BC3" w:rsidRPr="00A16943">
              <w:rPr>
                <w:rFonts w:ascii="Arial" w:eastAsia="Calibri" w:hAnsi="Arial" w:cs="Arial"/>
                <w:b/>
                <w:i/>
                <w:lang w:eastAsia="hr-HR"/>
              </w:rPr>
              <w:t>godišnjak</w:t>
            </w:r>
          </w:p>
          <w:p w:rsidR="008F5BC3" w:rsidRPr="00A16943" w:rsidRDefault="008F5BC3" w:rsidP="00CF1B7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F5BC3" w:rsidRPr="008F5BC3"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Određivanje deklinacije i satnog kuta nebeskih tijela</w:t>
            </w:r>
          </w:p>
          <w:p w:rsidR="008F5BC3" w:rsidRPr="0046624C" w:rsidRDefault="008F5BC3" w:rsidP="00CF1B78">
            <w:pPr>
              <w:autoSpaceDE w:val="0"/>
              <w:autoSpaceDN w:val="0"/>
              <w:adjustRightInd w:val="0"/>
              <w:spacing w:after="0" w:line="360" w:lineRule="auto"/>
              <w:rPr>
                <w:rFonts w:ascii="Arial" w:eastAsia="Calibri" w:hAnsi="Arial" w:cs="Arial"/>
                <w:lang w:eastAsia="hr-HR"/>
              </w:rPr>
            </w:pPr>
            <w:r w:rsidRPr="008F5BC3">
              <w:rPr>
                <w:rFonts w:ascii="Arial" w:eastAsia="Calibri" w:hAnsi="Arial" w:cs="Arial"/>
                <w:lang w:eastAsia="hr-HR"/>
              </w:rPr>
              <w:t>Određivanje vremena prolaska nebeskih tijela kroz meridijan</w:t>
            </w:r>
          </w:p>
        </w:tc>
      </w:tr>
      <w:tr w:rsidR="00CF1B78" w:rsidRPr="00A16943"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F1B78" w:rsidRPr="00A16943" w:rsidRDefault="00CF1B78" w:rsidP="007D3358">
            <w:pPr>
              <w:autoSpaceDE w:val="0"/>
              <w:autoSpaceDN w:val="0"/>
              <w:adjustRightInd w:val="0"/>
              <w:spacing w:after="0" w:line="240" w:lineRule="auto"/>
              <w:jc w:val="both"/>
              <w:rPr>
                <w:rFonts w:ascii="Arial" w:eastAsia="Calibri" w:hAnsi="Arial" w:cs="Arial"/>
                <w:b/>
                <w:i/>
                <w:sz w:val="20"/>
                <w:szCs w:val="20"/>
                <w:lang w:eastAsia="hr-HR"/>
              </w:rPr>
            </w:pPr>
            <w:r w:rsidRPr="00A16943">
              <w:rPr>
                <w:rFonts w:ascii="Arial" w:eastAsia="Calibri" w:hAnsi="Arial" w:cs="Arial"/>
                <w:b/>
                <w:i/>
                <w:sz w:val="20"/>
                <w:szCs w:val="20"/>
                <w:lang w:eastAsia="hr-HR"/>
              </w:rPr>
              <w:t>Napomena</w:t>
            </w:r>
          </w:p>
          <w:p w:rsidR="00CF1B78" w:rsidRPr="00A16943" w:rsidRDefault="00CF1B78" w:rsidP="007D3358">
            <w:pPr>
              <w:autoSpaceDE w:val="0"/>
              <w:autoSpaceDN w:val="0"/>
              <w:adjustRightInd w:val="0"/>
              <w:spacing w:after="0" w:line="240" w:lineRule="auto"/>
              <w:jc w:val="both"/>
              <w:rPr>
                <w:rFonts w:ascii="Arial" w:eastAsia="Calibri" w:hAnsi="Arial" w:cs="Arial"/>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F1B78" w:rsidRPr="00A16943" w:rsidRDefault="00CF1B78" w:rsidP="007D3358">
            <w:pPr>
              <w:autoSpaceDE w:val="0"/>
              <w:autoSpaceDN w:val="0"/>
              <w:adjustRightInd w:val="0"/>
              <w:spacing w:after="0" w:line="240" w:lineRule="auto"/>
              <w:jc w:val="both"/>
              <w:rPr>
                <w:rFonts w:ascii="Arial" w:eastAsia="Calibri" w:hAnsi="Arial" w:cs="Arial"/>
                <w:sz w:val="20"/>
                <w:szCs w:val="20"/>
                <w:lang w:eastAsia="hr-HR"/>
              </w:rPr>
            </w:pPr>
            <w:r w:rsidRPr="00A16943">
              <w:rPr>
                <w:rFonts w:ascii="Arial" w:eastAsia="Calibri" w:hAnsi="Arial" w:cs="Arial"/>
                <w:sz w:val="20"/>
                <w:szCs w:val="20"/>
                <w:lang w:eastAsia="hr-HR"/>
              </w:rPr>
              <w:t>U nastavni predmet implementirani su sadržaji prema STCW</w:t>
            </w:r>
          </w:p>
          <w:p w:rsidR="00CF1B78" w:rsidRPr="00A16943" w:rsidRDefault="00CF1B78" w:rsidP="007D3358">
            <w:pPr>
              <w:autoSpaceDE w:val="0"/>
              <w:autoSpaceDN w:val="0"/>
              <w:adjustRightInd w:val="0"/>
              <w:spacing w:after="0" w:line="240" w:lineRule="auto"/>
              <w:jc w:val="both"/>
              <w:rPr>
                <w:rFonts w:ascii="Arial" w:eastAsia="Calibri" w:hAnsi="Arial" w:cs="Arial"/>
                <w:sz w:val="20"/>
                <w:szCs w:val="20"/>
                <w:lang w:eastAsia="hr-HR"/>
              </w:rPr>
            </w:pPr>
            <w:r w:rsidRPr="00A16943">
              <w:rPr>
                <w:rFonts w:ascii="Arial" w:eastAsia="Calibri" w:hAnsi="Arial" w:cs="Arial"/>
                <w:sz w:val="20"/>
                <w:szCs w:val="20"/>
                <w:lang w:eastAsia="hr-HR"/>
              </w:rPr>
              <w:t>konvenciji i IMO modelu, važećima na dan izvođenja programa.</w:t>
            </w:r>
          </w:p>
        </w:tc>
      </w:tr>
    </w:tbl>
    <w:p w:rsidR="008F5BC3" w:rsidRDefault="008F5BC3"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FC74FC"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FC74FC" w:rsidRPr="00A11441" w:rsidRDefault="00FC74FC" w:rsidP="0098104E">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sidR="0098104E">
              <w:rPr>
                <w:rFonts w:ascii="Arial" w:eastAsia="SimSun" w:hAnsi="Arial" w:cs="Arial"/>
                <w:b/>
                <w:lang w:eastAsia="zh-CN"/>
              </w:rPr>
              <w:t>64</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FC74FC" w:rsidRPr="00A11441" w:rsidRDefault="00FC74FC" w:rsidP="0081207B">
            <w:pPr>
              <w:spacing w:after="0" w:line="300" w:lineRule="atLeast"/>
              <w:jc w:val="center"/>
              <w:rPr>
                <w:rFonts w:ascii="Arial" w:eastAsia="SimSun" w:hAnsi="Arial" w:cs="Arial"/>
                <w:b/>
                <w:lang w:eastAsia="zh-CN"/>
              </w:rPr>
            </w:pPr>
          </w:p>
          <w:p w:rsidR="00FC74FC" w:rsidRPr="00A11441" w:rsidRDefault="00FC74FC"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ASTRONOMSKA NAVIGACIJA</w:t>
            </w:r>
          </w:p>
          <w:p w:rsidR="00FC74FC" w:rsidRPr="00A11441" w:rsidRDefault="00FC74FC" w:rsidP="0081207B">
            <w:pPr>
              <w:spacing w:after="0" w:line="300" w:lineRule="atLeast"/>
              <w:jc w:val="center"/>
              <w:rPr>
                <w:rFonts w:ascii="Arial" w:eastAsia="SimSun" w:hAnsi="Arial" w:cs="Arial"/>
                <w:b/>
                <w:lang w:eastAsia="zh-CN"/>
              </w:rPr>
            </w:pPr>
          </w:p>
        </w:tc>
      </w:tr>
      <w:tr w:rsidR="00FC74FC"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C74FC" w:rsidRPr="00A11441" w:rsidRDefault="00FC74FC"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C74FC" w:rsidRPr="00A11441" w:rsidRDefault="00EC5265"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FC74F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C74FC" w:rsidRPr="00A16943" w:rsidRDefault="00A16943" w:rsidP="00A16943">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Određivanje </w:t>
            </w:r>
            <w:r w:rsidR="00CF1B78">
              <w:rPr>
                <w:rFonts w:ascii="Arial" w:eastAsia="Calibri" w:hAnsi="Arial" w:cs="Arial"/>
                <w:b/>
                <w:i/>
                <w:lang w:eastAsia="hr-HR"/>
              </w:rPr>
              <w:t xml:space="preserve">zemljopisne </w:t>
            </w:r>
            <w:r w:rsidRPr="00A16943">
              <w:rPr>
                <w:rFonts w:ascii="Arial" w:eastAsia="Calibri" w:hAnsi="Arial" w:cs="Arial"/>
                <w:b/>
                <w:i/>
                <w:lang w:eastAsia="hr-HR"/>
              </w:rPr>
              <w:t xml:space="preserve">širine pri </w:t>
            </w:r>
            <w:r w:rsidR="00CF1B78">
              <w:rPr>
                <w:rFonts w:ascii="Arial" w:eastAsia="Calibri" w:hAnsi="Arial" w:cs="Arial"/>
                <w:b/>
                <w:i/>
                <w:lang w:eastAsia="hr-HR"/>
              </w:rPr>
              <w:t xml:space="preserve">prolasku </w:t>
            </w:r>
            <w:r w:rsidRPr="00A16943">
              <w:rPr>
                <w:rFonts w:ascii="Arial" w:eastAsia="Calibri" w:hAnsi="Arial" w:cs="Arial"/>
                <w:b/>
                <w:i/>
                <w:lang w:eastAsia="hr-HR"/>
              </w:rPr>
              <w:t xml:space="preserve">nebeskih tijela kroz meridijan </w:t>
            </w:r>
            <w:r w:rsidR="00FC74FC" w:rsidRPr="00A16943">
              <w:rPr>
                <w:rFonts w:ascii="Arial" w:eastAsia="Calibri" w:hAnsi="Arial" w:cs="Arial"/>
                <w:b/>
                <w:i/>
                <w:lang w:eastAsia="hr-HR"/>
              </w:rPr>
              <w:t>opažača</w:t>
            </w:r>
          </w:p>
          <w:p w:rsidR="00FC74FC" w:rsidRPr="00A16943" w:rsidRDefault="00FC74FC"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Izračun zemljopisne širine s pomoću visine nebeskog tijela u</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meridijanu</w:t>
            </w:r>
          </w:p>
          <w:p w:rsidR="00FC74FC" w:rsidRPr="006E42B0" w:rsidRDefault="00FC74FC" w:rsidP="007D3358">
            <w:pPr>
              <w:autoSpaceDE w:val="0"/>
              <w:autoSpaceDN w:val="0"/>
              <w:adjustRightInd w:val="0"/>
              <w:spacing w:after="0" w:line="360" w:lineRule="auto"/>
              <w:jc w:val="both"/>
              <w:rPr>
                <w:rFonts w:ascii="Arial" w:eastAsia="Calibri" w:hAnsi="Arial" w:cs="Arial"/>
                <w:lang w:eastAsia="hr-HR"/>
              </w:rPr>
            </w:pPr>
          </w:p>
        </w:tc>
      </w:tr>
      <w:tr w:rsidR="00FC74F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C74FC" w:rsidRPr="00A16943" w:rsidRDefault="00A16943" w:rsidP="00FC74FC">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 xml:space="preserve">Opažanje </w:t>
            </w:r>
            <w:r w:rsidR="00FC74FC" w:rsidRPr="00A16943">
              <w:rPr>
                <w:rFonts w:ascii="Arial" w:eastAsia="Calibri" w:hAnsi="Arial" w:cs="Arial"/>
                <w:b/>
                <w:i/>
                <w:lang w:eastAsia="hr-HR"/>
              </w:rPr>
              <w:t>Sjevernjače</w:t>
            </w:r>
          </w:p>
          <w:p w:rsidR="00FC74FC" w:rsidRPr="00A16943" w:rsidRDefault="00FC74FC" w:rsidP="00FC74FC">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t>(polare)</w:t>
            </w:r>
          </w:p>
        </w:tc>
        <w:tc>
          <w:tcPr>
            <w:tcW w:w="6799" w:type="dxa"/>
            <w:tcBorders>
              <w:top w:val="single" w:sz="4" w:space="0" w:color="auto"/>
              <w:left w:val="single" w:sz="4" w:space="0" w:color="auto"/>
              <w:bottom w:val="single" w:sz="4" w:space="0" w:color="auto"/>
              <w:right w:val="single" w:sz="4" w:space="0" w:color="auto"/>
            </w:tcBorders>
            <w:vAlign w:val="center"/>
          </w:tcPr>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Identifikacija Sjevernjače</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Izračun zemljopisne širine sa Sjevernjačom</w:t>
            </w:r>
          </w:p>
          <w:p w:rsidR="00FC74FC" w:rsidRPr="0046624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Kontrola devijacije kompasa pomoću azimuta Sjevernjače</w:t>
            </w:r>
          </w:p>
        </w:tc>
      </w:tr>
      <w:tr w:rsidR="00FC74FC" w:rsidRPr="00A11441"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C74FC" w:rsidRPr="00A16943" w:rsidRDefault="007D3358" w:rsidP="007D335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lastRenderedPageBreak/>
              <w:t xml:space="preserve">Određivanje pozicije broda i </w:t>
            </w:r>
            <w:r w:rsidR="00A16943" w:rsidRPr="00A16943">
              <w:rPr>
                <w:rFonts w:ascii="Arial" w:eastAsia="Calibri" w:hAnsi="Arial" w:cs="Arial"/>
                <w:b/>
                <w:i/>
                <w:lang w:eastAsia="hr-HR"/>
              </w:rPr>
              <w:t xml:space="preserve">kontrola </w:t>
            </w:r>
            <w:r w:rsidR="00FC74FC" w:rsidRPr="00A16943">
              <w:rPr>
                <w:rFonts w:ascii="Arial" w:eastAsia="Calibri" w:hAnsi="Arial" w:cs="Arial"/>
                <w:b/>
                <w:i/>
                <w:lang w:eastAsia="hr-HR"/>
              </w:rPr>
              <w:t>devijacije u</w:t>
            </w:r>
          </w:p>
          <w:p w:rsidR="00FC74FC" w:rsidRPr="00A16943" w:rsidRDefault="00FC74FC" w:rsidP="007D335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astronomskoj</w:t>
            </w:r>
          </w:p>
          <w:p w:rsidR="00FC74FC" w:rsidRPr="00A16943" w:rsidRDefault="00FC74FC" w:rsidP="007D335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navigaciji</w:t>
            </w:r>
          </w:p>
          <w:p w:rsidR="00FC74FC" w:rsidRPr="00A16943" w:rsidRDefault="00FC74FC" w:rsidP="0081207B">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Astronomsko nautički trokut</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Formule za računanje visine i azimuta</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Identifikacija nebeskih tijela</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Terestrička projekcija nebeskog tijela</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Kružnica jednakih visina i kružnica istih zenitnih udaljenosti</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Luk i pravac pozicija</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Visinska metoda (metoda Marcq Saint-Hilaire)</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Određivanje pozicije broda istovremenim opažanjem dva, tri ili više</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nebeskih tijela</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Određivanje pozicije broda opažanj</w:t>
            </w:r>
            <w:r w:rsidR="007D3358">
              <w:rPr>
                <w:rFonts w:ascii="Arial" w:eastAsia="Calibri" w:hAnsi="Arial" w:cs="Arial"/>
                <w:lang w:eastAsia="hr-HR"/>
              </w:rPr>
              <w:t xml:space="preserve">em nebeskih tijela u vremenskom </w:t>
            </w:r>
            <w:r w:rsidRPr="00FC74FC">
              <w:rPr>
                <w:rFonts w:ascii="Arial" w:eastAsia="Calibri" w:hAnsi="Arial" w:cs="Arial"/>
                <w:lang w:eastAsia="hr-HR"/>
              </w:rPr>
              <w:t>razmaku</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Direktna metoda određivanja pozicije broda</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Određivanje zemljopisne dužine pomoću kronometra</w:t>
            </w:r>
          </w:p>
          <w:p w:rsidR="00FC74FC" w:rsidRPr="00FC74FC"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Pogreške pravca položaja</w:t>
            </w:r>
          </w:p>
          <w:p w:rsidR="00FC74FC" w:rsidRPr="006C620F" w:rsidRDefault="00FC74FC" w:rsidP="007D3358">
            <w:pPr>
              <w:autoSpaceDE w:val="0"/>
              <w:autoSpaceDN w:val="0"/>
              <w:adjustRightInd w:val="0"/>
              <w:spacing w:after="0" w:line="360" w:lineRule="auto"/>
              <w:jc w:val="both"/>
              <w:rPr>
                <w:rFonts w:ascii="Arial" w:eastAsia="Calibri" w:hAnsi="Arial" w:cs="Arial"/>
                <w:lang w:eastAsia="hr-HR"/>
              </w:rPr>
            </w:pPr>
            <w:r w:rsidRPr="00FC74FC">
              <w:rPr>
                <w:rFonts w:ascii="Arial" w:eastAsia="Calibri" w:hAnsi="Arial" w:cs="Arial"/>
                <w:lang w:eastAsia="hr-HR"/>
              </w:rPr>
              <w:t>Kontrola devijacije kompasa op</w:t>
            </w:r>
            <w:r w:rsidR="007D3358">
              <w:rPr>
                <w:rFonts w:ascii="Arial" w:eastAsia="Calibri" w:hAnsi="Arial" w:cs="Arial"/>
                <w:lang w:eastAsia="hr-HR"/>
              </w:rPr>
              <w:t>ažanjem azimuta nebeskih tijela</w:t>
            </w:r>
          </w:p>
        </w:tc>
      </w:tr>
      <w:tr w:rsidR="00FC74FC" w:rsidRPr="00A16943" w:rsidTr="00DD0992">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C74FC" w:rsidRPr="00A16943" w:rsidRDefault="00FC74FC" w:rsidP="00FC74FC">
            <w:pPr>
              <w:autoSpaceDE w:val="0"/>
              <w:autoSpaceDN w:val="0"/>
              <w:adjustRightInd w:val="0"/>
              <w:spacing w:after="0" w:line="240" w:lineRule="auto"/>
              <w:jc w:val="both"/>
              <w:rPr>
                <w:rFonts w:ascii="Arial" w:eastAsia="Calibri" w:hAnsi="Arial" w:cs="Arial"/>
                <w:b/>
                <w:i/>
                <w:sz w:val="20"/>
                <w:szCs w:val="20"/>
                <w:lang w:eastAsia="hr-HR"/>
              </w:rPr>
            </w:pPr>
            <w:r w:rsidRPr="00A16943">
              <w:rPr>
                <w:rFonts w:ascii="Arial" w:eastAsia="Calibri" w:hAnsi="Arial" w:cs="Arial"/>
                <w:b/>
                <w:i/>
                <w:sz w:val="20"/>
                <w:szCs w:val="20"/>
                <w:lang w:eastAsia="hr-HR"/>
              </w:rPr>
              <w:t>Napomena</w:t>
            </w:r>
          </w:p>
          <w:p w:rsidR="00FC74FC" w:rsidRPr="00A16943" w:rsidRDefault="00FC74FC" w:rsidP="0081207B">
            <w:pPr>
              <w:autoSpaceDE w:val="0"/>
              <w:autoSpaceDN w:val="0"/>
              <w:adjustRightInd w:val="0"/>
              <w:spacing w:after="0" w:line="240" w:lineRule="auto"/>
              <w:jc w:val="both"/>
              <w:rPr>
                <w:rFonts w:ascii="Arial" w:eastAsia="Calibri" w:hAnsi="Arial" w:cs="Arial"/>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C74FC" w:rsidRPr="00A16943" w:rsidRDefault="00FC74FC" w:rsidP="00FC74FC">
            <w:pPr>
              <w:autoSpaceDE w:val="0"/>
              <w:autoSpaceDN w:val="0"/>
              <w:adjustRightInd w:val="0"/>
              <w:spacing w:after="0" w:line="240" w:lineRule="auto"/>
              <w:jc w:val="both"/>
              <w:rPr>
                <w:rFonts w:ascii="Arial" w:eastAsia="Calibri" w:hAnsi="Arial" w:cs="Arial"/>
                <w:sz w:val="20"/>
                <w:szCs w:val="20"/>
                <w:lang w:eastAsia="hr-HR"/>
              </w:rPr>
            </w:pPr>
            <w:r w:rsidRPr="00A16943">
              <w:rPr>
                <w:rFonts w:ascii="Arial" w:eastAsia="Calibri" w:hAnsi="Arial" w:cs="Arial"/>
                <w:sz w:val="20"/>
                <w:szCs w:val="20"/>
                <w:lang w:eastAsia="hr-HR"/>
              </w:rPr>
              <w:t>U nastavni predmet implementirani su sadržaji prema STCW</w:t>
            </w:r>
          </w:p>
          <w:p w:rsidR="00FC74FC" w:rsidRPr="00A16943" w:rsidRDefault="00FC74FC" w:rsidP="00FC74FC">
            <w:pPr>
              <w:autoSpaceDE w:val="0"/>
              <w:autoSpaceDN w:val="0"/>
              <w:adjustRightInd w:val="0"/>
              <w:spacing w:after="0" w:line="240" w:lineRule="auto"/>
              <w:jc w:val="both"/>
              <w:rPr>
                <w:rFonts w:ascii="Arial" w:eastAsia="Calibri" w:hAnsi="Arial" w:cs="Arial"/>
                <w:sz w:val="20"/>
                <w:szCs w:val="20"/>
                <w:lang w:eastAsia="hr-HR"/>
              </w:rPr>
            </w:pPr>
            <w:r w:rsidRPr="00A16943">
              <w:rPr>
                <w:rFonts w:ascii="Arial" w:eastAsia="Calibri" w:hAnsi="Arial" w:cs="Arial"/>
                <w:sz w:val="20"/>
                <w:szCs w:val="20"/>
                <w:lang w:eastAsia="hr-HR"/>
              </w:rPr>
              <w:t>konvenciji i IMO modelu, važećima na dan izvođenja programa.</w:t>
            </w:r>
          </w:p>
        </w:tc>
      </w:tr>
    </w:tbl>
    <w:p w:rsidR="00FC74FC" w:rsidRDefault="00FC74FC"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FC74FC" w:rsidRPr="00A11441" w:rsidTr="0081207B">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FC74FC" w:rsidRPr="00A11441" w:rsidRDefault="00FC74FC" w:rsidP="00213684">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sidR="0098104E">
              <w:rPr>
                <w:rFonts w:ascii="Arial" w:eastAsia="SimSun" w:hAnsi="Arial" w:cs="Arial"/>
                <w:b/>
                <w:lang w:eastAsia="zh-CN"/>
              </w:rPr>
              <w:t>128 sati (</w:t>
            </w:r>
            <w:r w:rsidR="00EC0A33">
              <w:rPr>
                <w:rFonts w:ascii="Arial" w:eastAsia="SimSun" w:hAnsi="Arial" w:cs="Arial"/>
                <w:b/>
                <w:lang w:eastAsia="zh-CN"/>
              </w:rPr>
              <w:t>64</w:t>
            </w:r>
            <w:r w:rsidR="00213684" w:rsidRPr="00A11441">
              <w:rPr>
                <w:rFonts w:ascii="Arial" w:eastAsia="SimSun" w:hAnsi="Arial" w:cs="Arial"/>
                <w:b/>
                <w:lang w:eastAsia="zh-CN"/>
              </w:rPr>
              <w:t xml:space="preserve"> sat</w:t>
            </w:r>
            <w:r w:rsidR="00213684">
              <w:rPr>
                <w:rFonts w:ascii="Arial" w:eastAsia="SimSun" w:hAnsi="Arial" w:cs="Arial"/>
                <w:b/>
                <w:lang w:eastAsia="zh-CN"/>
              </w:rPr>
              <w:t xml:space="preserve">a </w:t>
            </w:r>
            <w:r w:rsidR="0098104E">
              <w:rPr>
                <w:rFonts w:ascii="Arial" w:eastAsia="SimSun" w:hAnsi="Arial" w:cs="Arial"/>
                <w:b/>
                <w:lang w:eastAsia="zh-CN"/>
              </w:rPr>
              <w:t xml:space="preserve">teorije </w:t>
            </w:r>
            <w:r w:rsidR="00213684">
              <w:rPr>
                <w:rFonts w:ascii="Arial" w:eastAsia="SimSun" w:hAnsi="Arial" w:cs="Arial"/>
                <w:b/>
                <w:lang w:eastAsia="zh-CN"/>
              </w:rPr>
              <w:t>+</w:t>
            </w:r>
            <w:r w:rsidR="0098104E">
              <w:rPr>
                <w:rFonts w:ascii="Arial" w:eastAsia="SimSun" w:hAnsi="Arial" w:cs="Arial"/>
                <w:b/>
                <w:lang w:eastAsia="zh-CN"/>
              </w:rPr>
              <w:t xml:space="preserve"> </w:t>
            </w:r>
            <w:r w:rsidR="00CC5CA3">
              <w:rPr>
                <w:rFonts w:ascii="Arial" w:eastAsia="SimSun" w:hAnsi="Arial" w:cs="Arial"/>
                <w:b/>
                <w:lang w:eastAsia="zh-CN"/>
              </w:rPr>
              <w:t>64 sata vježbi)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FC74FC" w:rsidRPr="00A11441" w:rsidRDefault="00FC74FC" w:rsidP="0081207B">
            <w:pPr>
              <w:spacing w:after="0" w:line="300" w:lineRule="atLeast"/>
              <w:jc w:val="center"/>
              <w:rPr>
                <w:rFonts w:ascii="Arial" w:eastAsia="SimSun" w:hAnsi="Arial" w:cs="Arial"/>
                <w:b/>
                <w:lang w:eastAsia="zh-CN"/>
              </w:rPr>
            </w:pPr>
          </w:p>
          <w:p w:rsidR="00FC74FC" w:rsidRPr="00A11441" w:rsidRDefault="00FC74FC" w:rsidP="0081207B">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00DF12B1">
              <w:rPr>
                <w:rFonts w:ascii="Arial" w:eastAsia="SimSun" w:hAnsi="Arial" w:cs="Arial"/>
                <w:b/>
                <w:i/>
                <w:lang w:eastAsia="zh-CN"/>
              </w:rPr>
              <w:t xml:space="preserve">ELEKTRONIČKA </w:t>
            </w:r>
            <w:r>
              <w:rPr>
                <w:rFonts w:ascii="Arial" w:eastAsia="SimSun" w:hAnsi="Arial" w:cs="Arial"/>
                <w:b/>
                <w:i/>
                <w:lang w:eastAsia="zh-CN"/>
              </w:rPr>
              <w:t>NAVIGACIJA</w:t>
            </w:r>
          </w:p>
          <w:p w:rsidR="00FC74FC" w:rsidRPr="00A11441" w:rsidRDefault="00FC74FC" w:rsidP="0081207B">
            <w:pPr>
              <w:spacing w:after="0" w:line="300" w:lineRule="atLeast"/>
              <w:jc w:val="center"/>
              <w:rPr>
                <w:rFonts w:ascii="Arial" w:eastAsia="SimSun" w:hAnsi="Arial" w:cs="Arial"/>
                <w:b/>
                <w:lang w:eastAsia="zh-CN"/>
              </w:rPr>
            </w:pPr>
          </w:p>
        </w:tc>
      </w:tr>
      <w:tr w:rsidR="00FC74FC" w:rsidRPr="00A11441" w:rsidTr="0081207B">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C74FC" w:rsidRPr="00A11441" w:rsidRDefault="00FC74FC" w:rsidP="0081207B">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C74FC" w:rsidRPr="00A11441" w:rsidRDefault="00EC5265" w:rsidP="0081207B">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FC74FC"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C74FC" w:rsidRPr="00A16943" w:rsidRDefault="00A16943" w:rsidP="007D335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Motrenje i </w:t>
            </w:r>
            <w:r w:rsidR="00FC74FC" w:rsidRPr="00A16943">
              <w:rPr>
                <w:rFonts w:ascii="Arial" w:eastAsia="Calibri" w:hAnsi="Arial" w:cs="Arial"/>
                <w:b/>
                <w:i/>
                <w:lang w:eastAsia="hr-HR"/>
              </w:rPr>
              <w:t>ucrtavanje</w:t>
            </w:r>
          </w:p>
          <w:p w:rsidR="00FC74FC" w:rsidRPr="00A16943" w:rsidRDefault="00A16943" w:rsidP="007D335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radarskim </w:t>
            </w:r>
            <w:r w:rsidR="00FC74FC" w:rsidRPr="00A16943">
              <w:rPr>
                <w:rFonts w:ascii="Arial" w:eastAsia="Calibri" w:hAnsi="Arial" w:cs="Arial"/>
                <w:b/>
                <w:i/>
                <w:lang w:eastAsia="hr-HR"/>
              </w:rPr>
              <w:t>uređajem i</w:t>
            </w:r>
          </w:p>
          <w:p w:rsidR="00FC74FC" w:rsidRPr="00A16943" w:rsidRDefault="00FC74FC" w:rsidP="007D335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korištenje ARPA</w:t>
            </w:r>
          </w:p>
          <w:p w:rsidR="00FC74FC" w:rsidRPr="00A16943" w:rsidRDefault="00A16943" w:rsidP="007D335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uređaja – Radna razina IMO </w:t>
            </w:r>
            <w:r w:rsidR="00FC74FC" w:rsidRPr="00A16943">
              <w:rPr>
                <w:rFonts w:ascii="Arial" w:eastAsia="Calibri" w:hAnsi="Arial" w:cs="Arial"/>
                <w:b/>
                <w:i/>
                <w:lang w:eastAsia="hr-HR"/>
              </w:rPr>
              <w:t>model 1.07</w:t>
            </w:r>
          </w:p>
          <w:p w:rsidR="00A16943" w:rsidRDefault="00A16943" w:rsidP="007D3358">
            <w:pPr>
              <w:autoSpaceDE w:val="0"/>
              <w:autoSpaceDN w:val="0"/>
              <w:adjustRightInd w:val="0"/>
              <w:spacing w:after="0" w:line="240" w:lineRule="auto"/>
              <w:rPr>
                <w:rFonts w:ascii="Arial" w:eastAsia="Calibri" w:hAnsi="Arial" w:cs="Arial"/>
                <w:b/>
                <w:i/>
                <w:lang w:eastAsia="hr-HR"/>
              </w:rPr>
            </w:pPr>
          </w:p>
          <w:p w:rsidR="00A16943" w:rsidRDefault="00A16943" w:rsidP="007D3358">
            <w:pPr>
              <w:autoSpaceDE w:val="0"/>
              <w:autoSpaceDN w:val="0"/>
              <w:adjustRightInd w:val="0"/>
              <w:spacing w:after="0" w:line="240" w:lineRule="auto"/>
              <w:rPr>
                <w:rFonts w:ascii="Arial" w:eastAsia="Calibri" w:hAnsi="Arial" w:cs="Arial"/>
                <w:b/>
                <w:i/>
                <w:lang w:eastAsia="hr-HR"/>
              </w:rPr>
            </w:pPr>
          </w:p>
          <w:p w:rsidR="00A16943" w:rsidRDefault="00A16943" w:rsidP="007D3358">
            <w:pPr>
              <w:autoSpaceDE w:val="0"/>
              <w:autoSpaceDN w:val="0"/>
              <w:adjustRightInd w:val="0"/>
              <w:spacing w:after="0" w:line="240" w:lineRule="auto"/>
              <w:rPr>
                <w:rFonts w:ascii="Arial" w:eastAsia="Calibri" w:hAnsi="Arial" w:cs="Arial"/>
                <w:b/>
                <w:i/>
                <w:lang w:eastAsia="hr-HR"/>
              </w:rPr>
            </w:pPr>
          </w:p>
          <w:p w:rsidR="00A16943" w:rsidRDefault="00A16943" w:rsidP="007D3358">
            <w:pPr>
              <w:autoSpaceDE w:val="0"/>
              <w:autoSpaceDN w:val="0"/>
              <w:adjustRightInd w:val="0"/>
              <w:spacing w:after="0" w:line="240" w:lineRule="auto"/>
              <w:rPr>
                <w:rFonts w:ascii="Arial" w:eastAsia="Calibri" w:hAnsi="Arial" w:cs="Arial"/>
                <w:b/>
                <w:i/>
                <w:lang w:eastAsia="hr-HR"/>
              </w:rPr>
            </w:pPr>
          </w:p>
          <w:p w:rsidR="00A16943" w:rsidRDefault="00A16943" w:rsidP="007D3358">
            <w:pPr>
              <w:autoSpaceDE w:val="0"/>
              <w:autoSpaceDN w:val="0"/>
              <w:adjustRightInd w:val="0"/>
              <w:spacing w:after="0" w:line="240" w:lineRule="auto"/>
              <w:rPr>
                <w:rFonts w:ascii="Arial" w:eastAsia="Calibri" w:hAnsi="Arial" w:cs="Arial"/>
                <w:b/>
                <w:i/>
                <w:lang w:eastAsia="hr-HR"/>
              </w:rPr>
            </w:pPr>
          </w:p>
          <w:p w:rsidR="00A16943" w:rsidRPr="00A16943" w:rsidRDefault="00A16943" w:rsidP="007D3358">
            <w:pPr>
              <w:autoSpaceDE w:val="0"/>
              <w:autoSpaceDN w:val="0"/>
              <w:adjustRightInd w:val="0"/>
              <w:spacing w:after="0" w:line="240" w:lineRule="auto"/>
              <w:rPr>
                <w:rFonts w:ascii="Arial" w:eastAsia="Calibri" w:hAnsi="Arial" w:cs="Arial"/>
                <w:b/>
                <w:i/>
                <w:lang w:eastAsia="hr-HR"/>
              </w:rPr>
            </w:pPr>
          </w:p>
          <w:p w:rsidR="00FC74FC" w:rsidRPr="00A16943" w:rsidRDefault="00A16943" w:rsidP="007D335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Motrenje i </w:t>
            </w:r>
            <w:r w:rsidR="00FC74FC" w:rsidRPr="00A16943">
              <w:rPr>
                <w:rFonts w:ascii="Arial" w:eastAsia="Calibri" w:hAnsi="Arial" w:cs="Arial"/>
                <w:b/>
                <w:i/>
                <w:lang w:eastAsia="hr-HR"/>
              </w:rPr>
              <w:t>ucrtavanje</w:t>
            </w:r>
          </w:p>
          <w:p w:rsidR="00FC74FC" w:rsidRPr="00A16943" w:rsidRDefault="00A16943" w:rsidP="007D335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radarskim </w:t>
            </w:r>
            <w:r w:rsidR="00FC74FC" w:rsidRPr="00A16943">
              <w:rPr>
                <w:rFonts w:ascii="Arial" w:eastAsia="Calibri" w:hAnsi="Arial" w:cs="Arial"/>
                <w:b/>
                <w:i/>
                <w:lang w:eastAsia="hr-HR"/>
              </w:rPr>
              <w:t>uređajem i</w:t>
            </w:r>
          </w:p>
          <w:p w:rsidR="00FC74FC" w:rsidRPr="00A16943" w:rsidRDefault="00FC74FC" w:rsidP="007D335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korištenje ARPA</w:t>
            </w:r>
          </w:p>
          <w:p w:rsidR="00FC74FC" w:rsidRPr="00A16943" w:rsidRDefault="00A16943" w:rsidP="007D335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uređaja – </w:t>
            </w:r>
            <w:r w:rsidR="00FC74FC" w:rsidRPr="00A16943">
              <w:rPr>
                <w:rFonts w:ascii="Arial" w:eastAsia="Calibri" w:hAnsi="Arial" w:cs="Arial"/>
                <w:b/>
                <w:i/>
                <w:lang w:eastAsia="hr-HR"/>
              </w:rPr>
              <w:t>Upravljačka</w:t>
            </w:r>
          </w:p>
          <w:p w:rsidR="00FC74FC" w:rsidRPr="00A16943" w:rsidRDefault="00A16943" w:rsidP="007D3358">
            <w:pPr>
              <w:autoSpaceDE w:val="0"/>
              <w:autoSpaceDN w:val="0"/>
              <w:adjustRightInd w:val="0"/>
              <w:spacing w:after="0" w:line="240" w:lineRule="auto"/>
              <w:rPr>
                <w:rFonts w:ascii="Arial" w:eastAsia="Calibri" w:hAnsi="Arial" w:cs="Arial"/>
                <w:b/>
                <w:i/>
                <w:lang w:eastAsia="hr-HR"/>
              </w:rPr>
            </w:pPr>
            <w:r w:rsidRPr="00A16943">
              <w:rPr>
                <w:rFonts w:ascii="Arial" w:eastAsia="Calibri" w:hAnsi="Arial" w:cs="Arial"/>
                <w:b/>
                <w:i/>
                <w:lang w:eastAsia="hr-HR"/>
              </w:rPr>
              <w:t xml:space="preserve">razina IMO </w:t>
            </w:r>
            <w:r w:rsidR="00FC74FC" w:rsidRPr="00A16943">
              <w:rPr>
                <w:rFonts w:ascii="Arial" w:eastAsia="Calibri" w:hAnsi="Arial" w:cs="Arial"/>
                <w:b/>
                <w:i/>
                <w:lang w:eastAsia="hr-HR"/>
              </w:rPr>
              <w:t>model 1.08, IMO</w:t>
            </w:r>
            <w:r w:rsidRPr="00A16943">
              <w:rPr>
                <w:rFonts w:ascii="Arial" w:eastAsia="Calibri" w:hAnsi="Arial" w:cs="Arial"/>
                <w:b/>
                <w:i/>
                <w:lang w:eastAsia="hr-HR"/>
              </w:rPr>
              <w:t xml:space="preserve"> </w:t>
            </w:r>
            <w:r w:rsidR="00FC74FC" w:rsidRPr="00A16943">
              <w:rPr>
                <w:rFonts w:ascii="Arial" w:eastAsia="Calibri" w:hAnsi="Arial" w:cs="Arial"/>
                <w:b/>
                <w:i/>
                <w:lang w:eastAsia="hr-HR"/>
              </w:rPr>
              <w:t>model 1.22</w:t>
            </w:r>
          </w:p>
          <w:p w:rsidR="00FC74FC" w:rsidRDefault="00FC74FC"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9C6BD0" w:rsidRDefault="009C6BD0" w:rsidP="0081207B">
            <w:pPr>
              <w:autoSpaceDE w:val="0"/>
              <w:autoSpaceDN w:val="0"/>
              <w:adjustRightInd w:val="0"/>
              <w:spacing w:after="0" w:line="240" w:lineRule="auto"/>
              <w:jc w:val="both"/>
              <w:rPr>
                <w:rFonts w:ascii="Arial" w:eastAsia="Calibri" w:hAnsi="Arial" w:cs="Arial"/>
                <w:lang w:eastAsia="hr-HR"/>
              </w:rPr>
            </w:pPr>
          </w:p>
          <w:p w:rsidR="00CC5CA3" w:rsidRDefault="00CC5CA3" w:rsidP="0081207B">
            <w:pPr>
              <w:autoSpaceDE w:val="0"/>
              <w:autoSpaceDN w:val="0"/>
              <w:adjustRightInd w:val="0"/>
              <w:spacing w:after="0" w:line="240" w:lineRule="auto"/>
              <w:jc w:val="both"/>
              <w:rPr>
                <w:rFonts w:ascii="Arial" w:eastAsia="Calibri" w:hAnsi="Arial" w:cs="Arial"/>
                <w:lang w:eastAsia="hr-HR"/>
              </w:rPr>
            </w:pPr>
          </w:p>
          <w:p w:rsidR="00CC5CA3" w:rsidRDefault="00CC5CA3" w:rsidP="0081207B">
            <w:pPr>
              <w:autoSpaceDE w:val="0"/>
              <w:autoSpaceDN w:val="0"/>
              <w:adjustRightInd w:val="0"/>
              <w:spacing w:after="0" w:line="240" w:lineRule="auto"/>
              <w:jc w:val="both"/>
              <w:rPr>
                <w:rFonts w:ascii="Arial" w:eastAsia="Calibri" w:hAnsi="Arial" w:cs="Arial"/>
                <w:lang w:eastAsia="hr-HR"/>
              </w:rPr>
            </w:pPr>
          </w:p>
          <w:p w:rsidR="00CC5CA3" w:rsidRDefault="00CC5CA3" w:rsidP="0081207B">
            <w:pPr>
              <w:autoSpaceDE w:val="0"/>
              <w:autoSpaceDN w:val="0"/>
              <w:adjustRightInd w:val="0"/>
              <w:spacing w:after="0" w:line="240" w:lineRule="auto"/>
              <w:jc w:val="both"/>
              <w:rPr>
                <w:rFonts w:ascii="Arial" w:eastAsia="Calibri" w:hAnsi="Arial" w:cs="Arial"/>
                <w:lang w:eastAsia="hr-HR"/>
              </w:rPr>
            </w:pPr>
          </w:p>
          <w:p w:rsidR="009C6BD0" w:rsidRPr="009C6BD0" w:rsidRDefault="009C6BD0" w:rsidP="0081207B">
            <w:pPr>
              <w:autoSpaceDE w:val="0"/>
              <w:autoSpaceDN w:val="0"/>
              <w:adjustRightInd w:val="0"/>
              <w:spacing w:after="0" w:line="240" w:lineRule="auto"/>
              <w:jc w:val="both"/>
              <w:rPr>
                <w:rFonts w:ascii="Arial" w:eastAsia="Calibri" w:hAnsi="Arial" w:cs="Arial"/>
                <w:b/>
                <w:lang w:eastAsia="hr-HR"/>
              </w:rPr>
            </w:pPr>
            <w:r w:rsidRPr="009C6BD0">
              <w:rPr>
                <w:rFonts w:ascii="Arial" w:eastAsia="Calibri" w:hAnsi="Arial" w:cs="Arial"/>
                <w:b/>
                <w:lang w:eastAsia="hr-HR"/>
              </w:rPr>
              <w:t>Gyro kompas</w:t>
            </w:r>
          </w:p>
        </w:tc>
        <w:tc>
          <w:tcPr>
            <w:tcW w:w="6799" w:type="dxa"/>
            <w:tcBorders>
              <w:top w:val="single" w:sz="4" w:space="0" w:color="auto"/>
              <w:left w:val="single" w:sz="4" w:space="0" w:color="auto"/>
              <w:bottom w:val="single" w:sz="4" w:space="0" w:color="auto"/>
              <w:right w:val="single" w:sz="4" w:space="0" w:color="auto"/>
            </w:tcBorders>
            <w:vAlign w:val="center"/>
          </w:tcPr>
          <w:p w:rsidR="00FC74FC" w:rsidRPr="00F54B2F" w:rsidRDefault="00FC74FC" w:rsidP="00F54B2F">
            <w:pPr>
              <w:autoSpaceDE w:val="0"/>
              <w:autoSpaceDN w:val="0"/>
              <w:adjustRightInd w:val="0"/>
              <w:spacing w:after="0" w:line="360" w:lineRule="auto"/>
              <w:ind w:left="36"/>
              <w:rPr>
                <w:rFonts w:ascii="Arial" w:eastAsia="Calibri" w:hAnsi="Arial" w:cs="Arial"/>
                <w:lang w:eastAsia="hr-HR"/>
              </w:rPr>
            </w:pPr>
            <w:r w:rsidRPr="00F54B2F">
              <w:rPr>
                <w:rFonts w:ascii="Arial" w:eastAsia="Calibri" w:hAnsi="Arial" w:cs="Arial"/>
                <w:lang w:eastAsia="hr-HR"/>
              </w:rPr>
              <w:lastRenderedPageBreak/>
              <w:t>Teorijske osnove radarskih sustava</w:t>
            </w:r>
          </w:p>
          <w:p w:rsidR="00FC74FC" w:rsidRPr="00F54B2F" w:rsidRDefault="00FC74FC" w:rsidP="00F54B2F">
            <w:pPr>
              <w:autoSpaceDE w:val="0"/>
              <w:autoSpaceDN w:val="0"/>
              <w:adjustRightInd w:val="0"/>
              <w:spacing w:after="0" w:line="360" w:lineRule="auto"/>
              <w:ind w:left="36"/>
              <w:rPr>
                <w:rFonts w:ascii="Arial" w:eastAsia="Calibri" w:hAnsi="Arial" w:cs="Arial"/>
                <w:lang w:eastAsia="hr-HR"/>
              </w:rPr>
            </w:pPr>
            <w:r w:rsidRPr="00F54B2F">
              <w:rPr>
                <w:rFonts w:ascii="Arial" w:eastAsia="Calibri" w:hAnsi="Arial" w:cs="Arial"/>
                <w:lang w:eastAsia="hr-HR"/>
              </w:rPr>
              <w:t>Osnovne značajke radara</w:t>
            </w:r>
          </w:p>
          <w:p w:rsidR="00FC74FC" w:rsidRPr="00F54B2F" w:rsidRDefault="00FC74FC" w:rsidP="00F54B2F">
            <w:pPr>
              <w:autoSpaceDE w:val="0"/>
              <w:autoSpaceDN w:val="0"/>
              <w:adjustRightInd w:val="0"/>
              <w:spacing w:after="0" w:line="360" w:lineRule="auto"/>
              <w:ind w:left="36"/>
              <w:rPr>
                <w:rFonts w:ascii="Arial" w:eastAsia="Calibri" w:hAnsi="Arial" w:cs="Arial"/>
                <w:lang w:eastAsia="hr-HR"/>
              </w:rPr>
            </w:pPr>
            <w:r w:rsidRPr="00F54B2F">
              <w:rPr>
                <w:rFonts w:ascii="Arial" w:eastAsia="Calibri" w:hAnsi="Arial" w:cs="Arial"/>
                <w:lang w:eastAsia="hr-HR"/>
              </w:rPr>
              <w:t>Sigurna udaljenost</w:t>
            </w:r>
          </w:p>
          <w:p w:rsidR="00FC74FC" w:rsidRPr="00F54B2F" w:rsidRDefault="00FC74FC" w:rsidP="00F54B2F">
            <w:pPr>
              <w:autoSpaceDE w:val="0"/>
              <w:autoSpaceDN w:val="0"/>
              <w:adjustRightInd w:val="0"/>
              <w:spacing w:after="0" w:line="360" w:lineRule="auto"/>
              <w:ind w:left="36"/>
              <w:rPr>
                <w:rFonts w:ascii="Arial" w:eastAsia="Calibri" w:hAnsi="Arial" w:cs="Arial"/>
                <w:lang w:eastAsia="hr-HR"/>
              </w:rPr>
            </w:pPr>
            <w:r w:rsidRPr="00F54B2F">
              <w:rPr>
                <w:rFonts w:ascii="Arial" w:eastAsia="Calibri" w:hAnsi="Arial" w:cs="Arial"/>
                <w:lang w:eastAsia="hr-HR"/>
              </w:rPr>
              <w:t>Opasnosti od zračenja i mjere predstrožnosti</w:t>
            </w:r>
          </w:p>
          <w:p w:rsidR="00FC74FC" w:rsidRPr="00F54B2F" w:rsidRDefault="00FC74FC" w:rsidP="00F54B2F">
            <w:pPr>
              <w:autoSpaceDE w:val="0"/>
              <w:autoSpaceDN w:val="0"/>
              <w:adjustRightInd w:val="0"/>
              <w:spacing w:after="0" w:line="360" w:lineRule="auto"/>
              <w:ind w:left="36"/>
              <w:rPr>
                <w:rFonts w:ascii="Arial" w:eastAsia="Calibri" w:hAnsi="Arial" w:cs="Arial"/>
                <w:lang w:eastAsia="hr-HR"/>
              </w:rPr>
            </w:pPr>
            <w:r w:rsidRPr="00F54B2F">
              <w:rPr>
                <w:rFonts w:ascii="Arial" w:eastAsia="Calibri" w:hAnsi="Arial" w:cs="Arial"/>
                <w:lang w:eastAsia="hr-HR"/>
              </w:rPr>
              <w:t>Obilježja radarske postave i čimbenici koji utjeću na izvedbu uređaja</w:t>
            </w:r>
          </w:p>
          <w:p w:rsidR="00FC74FC" w:rsidRPr="00F54B2F" w:rsidRDefault="00FC74FC" w:rsidP="00F54B2F">
            <w:pPr>
              <w:autoSpaceDE w:val="0"/>
              <w:autoSpaceDN w:val="0"/>
              <w:adjustRightInd w:val="0"/>
              <w:spacing w:after="0" w:line="360" w:lineRule="auto"/>
              <w:ind w:left="36"/>
              <w:rPr>
                <w:rFonts w:ascii="Arial" w:eastAsia="Calibri" w:hAnsi="Arial" w:cs="Arial"/>
                <w:lang w:eastAsia="hr-HR"/>
              </w:rPr>
            </w:pPr>
            <w:r w:rsidRPr="00F54B2F">
              <w:rPr>
                <w:rFonts w:ascii="Arial" w:eastAsia="Calibri" w:hAnsi="Arial" w:cs="Arial"/>
                <w:lang w:eastAsia="hr-HR"/>
              </w:rPr>
              <w:t>Vanjski čimbenici koji djeluju na otkrivanje ciljeva (objekata)</w:t>
            </w:r>
          </w:p>
          <w:p w:rsidR="00FC74FC" w:rsidRPr="00F54B2F" w:rsidRDefault="00FC74FC" w:rsidP="00F54B2F">
            <w:pPr>
              <w:autoSpaceDE w:val="0"/>
              <w:autoSpaceDN w:val="0"/>
              <w:adjustRightInd w:val="0"/>
              <w:spacing w:after="0" w:line="360" w:lineRule="auto"/>
              <w:ind w:left="36"/>
              <w:rPr>
                <w:rFonts w:ascii="Arial" w:eastAsia="Calibri" w:hAnsi="Arial" w:cs="Arial"/>
                <w:lang w:eastAsia="hr-HR"/>
              </w:rPr>
            </w:pPr>
            <w:r w:rsidRPr="00F54B2F">
              <w:rPr>
                <w:rFonts w:ascii="Arial" w:eastAsia="Calibri" w:hAnsi="Arial" w:cs="Arial"/>
                <w:lang w:eastAsia="hr-HR"/>
              </w:rPr>
              <w:t>Čimbenici koji mogu dovesti do pogreške u interpretaciji slike</w:t>
            </w:r>
          </w:p>
          <w:p w:rsidR="00FC74FC" w:rsidRPr="00F54B2F" w:rsidRDefault="00FC74FC" w:rsidP="00F54B2F">
            <w:pPr>
              <w:autoSpaceDE w:val="0"/>
              <w:autoSpaceDN w:val="0"/>
              <w:adjustRightInd w:val="0"/>
              <w:spacing w:after="0" w:line="360" w:lineRule="auto"/>
              <w:ind w:left="36"/>
              <w:rPr>
                <w:rFonts w:ascii="Arial" w:eastAsia="Calibri" w:hAnsi="Arial" w:cs="Arial"/>
                <w:lang w:eastAsia="hr-HR"/>
              </w:rPr>
            </w:pPr>
            <w:r w:rsidRPr="00F54B2F">
              <w:rPr>
                <w:rFonts w:ascii="Arial" w:eastAsia="Calibri" w:hAnsi="Arial" w:cs="Arial"/>
                <w:lang w:eastAsia="hr-HR"/>
              </w:rPr>
              <w:t>Izvedbeni standardi – rezolucija A.477(XII)</w:t>
            </w:r>
          </w:p>
          <w:p w:rsidR="00FC74FC" w:rsidRPr="00F54B2F" w:rsidRDefault="00FC74FC" w:rsidP="00F54B2F">
            <w:pPr>
              <w:autoSpaceDE w:val="0"/>
              <w:autoSpaceDN w:val="0"/>
              <w:adjustRightInd w:val="0"/>
              <w:spacing w:after="0" w:line="360" w:lineRule="auto"/>
              <w:ind w:left="36"/>
              <w:rPr>
                <w:rFonts w:ascii="Arial" w:eastAsia="Calibri" w:hAnsi="Arial" w:cs="Arial"/>
                <w:lang w:eastAsia="hr-HR"/>
              </w:rPr>
            </w:pPr>
            <w:r w:rsidRPr="00F54B2F">
              <w:rPr>
                <w:rFonts w:ascii="Arial" w:eastAsia="Calibri" w:hAnsi="Arial" w:cs="Arial"/>
                <w:lang w:eastAsia="hr-HR"/>
              </w:rPr>
              <w:t>Uključivanje i podešavanje radara prema uputama proizvođača</w:t>
            </w:r>
          </w:p>
          <w:p w:rsidR="00FC74FC" w:rsidRPr="00F54B2F" w:rsidRDefault="00FC74FC" w:rsidP="00F54B2F">
            <w:pPr>
              <w:autoSpaceDE w:val="0"/>
              <w:autoSpaceDN w:val="0"/>
              <w:adjustRightInd w:val="0"/>
              <w:spacing w:after="0" w:line="360" w:lineRule="auto"/>
              <w:ind w:left="36"/>
              <w:rPr>
                <w:rFonts w:ascii="Arial" w:eastAsia="Calibri" w:hAnsi="Arial" w:cs="Arial"/>
                <w:lang w:eastAsia="hr-HR"/>
              </w:rPr>
            </w:pPr>
            <w:r w:rsidRPr="00F54B2F">
              <w:rPr>
                <w:rFonts w:ascii="Arial" w:eastAsia="Calibri" w:hAnsi="Arial" w:cs="Arial"/>
                <w:lang w:eastAsia="hr-HR"/>
              </w:rPr>
              <w:t>Podešavanje radarske slike</w:t>
            </w:r>
          </w:p>
          <w:p w:rsidR="00FC74FC" w:rsidRPr="00F54B2F" w:rsidRDefault="00FC74FC" w:rsidP="00F54B2F">
            <w:pPr>
              <w:autoSpaceDE w:val="0"/>
              <w:autoSpaceDN w:val="0"/>
              <w:adjustRightInd w:val="0"/>
              <w:spacing w:after="0" w:line="360" w:lineRule="auto"/>
              <w:ind w:left="36"/>
              <w:rPr>
                <w:rFonts w:ascii="Arial" w:eastAsia="Calibri" w:hAnsi="Arial" w:cs="Arial"/>
                <w:lang w:eastAsia="hr-HR"/>
              </w:rPr>
            </w:pPr>
            <w:r w:rsidRPr="00F54B2F">
              <w:rPr>
                <w:rFonts w:ascii="Arial" w:eastAsia="Calibri" w:hAnsi="Arial" w:cs="Arial"/>
                <w:lang w:eastAsia="hr-HR"/>
              </w:rPr>
              <w:t>Mjerenje udaljenosti i smjera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Čimbenici koji utje</w:t>
            </w:r>
            <w:r w:rsidR="00A16943" w:rsidRPr="00F54B2F">
              <w:rPr>
                <w:rFonts w:ascii="Arial" w:eastAsia="Calibri" w:hAnsi="Arial" w:cs="Arial"/>
                <w:lang w:eastAsia="hr-HR"/>
              </w:rPr>
              <w:t>č</w:t>
            </w:r>
            <w:r w:rsidRPr="00F54B2F">
              <w:rPr>
                <w:rFonts w:ascii="Arial" w:eastAsia="Calibri" w:hAnsi="Arial" w:cs="Arial"/>
                <w:lang w:eastAsia="hr-HR"/>
              </w:rPr>
              <w:t>u na radarsko ucrtavanje</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Radarsko ucrtavanje</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Ručno radarsko ucrtavanje</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lastRenderedPageBreak/>
              <w:t>Konstrukcija trokuta relativnog kretanja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Određivanje kursa, brzine i ostalih parametara drugog broda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Određivanje CPA i TCPA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Utjecaj promjene kursa i brzine</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Prikaz podataka radarskog plotiranja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Upotreba radara u svrhu sigurnosti plovidbe</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Određivanje pozicije broda pomoću radara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Sredstva za radarsku navigaciju i sigurnost</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Upotreba paralelnog indeksiranja u radarskoj navigaciji</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Upotreba radara u izbjegavanju sudara ili položaja opasnih blizina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Upoznavanje s osobinama vlastitog broda, upravljačkim sustavima i ARPA uređajem</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Opis ARPA sustava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Obilježja ekrana ARPA uređaja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IMO izvedbeni standardi ARPA sustava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Akvizicija (prihvaćanje) objekata (ciljeva)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Mogućnosti i ograničenja u praćenju ciljeca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Kašnjenje prikaza i podataka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Rad s ARPA sustavom</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Podešavanje slike ARPA uređaja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Određivanje podataka o ciljevima (objektima)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Pogreške u tumačenju podataka o cilju</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Otkrivanje i objašnjavanje pogreške u prikazanim podacima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Provjera sustava i određivanje točnosti</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Opasnost od prekomjernog pouzdavanja u ARPA uređaj</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Određivanje podataka s ekrana ARPA uređaja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Primjena pravila o izbjegavanju sudara u izbjegavanju sudara ili</w:t>
            </w:r>
            <w:r w:rsidR="00A16943" w:rsidRPr="00F54B2F">
              <w:rPr>
                <w:rFonts w:ascii="Arial" w:eastAsia="Calibri" w:hAnsi="Arial" w:cs="Arial"/>
                <w:lang w:eastAsia="hr-HR"/>
              </w:rPr>
              <w:t xml:space="preserve"> </w:t>
            </w:r>
            <w:r w:rsidRPr="00F54B2F">
              <w:rPr>
                <w:rFonts w:ascii="Arial" w:eastAsia="Calibri" w:hAnsi="Arial" w:cs="Arial"/>
                <w:lang w:eastAsia="hr-HR"/>
              </w:rPr>
              <w:t>položaja opasne blizine</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Primjena pravila o izbjegavanju sud</w:t>
            </w:r>
            <w:r w:rsidR="00A16943" w:rsidRPr="00F54B2F">
              <w:rPr>
                <w:rFonts w:ascii="Arial" w:eastAsia="Calibri" w:hAnsi="Arial" w:cs="Arial"/>
                <w:lang w:eastAsia="hr-HR"/>
              </w:rPr>
              <w:t xml:space="preserve">ara na otvorenom moru u slučaju </w:t>
            </w:r>
            <w:r w:rsidRPr="00F54B2F">
              <w:rPr>
                <w:rFonts w:ascii="Arial" w:eastAsia="Calibri" w:hAnsi="Arial" w:cs="Arial"/>
                <w:lang w:eastAsia="hr-HR"/>
              </w:rPr>
              <w:t>smanjene vidljivosti</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Planiranje i nadzor plovidbe u ograničenim plovnim područjima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Nadzor plovidbe u ili blizini shema odvojene plovidbe</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Upravljanje osobama na zapovjedničkom mostu</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Planiranje i koordinacija traganja i spašavanja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Odgovor na poruku pogibelji</w:t>
            </w:r>
          </w:p>
          <w:p w:rsidR="00CC5CA3" w:rsidRDefault="00FC74FC" w:rsidP="00CC5CA3">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Koordinacija postupaka traganja i spašavanja</w:t>
            </w:r>
          </w:p>
          <w:p w:rsidR="00CC5CA3" w:rsidRDefault="00CC5CA3" w:rsidP="00CC5CA3">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lastRenderedPageBreak/>
              <w:t>Provedba traganja i spašavanja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p>
          <w:p w:rsidR="009C6BD0" w:rsidRPr="00F54B2F" w:rsidRDefault="009C6BD0" w:rsidP="00F54B2F">
            <w:pPr>
              <w:autoSpaceDE w:val="0"/>
              <w:autoSpaceDN w:val="0"/>
              <w:adjustRightInd w:val="0"/>
              <w:spacing w:after="0" w:line="360" w:lineRule="auto"/>
              <w:ind w:left="36"/>
              <w:jc w:val="both"/>
              <w:rPr>
                <w:rFonts w:ascii="Arial" w:eastAsia="Calibri" w:hAnsi="Arial" w:cs="Arial"/>
                <w:lang w:eastAsia="hr-HR"/>
              </w:rPr>
            </w:pPr>
            <w:r w:rsidRPr="009C6BD0">
              <w:rPr>
                <w:rFonts w:ascii="Arial" w:eastAsia="Calibri" w:hAnsi="Arial" w:cs="Arial"/>
                <w:lang w:eastAsia="hr-HR"/>
              </w:rPr>
              <w:t>Zvrk i njegova svojstva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Greške žiro kompasa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Ispravljanje grešaka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Izvedbeni standardi za gyro-kompas</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Uključivanje i podešavanje gyro-kompasa prije isplovljenja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Rukovanje i održavanje gyro-kompasa tijekom plovidbe</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Alarmni uređaj gyro-kompasa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Uređaji u svezi sa gyro-kompasom</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Rad sustava u svezi sa gyro-kompasom</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Održavanje glavnih vrsta gyro-kompasa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Nove tehnologije u razvoju kompasa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Fluxgate kompas</w:t>
            </w:r>
          </w:p>
        </w:tc>
      </w:tr>
      <w:tr w:rsidR="00FC74FC"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C74FC" w:rsidRPr="00A16943" w:rsidRDefault="00FC74FC" w:rsidP="00FC74FC">
            <w:pPr>
              <w:autoSpaceDE w:val="0"/>
              <w:autoSpaceDN w:val="0"/>
              <w:adjustRightInd w:val="0"/>
              <w:spacing w:after="0" w:line="240" w:lineRule="auto"/>
              <w:jc w:val="both"/>
              <w:rPr>
                <w:rFonts w:ascii="Arial" w:eastAsia="Calibri" w:hAnsi="Arial" w:cs="Arial"/>
                <w:b/>
                <w:i/>
                <w:lang w:eastAsia="hr-HR"/>
              </w:rPr>
            </w:pPr>
            <w:r w:rsidRPr="00A16943">
              <w:rPr>
                <w:rFonts w:ascii="Arial" w:eastAsia="Calibri" w:hAnsi="Arial" w:cs="Arial"/>
                <w:b/>
                <w:i/>
                <w:lang w:eastAsia="hr-HR"/>
              </w:rPr>
              <w:lastRenderedPageBreak/>
              <w:t>Autopilot</w:t>
            </w:r>
          </w:p>
          <w:p w:rsidR="00FC74FC" w:rsidRPr="0046624C" w:rsidRDefault="00FC74FC" w:rsidP="0081207B">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Princip sustava – osnovni djelovi</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IMO preporuke o osobinama autopilota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Alarmi autopilota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Rukovanje autopilotom</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STCW i SOLAS procedure o upotrebi autopilota</w:t>
            </w:r>
          </w:p>
          <w:p w:rsidR="00FC74FC" w:rsidRPr="00F54B2F" w:rsidRDefault="00FC74FC"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Upotreba i aranžman pomoćnog sredstva za kormilarenje</w:t>
            </w:r>
          </w:p>
        </w:tc>
      </w:tr>
      <w:tr w:rsidR="00FC74FC"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F12B1" w:rsidRPr="00B146AC" w:rsidRDefault="007D3358" w:rsidP="00B146A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Automatski </w:t>
            </w:r>
            <w:r w:rsidR="00DF12B1" w:rsidRPr="00B146AC">
              <w:rPr>
                <w:rFonts w:ascii="Arial" w:eastAsia="Calibri" w:hAnsi="Arial" w:cs="Arial"/>
                <w:b/>
                <w:i/>
                <w:lang w:eastAsia="hr-HR"/>
              </w:rPr>
              <w:t>identifikacijs</w:t>
            </w:r>
            <w:r w:rsidR="00B146AC" w:rsidRPr="00B146AC">
              <w:rPr>
                <w:rFonts w:ascii="Arial" w:eastAsia="Calibri" w:hAnsi="Arial" w:cs="Arial"/>
                <w:b/>
                <w:i/>
                <w:lang w:eastAsia="hr-HR"/>
              </w:rPr>
              <w:t>ki sustav (AIS) –</w:t>
            </w:r>
            <w:r>
              <w:rPr>
                <w:rFonts w:ascii="Arial" w:eastAsia="Calibri" w:hAnsi="Arial" w:cs="Arial"/>
                <w:b/>
                <w:i/>
                <w:lang w:eastAsia="hr-HR"/>
              </w:rPr>
              <w:t xml:space="preserve"> </w:t>
            </w:r>
            <w:r w:rsidR="00DF12B1" w:rsidRPr="00B146AC">
              <w:rPr>
                <w:rFonts w:ascii="Arial" w:eastAsia="Calibri" w:hAnsi="Arial" w:cs="Arial"/>
                <w:b/>
                <w:i/>
                <w:lang w:eastAsia="hr-HR"/>
              </w:rPr>
              <w:t>IMO model 1.34</w:t>
            </w:r>
          </w:p>
          <w:p w:rsidR="00FC74FC" w:rsidRPr="00B146AC" w:rsidRDefault="00FC74FC" w:rsidP="00B146A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Koncept AIS-a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AIS podaci</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Uvođenje AIS-a na brodu</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Upotreba AIS-a na moru</w:t>
            </w:r>
          </w:p>
          <w:p w:rsidR="00FC74FC"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Upoznavanje – usklađivanje sustava i broda</w:t>
            </w:r>
          </w:p>
        </w:tc>
      </w:tr>
      <w:tr w:rsidR="00DF12B1"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F12B1" w:rsidRPr="00B146AC" w:rsidRDefault="00B146AC" w:rsidP="00B146AC">
            <w:pPr>
              <w:autoSpaceDE w:val="0"/>
              <w:autoSpaceDN w:val="0"/>
              <w:adjustRightInd w:val="0"/>
              <w:spacing w:after="0" w:line="240" w:lineRule="auto"/>
              <w:rPr>
                <w:rFonts w:ascii="Arial" w:eastAsia="Calibri" w:hAnsi="Arial" w:cs="Arial"/>
                <w:b/>
                <w:i/>
                <w:lang w:eastAsia="hr-HR"/>
              </w:rPr>
            </w:pPr>
            <w:r w:rsidRPr="00B146AC">
              <w:rPr>
                <w:rFonts w:ascii="Arial" w:eastAsia="Calibri" w:hAnsi="Arial" w:cs="Arial"/>
                <w:b/>
                <w:i/>
                <w:lang w:eastAsia="hr-HR"/>
              </w:rPr>
              <w:t xml:space="preserve">Elektronički </w:t>
            </w:r>
            <w:r w:rsidR="00DF12B1" w:rsidRPr="00B146AC">
              <w:rPr>
                <w:rFonts w:ascii="Arial" w:eastAsia="Calibri" w:hAnsi="Arial" w:cs="Arial"/>
                <w:b/>
                <w:i/>
                <w:lang w:eastAsia="hr-HR"/>
              </w:rPr>
              <w:t>sustavi za</w:t>
            </w:r>
            <w:r>
              <w:rPr>
                <w:rFonts w:ascii="Arial" w:eastAsia="Calibri" w:hAnsi="Arial" w:cs="Arial"/>
                <w:b/>
                <w:i/>
                <w:lang w:eastAsia="hr-HR"/>
              </w:rPr>
              <w:t xml:space="preserve"> </w:t>
            </w:r>
            <w:r w:rsidRPr="00B146AC">
              <w:rPr>
                <w:rFonts w:ascii="Arial" w:eastAsia="Calibri" w:hAnsi="Arial" w:cs="Arial"/>
                <w:b/>
                <w:i/>
                <w:lang w:eastAsia="hr-HR"/>
              </w:rPr>
              <w:t xml:space="preserve">navigaciju – </w:t>
            </w:r>
            <w:r>
              <w:rPr>
                <w:rFonts w:ascii="Arial" w:eastAsia="Calibri" w:hAnsi="Arial" w:cs="Arial"/>
                <w:b/>
                <w:i/>
                <w:lang w:eastAsia="hr-HR"/>
              </w:rPr>
              <w:t xml:space="preserve">integrirani </w:t>
            </w:r>
            <w:r w:rsidR="00DF12B1" w:rsidRPr="00B146AC">
              <w:rPr>
                <w:rFonts w:ascii="Arial" w:eastAsia="Calibri" w:hAnsi="Arial" w:cs="Arial"/>
                <w:b/>
                <w:i/>
                <w:lang w:eastAsia="hr-HR"/>
              </w:rPr>
              <w:t>sustavi</w:t>
            </w:r>
          </w:p>
          <w:p w:rsidR="00DF12B1" w:rsidRPr="00B146AC" w:rsidRDefault="00DF12B1" w:rsidP="00B146A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Sustavi i njihov rad</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Procjena sustavnih pogrešaka elektronskih sustava za navigaciju</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Opća načela integriranih navigacijskih sustava</w:t>
            </w:r>
          </w:p>
        </w:tc>
      </w:tr>
      <w:tr w:rsidR="00FC74FC"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F12B1" w:rsidRPr="00B146AC" w:rsidRDefault="00DF12B1" w:rsidP="00B146AC">
            <w:pPr>
              <w:autoSpaceDE w:val="0"/>
              <w:autoSpaceDN w:val="0"/>
              <w:adjustRightInd w:val="0"/>
              <w:spacing w:after="0" w:line="240" w:lineRule="auto"/>
              <w:rPr>
                <w:rFonts w:ascii="Arial" w:eastAsia="Calibri" w:hAnsi="Arial" w:cs="Arial"/>
                <w:b/>
                <w:i/>
                <w:lang w:eastAsia="hr-HR"/>
              </w:rPr>
            </w:pPr>
            <w:r w:rsidRPr="00B146AC">
              <w:rPr>
                <w:rFonts w:ascii="Arial" w:eastAsia="Calibri" w:hAnsi="Arial" w:cs="Arial"/>
                <w:b/>
                <w:i/>
                <w:lang w:eastAsia="hr-HR"/>
              </w:rPr>
              <w:t>Osnovni principi</w:t>
            </w:r>
          </w:p>
          <w:p w:rsidR="00DF12B1" w:rsidRPr="00B146AC" w:rsidRDefault="00B146AC" w:rsidP="00B146AC">
            <w:pPr>
              <w:autoSpaceDE w:val="0"/>
              <w:autoSpaceDN w:val="0"/>
              <w:adjustRightInd w:val="0"/>
              <w:spacing w:after="0" w:line="240" w:lineRule="auto"/>
              <w:rPr>
                <w:rFonts w:ascii="Arial" w:eastAsia="Calibri" w:hAnsi="Arial" w:cs="Arial"/>
                <w:b/>
                <w:i/>
                <w:lang w:eastAsia="hr-HR"/>
              </w:rPr>
            </w:pPr>
            <w:r w:rsidRPr="00B146AC">
              <w:rPr>
                <w:rFonts w:ascii="Arial" w:eastAsia="Calibri" w:hAnsi="Arial" w:cs="Arial"/>
                <w:b/>
                <w:i/>
                <w:lang w:eastAsia="hr-HR"/>
              </w:rPr>
              <w:t xml:space="preserve">hiperbolične </w:t>
            </w:r>
            <w:r w:rsidR="007D3358">
              <w:rPr>
                <w:rFonts w:ascii="Arial" w:eastAsia="Calibri" w:hAnsi="Arial" w:cs="Arial"/>
                <w:b/>
                <w:i/>
                <w:lang w:eastAsia="hr-HR"/>
              </w:rPr>
              <w:t xml:space="preserve">navigacije Loran "C" sustav </w:t>
            </w:r>
            <w:r w:rsidR="00DF12B1" w:rsidRPr="00B146AC">
              <w:rPr>
                <w:rFonts w:ascii="Arial" w:eastAsia="Calibri" w:hAnsi="Arial" w:cs="Arial"/>
                <w:b/>
                <w:i/>
                <w:lang w:eastAsia="hr-HR"/>
              </w:rPr>
              <w:t>En</w:t>
            </w:r>
            <w:r w:rsidR="007D3358">
              <w:rPr>
                <w:rFonts w:ascii="Arial" w:eastAsia="Calibri" w:hAnsi="Arial" w:cs="Arial"/>
                <w:b/>
                <w:i/>
                <w:lang w:eastAsia="hr-HR"/>
              </w:rPr>
              <w:t xml:space="preserve">hanced Loran </w:t>
            </w:r>
            <w:r w:rsidR="00DF12B1" w:rsidRPr="00B146AC">
              <w:rPr>
                <w:rFonts w:ascii="Arial" w:eastAsia="Calibri" w:hAnsi="Arial" w:cs="Arial"/>
                <w:b/>
                <w:i/>
                <w:lang w:eastAsia="hr-HR"/>
              </w:rPr>
              <w:t>(eLoran)</w:t>
            </w:r>
          </w:p>
          <w:p w:rsidR="00FC74FC" w:rsidRPr="00B146AC" w:rsidRDefault="00FC74FC" w:rsidP="00B146A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Hiperbole</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Hiperbola kao stajnica, kombinacija hiperbola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Princip hiperbolične navigacije</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Osnove rada Loran "C" sustava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Crtanje dijagrama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Utjecaj prostornih valova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Princip određivanja pozicije broda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Upotreba prijamnika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lastRenderedPageBreak/>
              <w:t>Prepoznavanje upozorenja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Princip rada eLorana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ELoran kao terestrički navigacijski sustav</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ELoran kao nezavisni sustav zamjena za Globalne navigacijske satelitske sustave</w:t>
            </w:r>
          </w:p>
          <w:p w:rsidR="00FC74FC"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Prednosti i nedostaci eLorana u odnosu na Lorac "C" i ostale sate</w:t>
            </w:r>
            <w:r w:rsidR="00A16943" w:rsidRPr="00F54B2F">
              <w:rPr>
                <w:rFonts w:ascii="Arial" w:eastAsia="Calibri" w:hAnsi="Arial" w:cs="Arial"/>
                <w:lang w:eastAsia="hr-HR"/>
              </w:rPr>
              <w:t xml:space="preserve">litske </w:t>
            </w:r>
            <w:r w:rsidRPr="00F54B2F">
              <w:rPr>
                <w:rFonts w:ascii="Arial" w:eastAsia="Calibri" w:hAnsi="Arial" w:cs="Arial"/>
                <w:lang w:eastAsia="hr-HR"/>
              </w:rPr>
              <w:t>navigacijske sustave</w:t>
            </w:r>
          </w:p>
        </w:tc>
      </w:tr>
      <w:tr w:rsidR="00DF12B1"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F12B1" w:rsidRPr="00B146AC" w:rsidRDefault="00DF12B1" w:rsidP="00B146AC">
            <w:pPr>
              <w:autoSpaceDE w:val="0"/>
              <w:autoSpaceDN w:val="0"/>
              <w:adjustRightInd w:val="0"/>
              <w:spacing w:after="0" w:line="240" w:lineRule="auto"/>
              <w:rPr>
                <w:rFonts w:ascii="Arial" w:eastAsia="Calibri" w:hAnsi="Arial" w:cs="Arial"/>
                <w:b/>
                <w:i/>
                <w:lang w:eastAsia="hr-HR"/>
              </w:rPr>
            </w:pPr>
            <w:r w:rsidRPr="00B146AC">
              <w:rPr>
                <w:rFonts w:ascii="Arial" w:eastAsia="Calibri" w:hAnsi="Arial" w:cs="Arial"/>
                <w:b/>
                <w:i/>
                <w:lang w:eastAsia="hr-HR"/>
              </w:rPr>
              <w:lastRenderedPageBreak/>
              <w:t>Satelitski</w:t>
            </w:r>
            <w:r w:rsidR="00B146AC" w:rsidRPr="00B146AC">
              <w:rPr>
                <w:rFonts w:ascii="Arial" w:eastAsia="Calibri" w:hAnsi="Arial" w:cs="Arial"/>
                <w:b/>
                <w:i/>
                <w:lang w:eastAsia="hr-HR"/>
              </w:rPr>
              <w:t xml:space="preserve"> </w:t>
            </w:r>
            <w:r w:rsidRPr="00B146AC">
              <w:rPr>
                <w:rFonts w:ascii="Arial" w:eastAsia="Calibri" w:hAnsi="Arial" w:cs="Arial"/>
                <w:b/>
                <w:i/>
                <w:lang w:eastAsia="hr-HR"/>
              </w:rPr>
              <w:t>navigacijski</w:t>
            </w:r>
          </w:p>
          <w:p w:rsidR="00DF12B1" w:rsidRPr="00B146AC" w:rsidRDefault="00B146AC" w:rsidP="00B146AC">
            <w:pPr>
              <w:autoSpaceDE w:val="0"/>
              <w:autoSpaceDN w:val="0"/>
              <w:adjustRightInd w:val="0"/>
              <w:spacing w:after="0" w:line="240" w:lineRule="auto"/>
              <w:rPr>
                <w:rFonts w:ascii="Arial" w:eastAsia="Calibri" w:hAnsi="Arial" w:cs="Arial"/>
                <w:b/>
                <w:i/>
                <w:lang w:eastAsia="hr-HR"/>
              </w:rPr>
            </w:pPr>
            <w:r w:rsidRPr="00B146AC">
              <w:rPr>
                <w:rFonts w:ascii="Arial" w:eastAsia="Calibri" w:hAnsi="Arial" w:cs="Arial"/>
                <w:b/>
                <w:i/>
                <w:lang w:eastAsia="hr-HR"/>
              </w:rPr>
              <w:t xml:space="preserve">sustav GPS - </w:t>
            </w:r>
            <w:r w:rsidR="00DF12B1" w:rsidRPr="00B146AC">
              <w:rPr>
                <w:rFonts w:ascii="Arial" w:eastAsia="Calibri" w:hAnsi="Arial" w:cs="Arial"/>
                <w:b/>
                <w:i/>
                <w:lang w:eastAsia="hr-HR"/>
              </w:rPr>
              <w:t>DGPS</w:t>
            </w:r>
          </w:p>
          <w:p w:rsidR="00DF12B1" w:rsidRPr="00B146AC" w:rsidRDefault="00DF12B1" w:rsidP="00B146A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Princip rada satelitskog navigacijskog sustava GPS</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Točnost i greške sustava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Pomak datuma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Diferencijalni GPS – Tehnika ispravljanja pozicije</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Obalne stanice u sustavu DGPS i točnost sustava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Ostali regionalni satelitski sustavi</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Rad s GPS prijamnikom</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Mjerenje brzine, vremena i smjerova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Upozorenja i limiti</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Planiranje ruta u GPS sustavu</w:t>
            </w:r>
          </w:p>
        </w:tc>
      </w:tr>
      <w:tr w:rsidR="00DF12B1"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F12B1" w:rsidRPr="00B146AC" w:rsidRDefault="00DF12B1" w:rsidP="00B146AC">
            <w:pPr>
              <w:autoSpaceDE w:val="0"/>
              <w:autoSpaceDN w:val="0"/>
              <w:adjustRightInd w:val="0"/>
              <w:spacing w:after="0" w:line="240" w:lineRule="auto"/>
              <w:rPr>
                <w:rFonts w:ascii="Arial" w:eastAsia="Calibri" w:hAnsi="Arial" w:cs="Arial"/>
                <w:b/>
                <w:i/>
                <w:lang w:eastAsia="hr-HR"/>
              </w:rPr>
            </w:pPr>
            <w:r w:rsidRPr="00B146AC">
              <w:rPr>
                <w:rFonts w:ascii="Arial" w:eastAsia="Calibri" w:hAnsi="Arial" w:cs="Arial"/>
                <w:b/>
                <w:i/>
                <w:lang w:eastAsia="hr-HR"/>
              </w:rPr>
              <w:t>Ostala moderna</w:t>
            </w:r>
          </w:p>
          <w:p w:rsidR="00DF12B1" w:rsidRPr="00B146AC" w:rsidRDefault="00B146AC" w:rsidP="00B146AC">
            <w:pPr>
              <w:autoSpaceDE w:val="0"/>
              <w:autoSpaceDN w:val="0"/>
              <w:adjustRightInd w:val="0"/>
              <w:spacing w:after="0" w:line="240" w:lineRule="auto"/>
              <w:rPr>
                <w:rFonts w:ascii="Arial" w:eastAsia="Calibri" w:hAnsi="Arial" w:cs="Arial"/>
                <w:b/>
                <w:i/>
                <w:lang w:eastAsia="hr-HR"/>
              </w:rPr>
            </w:pPr>
            <w:r w:rsidRPr="00B146AC">
              <w:rPr>
                <w:rFonts w:ascii="Arial" w:eastAsia="Calibri" w:hAnsi="Arial" w:cs="Arial"/>
                <w:b/>
                <w:i/>
                <w:lang w:eastAsia="hr-HR"/>
              </w:rPr>
              <w:t xml:space="preserve">navigacijska </w:t>
            </w:r>
            <w:r w:rsidR="00DF12B1" w:rsidRPr="00B146AC">
              <w:rPr>
                <w:rFonts w:ascii="Arial" w:eastAsia="Calibri" w:hAnsi="Arial" w:cs="Arial"/>
                <w:b/>
                <w:i/>
                <w:lang w:eastAsia="hr-HR"/>
              </w:rPr>
              <w:t>sredstva</w:t>
            </w:r>
          </w:p>
          <w:p w:rsidR="00DF12B1" w:rsidRPr="00B146AC" w:rsidRDefault="00DF12B1" w:rsidP="00B146A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Mogućnost davanja pozicije broda po svijetu</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Global Navigation Satelite System (GLONAS)</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Galileo – E</w:t>
            </w:r>
            <w:r w:rsidR="00417604">
              <w:rPr>
                <w:rFonts w:ascii="Arial" w:eastAsia="Calibri" w:hAnsi="Arial" w:cs="Arial"/>
                <w:lang w:eastAsia="hr-HR"/>
              </w:rPr>
              <w:t>u</w:t>
            </w:r>
            <w:r w:rsidRPr="00F54B2F">
              <w:rPr>
                <w:rFonts w:ascii="Arial" w:eastAsia="Calibri" w:hAnsi="Arial" w:cs="Arial"/>
                <w:lang w:eastAsia="hr-HR"/>
              </w:rPr>
              <w:t>ropski satelitski navigacijski sustav</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Long Range Identification and Tracking (LRIT)</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Integrated Navigation system (INS) i Integrated Bridge system (IBS)</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Voyage Data Recorder (VDR), Simplified Voyage Data Recorder (SVDR)</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Bridge Navigational watch alarm system (BNWAS)</w:t>
            </w:r>
          </w:p>
        </w:tc>
      </w:tr>
      <w:tr w:rsidR="00DF12B1"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F12B1" w:rsidRPr="00B146AC" w:rsidRDefault="00DF12B1" w:rsidP="00DF12B1">
            <w:pPr>
              <w:autoSpaceDE w:val="0"/>
              <w:autoSpaceDN w:val="0"/>
              <w:adjustRightInd w:val="0"/>
              <w:spacing w:after="0" w:line="240" w:lineRule="auto"/>
              <w:jc w:val="both"/>
              <w:rPr>
                <w:rFonts w:ascii="Arial" w:eastAsia="Calibri" w:hAnsi="Arial" w:cs="Arial"/>
                <w:b/>
                <w:i/>
                <w:lang w:eastAsia="hr-HR"/>
              </w:rPr>
            </w:pPr>
            <w:r w:rsidRPr="00B146AC">
              <w:rPr>
                <w:rFonts w:ascii="Arial" w:eastAsia="Calibri" w:hAnsi="Arial" w:cs="Arial"/>
                <w:b/>
                <w:i/>
                <w:lang w:eastAsia="hr-HR"/>
              </w:rPr>
              <w:t>ECDIS sustav</w:t>
            </w:r>
          </w:p>
          <w:p w:rsidR="00DF12B1" w:rsidRPr="00B146AC" w:rsidRDefault="00DF12B1" w:rsidP="00DF12B1">
            <w:pPr>
              <w:autoSpaceDE w:val="0"/>
              <w:autoSpaceDN w:val="0"/>
              <w:adjustRightInd w:val="0"/>
              <w:spacing w:after="0" w:line="240" w:lineRule="auto"/>
              <w:jc w:val="both"/>
              <w:rPr>
                <w:rFonts w:ascii="Arial" w:eastAsia="Calibri" w:hAnsi="Arial" w:cs="Arial"/>
                <w:b/>
                <w:i/>
                <w:lang w:eastAsia="hr-HR"/>
              </w:rPr>
            </w:pPr>
            <w:r w:rsidRPr="00B146AC">
              <w:rPr>
                <w:rFonts w:ascii="Arial" w:eastAsia="Calibri" w:hAnsi="Arial" w:cs="Arial"/>
                <w:b/>
                <w:i/>
                <w:lang w:eastAsia="hr-HR"/>
              </w:rPr>
              <w:t>IMO model 1.27</w:t>
            </w:r>
          </w:p>
          <w:p w:rsidR="00DF12B1" w:rsidRPr="00096EA7" w:rsidRDefault="00DF12B1" w:rsidP="0081207B">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Zakonsko stajalište</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Tipovi elektronskih navigacijskih karata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ECDIS podaci</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Prezentacija ECDIS podataka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Senzori</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Osnovne navigacijske funkcije i podešavanje</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Specifične funkcije za planiranje rute</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Specifične funkcije za pračenje rute</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Ažuriranje</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Prikaz funkcija i drugih navigacijskih podataka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lastRenderedPageBreak/>
              <w:t>Pogreške u prikazu podataka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Pogreške u interpretaciji</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Indikatori i alarmi</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Dokumentacija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Provjere sustava</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Rezervni sustav (podrška ECDIS-u)</w:t>
            </w:r>
          </w:p>
          <w:p w:rsidR="00DF12B1" w:rsidRPr="00F54B2F" w:rsidRDefault="00DF12B1" w:rsidP="00F54B2F">
            <w:pPr>
              <w:autoSpaceDE w:val="0"/>
              <w:autoSpaceDN w:val="0"/>
              <w:adjustRightInd w:val="0"/>
              <w:spacing w:after="0" w:line="360" w:lineRule="auto"/>
              <w:ind w:left="36"/>
              <w:jc w:val="both"/>
              <w:rPr>
                <w:rFonts w:ascii="Arial" w:eastAsia="Calibri" w:hAnsi="Arial" w:cs="Arial"/>
                <w:lang w:eastAsia="hr-HR"/>
              </w:rPr>
            </w:pPr>
            <w:r w:rsidRPr="00F54B2F">
              <w:rPr>
                <w:rFonts w:ascii="Arial" w:eastAsia="Calibri" w:hAnsi="Arial" w:cs="Arial"/>
                <w:lang w:eastAsia="hr-HR"/>
              </w:rPr>
              <w:t>Rizik prekomjernog pouzdavanja u sustav</w:t>
            </w:r>
          </w:p>
        </w:tc>
      </w:tr>
      <w:tr w:rsidR="00DF12B1"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F12B1" w:rsidRPr="00B146AC" w:rsidRDefault="00DF12B1" w:rsidP="00DF12B1">
            <w:pPr>
              <w:autoSpaceDE w:val="0"/>
              <w:autoSpaceDN w:val="0"/>
              <w:adjustRightInd w:val="0"/>
              <w:spacing w:after="0" w:line="240" w:lineRule="auto"/>
              <w:jc w:val="both"/>
              <w:rPr>
                <w:rFonts w:ascii="Arial" w:eastAsia="Calibri" w:hAnsi="Arial" w:cs="Arial"/>
                <w:b/>
                <w:i/>
                <w:sz w:val="20"/>
                <w:szCs w:val="20"/>
                <w:lang w:eastAsia="hr-HR"/>
              </w:rPr>
            </w:pPr>
            <w:r w:rsidRPr="00B146AC">
              <w:rPr>
                <w:rFonts w:ascii="Arial" w:eastAsia="Calibri" w:hAnsi="Arial" w:cs="Arial"/>
                <w:b/>
                <w:i/>
                <w:sz w:val="20"/>
                <w:szCs w:val="20"/>
                <w:lang w:eastAsia="hr-HR"/>
              </w:rPr>
              <w:lastRenderedPageBreak/>
              <w:t>Napomena</w:t>
            </w:r>
          </w:p>
        </w:tc>
        <w:tc>
          <w:tcPr>
            <w:tcW w:w="6799" w:type="dxa"/>
            <w:tcBorders>
              <w:top w:val="single" w:sz="4" w:space="0" w:color="auto"/>
              <w:left w:val="single" w:sz="4" w:space="0" w:color="auto"/>
              <w:bottom w:val="single" w:sz="4" w:space="0" w:color="auto"/>
              <w:right w:val="single" w:sz="4" w:space="0" w:color="auto"/>
            </w:tcBorders>
            <w:vAlign w:val="center"/>
          </w:tcPr>
          <w:p w:rsidR="00DF12B1" w:rsidRPr="00B146AC" w:rsidRDefault="00DF12B1" w:rsidP="00B146AC">
            <w:pPr>
              <w:autoSpaceDE w:val="0"/>
              <w:autoSpaceDN w:val="0"/>
              <w:adjustRightInd w:val="0"/>
              <w:spacing w:after="0" w:line="240" w:lineRule="auto"/>
              <w:rPr>
                <w:rFonts w:ascii="Arial" w:eastAsia="Calibri" w:hAnsi="Arial" w:cs="Arial"/>
                <w:sz w:val="20"/>
                <w:szCs w:val="20"/>
                <w:lang w:eastAsia="hr-HR"/>
              </w:rPr>
            </w:pPr>
            <w:r w:rsidRPr="00B146AC">
              <w:rPr>
                <w:rFonts w:ascii="Arial" w:eastAsia="Calibri" w:hAnsi="Arial" w:cs="Arial"/>
                <w:sz w:val="20"/>
                <w:szCs w:val="20"/>
                <w:lang w:eastAsia="hr-HR"/>
              </w:rPr>
              <w:t>U nastavni predmet implem</w:t>
            </w:r>
            <w:r w:rsidR="00B146AC">
              <w:rPr>
                <w:rFonts w:ascii="Arial" w:eastAsia="Calibri" w:hAnsi="Arial" w:cs="Arial"/>
                <w:sz w:val="20"/>
                <w:szCs w:val="20"/>
                <w:lang w:eastAsia="hr-HR"/>
              </w:rPr>
              <w:t xml:space="preserve">entirani su sadržaji prema STCW </w:t>
            </w:r>
            <w:r w:rsidRPr="00B146AC">
              <w:rPr>
                <w:rFonts w:ascii="Arial" w:eastAsia="Calibri" w:hAnsi="Arial" w:cs="Arial"/>
                <w:sz w:val="20"/>
                <w:szCs w:val="20"/>
                <w:lang w:eastAsia="hr-HR"/>
              </w:rPr>
              <w:t>konvenciji i IMO modelu, važećima na dan izvođenja programa.</w:t>
            </w:r>
          </w:p>
        </w:tc>
      </w:tr>
    </w:tbl>
    <w:p w:rsidR="00FC74FC" w:rsidRDefault="00FC74FC"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F87604" w:rsidRPr="00A11441" w:rsidTr="00F54B2F">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F87604" w:rsidRPr="00A11441" w:rsidRDefault="00F87604" w:rsidP="0098104E">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sidR="0098104E">
              <w:rPr>
                <w:rFonts w:ascii="Arial" w:eastAsia="SimSun" w:hAnsi="Arial" w:cs="Arial"/>
                <w:b/>
                <w:lang w:eastAsia="zh-CN"/>
              </w:rPr>
              <w:t>70</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F87604" w:rsidRPr="00A11441" w:rsidRDefault="00F87604" w:rsidP="00F54B2F">
            <w:pPr>
              <w:spacing w:after="0" w:line="300" w:lineRule="atLeast"/>
              <w:jc w:val="center"/>
              <w:rPr>
                <w:rFonts w:ascii="Arial" w:eastAsia="SimSun" w:hAnsi="Arial" w:cs="Arial"/>
                <w:b/>
                <w:lang w:eastAsia="zh-CN"/>
              </w:rPr>
            </w:pPr>
          </w:p>
          <w:p w:rsidR="00F87604" w:rsidRPr="00A11441" w:rsidRDefault="00F87604" w:rsidP="00F54B2F">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Pr="00F87604">
              <w:rPr>
                <w:rFonts w:ascii="Arial" w:eastAsia="SimSun" w:hAnsi="Arial" w:cs="Arial"/>
                <w:b/>
                <w:i/>
                <w:lang w:eastAsia="zh-CN"/>
              </w:rPr>
              <w:t>METEOROLOGIJA I OCEANOGRAFIJA</w:t>
            </w:r>
          </w:p>
          <w:p w:rsidR="00F87604" w:rsidRPr="00A11441" w:rsidRDefault="00F87604" w:rsidP="00F54B2F">
            <w:pPr>
              <w:spacing w:after="0" w:line="300" w:lineRule="atLeast"/>
              <w:jc w:val="center"/>
              <w:rPr>
                <w:rFonts w:ascii="Arial" w:eastAsia="SimSun" w:hAnsi="Arial" w:cs="Arial"/>
                <w:b/>
                <w:lang w:eastAsia="zh-CN"/>
              </w:rPr>
            </w:pPr>
          </w:p>
        </w:tc>
      </w:tr>
      <w:tr w:rsidR="00F87604" w:rsidRPr="00A11441" w:rsidTr="00F54B2F">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87604" w:rsidRPr="00A11441" w:rsidRDefault="00F87604" w:rsidP="00F54B2F">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87604" w:rsidRPr="00A11441" w:rsidRDefault="00EC5265" w:rsidP="00F54B2F">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F8760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87604" w:rsidRPr="00F87604" w:rsidRDefault="00F87604" w:rsidP="00F87604">
            <w:pPr>
              <w:autoSpaceDE w:val="0"/>
              <w:autoSpaceDN w:val="0"/>
              <w:adjustRightInd w:val="0"/>
              <w:spacing w:after="0" w:line="240" w:lineRule="auto"/>
              <w:jc w:val="both"/>
              <w:rPr>
                <w:rFonts w:ascii="Arial" w:eastAsia="Calibri" w:hAnsi="Arial" w:cs="Arial"/>
                <w:b/>
                <w:i/>
                <w:lang w:eastAsia="hr-HR"/>
              </w:rPr>
            </w:pPr>
            <w:r w:rsidRPr="00F87604">
              <w:rPr>
                <w:rFonts w:ascii="Arial" w:eastAsia="Calibri" w:hAnsi="Arial" w:cs="Arial"/>
                <w:b/>
                <w:i/>
                <w:lang w:eastAsia="hr-HR"/>
              </w:rPr>
              <w:t>Brodski meteorološki</w:t>
            </w:r>
          </w:p>
          <w:p w:rsidR="00F87604" w:rsidRPr="00F87604" w:rsidRDefault="00F87604" w:rsidP="00F87604">
            <w:pPr>
              <w:autoSpaceDE w:val="0"/>
              <w:autoSpaceDN w:val="0"/>
              <w:adjustRightInd w:val="0"/>
              <w:spacing w:after="0" w:line="240" w:lineRule="auto"/>
              <w:jc w:val="both"/>
              <w:rPr>
                <w:rFonts w:ascii="Arial" w:eastAsia="Calibri" w:hAnsi="Arial" w:cs="Arial"/>
                <w:b/>
                <w:i/>
                <w:lang w:eastAsia="hr-HR"/>
              </w:rPr>
            </w:pPr>
            <w:r w:rsidRPr="00F87604">
              <w:rPr>
                <w:rFonts w:ascii="Arial" w:eastAsia="Calibri" w:hAnsi="Arial" w:cs="Arial"/>
                <w:b/>
                <w:i/>
                <w:lang w:eastAsia="hr-HR"/>
              </w:rPr>
              <w:t>instrumenti</w:t>
            </w:r>
          </w:p>
          <w:p w:rsidR="00F87604" w:rsidRPr="00F87604" w:rsidRDefault="00F87604" w:rsidP="00F54B2F">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Mjerenje atmosferskog tlaka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Mjerenje temperature</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Mjerenje vlažnosti zraka</w:t>
            </w:r>
          </w:p>
          <w:p w:rsidR="00F87604" w:rsidRPr="00F87604" w:rsidRDefault="007D3358" w:rsidP="007D335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Motrenje vjetra na brodu</w:t>
            </w:r>
          </w:p>
        </w:tc>
      </w:tr>
      <w:tr w:rsidR="00F8760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87604" w:rsidRPr="00F87604" w:rsidRDefault="00F87604" w:rsidP="00F87604">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t>Atmosfera, sastav i fizička svojstva</w:t>
            </w:r>
          </w:p>
          <w:p w:rsidR="00F87604" w:rsidRPr="00F87604" w:rsidRDefault="00F87604" w:rsidP="00F87604">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Podjela i sastav atmosfere</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Troposfera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Toplinski procesi u atmosferi</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Voda u atmosferi</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Zasićenost vodenom parom</w:t>
            </w:r>
          </w:p>
          <w:p w:rsidR="00F87604" w:rsidRPr="007D3358" w:rsidRDefault="007D3358" w:rsidP="007D335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Točka rosišta</w:t>
            </w:r>
          </w:p>
        </w:tc>
      </w:tr>
      <w:tr w:rsidR="00F8760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87604" w:rsidRPr="00F87604" w:rsidRDefault="00F87604" w:rsidP="00F87604">
            <w:pPr>
              <w:autoSpaceDE w:val="0"/>
              <w:autoSpaceDN w:val="0"/>
              <w:adjustRightInd w:val="0"/>
              <w:spacing w:after="0" w:line="240" w:lineRule="auto"/>
              <w:jc w:val="both"/>
              <w:rPr>
                <w:rFonts w:ascii="Arial" w:eastAsia="Calibri" w:hAnsi="Arial" w:cs="Arial"/>
                <w:b/>
                <w:i/>
                <w:lang w:eastAsia="hr-HR"/>
              </w:rPr>
            </w:pPr>
            <w:r w:rsidRPr="00F87604">
              <w:rPr>
                <w:rFonts w:ascii="Arial" w:eastAsia="Calibri" w:hAnsi="Arial" w:cs="Arial"/>
                <w:b/>
                <w:i/>
                <w:lang w:eastAsia="hr-HR"/>
              </w:rPr>
              <w:t>Atmosferski tlak</w:t>
            </w:r>
          </w:p>
          <w:p w:rsidR="00F87604" w:rsidRPr="00F87604" w:rsidRDefault="00F87604" w:rsidP="00F54B2F">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Pojmovi i definicije</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Ovisnost atmosferskog tlaka o visini i temperaturi</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Izobare i izobarne karte</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Zemljopisna raspodjela atmosferskog tlaka</w:t>
            </w:r>
          </w:p>
        </w:tc>
      </w:tr>
      <w:tr w:rsidR="00F8760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87604" w:rsidRPr="00F87604" w:rsidRDefault="00F87604" w:rsidP="00F87604">
            <w:pPr>
              <w:autoSpaceDE w:val="0"/>
              <w:autoSpaceDN w:val="0"/>
              <w:adjustRightInd w:val="0"/>
              <w:spacing w:after="0" w:line="240" w:lineRule="auto"/>
              <w:jc w:val="both"/>
              <w:rPr>
                <w:rFonts w:ascii="Arial" w:eastAsia="Calibri" w:hAnsi="Arial" w:cs="Arial"/>
                <w:b/>
                <w:i/>
                <w:lang w:eastAsia="hr-HR"/>
              </w:rPr>
            </w:pPr>
            <w:r w:rsidRPr="00F87604">
              <w:rPr>
                <w:rFonts w:ascii="Arial" w:eastAsia="Calibri" w:hAnsi="Arial" w:cs="Arial"/>
                <w:b/>
                <w:i/>
                <w:lang w:eastAsia="hr-HR"/>
              </w:rPr>
              <w:t>Vjetar</w:t>
            </w:r>
          </w:p>
          <w:p w:rsidR="00F87604" w:rsidRPr="00F87604" w:rsidRDefault="00F87604"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Vrste zračnih strujanja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Postan</w:t>
            </w:r>
            <w:r w:rsidRPr="00F87604">
              <w:rPr>
                <w:rFonts w:ascii="Arial" w:eastAsia="Calibri" w:hAnsi="Arial" w:cs="Arial"/>
                <w:lang w:eastAsia="hr-HR"/>
              </w:rPr>
              <w:t>ak i elementi vjetra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Uzroci skretanja vjetra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Geostrofički i gradijentni vjetar</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Beaufortova ljestvica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Pravi i prividni vjetar</w:t>
            </w:r>
          </w:p>
          <w:p w:rsidR="00F87604" w:rsidRPr="007D3358" w:rsidRDefault="007D3358" w:rsidP="007D335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Određivanje smjera vjetra</w:t>
            </w:r>
          </w:p>
        </w:tc>
      </w:tr>
      <w:tr w:rsidR="00F8760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87604" w:rsidRPr="00F87604" w:rsidRDefault="00F87604" w:rsidP="00F87604">
            <w:pPr>
              <w:autoSpaceDE w:val="0"/>
              <w:autoSpaceDN w:val="0"/>
              <w:adjustRightInd w:val="0"/>
              <w:spacing w:after="0" w:line="240" w:lineRule="auto"/>
              <w:jc w:val="both"/>
              <w:rPr>
                <w:rFonts w:ascii="Arial" w:eastAsia="Calibri" w:hAnsi="Arial" w:cs="Arial"/>
                <w:b/>
                <w:i/>
                <w:lang w:eastAsia="hr-HR"/>
              </w:rPr>
            </w:pPr>
            <w:r w:rsidRPr="00F87604">
              <w:rPr>
                <w:rFonts w:ascii="Arial" w:eastAsia="Calibri" w:hAnsi="Arial" w:cs="Arial"/>
                <w:b/>
                <w:i/>
                <w:lang w:eastAsia="hr-HR"/>
              </w:rPr>
              <w:t>Oblaci i nastajanje</w:t>
            </w:r>
          </w:p>
          <w:p w:rsidR="00F87604" w:rsidRPr="00F87604" w:rsidRDefault="00F87604"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Definicija i postanak oblaka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Klasifikacija oblaka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lastRenderedPageBreak/>
              <w:t>Visoki oblaci</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Niski oblaci</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Oblaci vertikalna razvitka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Orografski oblaci</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Specijalni oblaci</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Osmatranje i prepoznavanje oblaka</w:t>
            </w:r>
          </w:p>
          <w:p w:rsidR="00F87604" w:rsidRPr="007D3358" w:rsidRDefault="007D3358" w:rsidP="007D335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Oborine</w:t>
            </w:r>
          </w:p>
        </w:tc>
      </w:tr>
      <w:tr w:rsidR="00F8760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87604" w:rsidRPr="00F87604" w:rsidRDefault="00F87604" w:rsidP="00F54B2F">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lastRenderedPageBreak/>
              <w:t>Vidljivost</w:t>
            </w:r>
          </w:p>
        </w:tc>
        <w:tc>
          <w:tcPr>
            <w:tcW w:w="6799" w:type="dxa"/>
            <w:tcBorders>
              <w:top w:val="single" w:sz="4" w:space="0" w:color="auto"/>
              <w:left w:val="single" w:sz="4" w:space="0" w:color="auto"/>
              <w:bottom w:val="single" w:sz="4" w:space="0" w:color="auto"/>
              <w:right w:val="single" w:sz="4" w:space="0" w:color="auto"/>
            </w:tcBorders>
            <w:vAlign w:val="center"/>
          </w:tcPr>
          <w:p w:rsid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Općenito o vidljivosti</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Magla i njen nastanak</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Radijacijska magla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Advekcijska magla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Magla isparavanja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Frontalna ili kišna magla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Morski dim</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Područja magle na Zemlji i razlozi nastanka</w:t>
            </w:r>
          </w:p>
          <w:p w:rsidR="00F87604" w:rsidRPr="00F87604" w:rsidRDefault="00F87604" w:rsidP="007D3358">
            <w:pPr>
              <w:autoSpaceDE w:val="0"/>
              <w:autoSpaceDN w:val="0"/>
              <w:adjustRightInd w:val="0"/>
              <w:spacing w:after="0" w:line="360" w:lineRule="auto"/>
              <w:jc w:val="both"/>
              <w:rPr>
                <w:rFonts w:ascii="Arial" w:eastAsia="Calibri" w:hAnsi="Arial" w:cs="Arial"/>
                <w:lang w:eastAsia="hr-HR"/>
              </w:rPr>
            </w:pPr>
            <w:r w:rsidRPr="00F87604">
              <w:rPr>
                <w:rFonts w:ascii="Arial" w:eastAsia="Calibri" w:hAnsi="Arial" w:cs="Arial"/>
                <w:lang w:eastAsia="hr-HR"/>
              </w:rPr>
              <w:t>Procjena vidljivosti na moru i teškoće u procjenjivanju</w:t>
            </w:r>
          </w:p>
        </w:tc>
      </w:tr>
      <w:tr w:rsidR="00F8760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87604" w:rsidRPr="00F87604" w:rsidRDefault="00F87604" w:rsidP="00F87604">
            <w:pPr>
              <w:pStyle w:val="ListParagraph"/>
              <w:autoSpaceDE w:val="0"/>
              <w:autoSpaceDN w:val="0"/>
              <w:adjustRightInd w:val="0"/>
              <w:spacing w:after="0" w:line="240" w:lineRule="auto"/>
              <w:ind w:left="36"/>
              <w:rPr>
                <w:rFonts w:ascii="Arial" w:eastAsia="Calibri" w:hAnsi="Arial" w:cs="Arial"/>
                <w:b/>
                <w:i/>
                <w:lang w:eastAsia="hr-HR"/>
              </w:rPr>
            </w:pPr>
            <w:r w:rsidRPr="00F87604">
              <w:rPr>
                <w:rFonts w:ascii="Arial" w:eastAsia="Calibri" w:hAnsi="Arial" w:cs="Arial"/>
                <w:b/>
                <w:i/>
                <w:lang w:eastAsia="hr-HR"/>
              </w:rPr>
              <w:t>Vjetar i raspored</w:t>
            </w:r>
          </w:p>
          <w:p w:rsidR="00F87604" w:rsidRPr="00F87604" w:rsidRDefault="00F87604" w:rsidP="00F87604">
            <w:pPr>
              <w:pStyle w:val="ListParagraph"/>
              <w:autoSpaceDE w:val="0"/>
              <w:autoSpaceDN w:val="0"/>
              <w:adjustRightInd w:val="0"/>
              <w:spacing w:after="0" w:line="240" w:lineRule="auto"/>
              <w:ind w:left="36"/>
              <w:rPr>
                <w:rFonts w:ascii="Arial" w:eastAsia="Calibri" w:hAnsi="Arial" w:cs="Arial"/>
                <w:b/>
                <w:i/>
                <w:lang w:eastAsia="hr-HR"/>
              </w:rPr>
            </w:pPr>
            <w:r w:rsidRPr="00F87604">
              <w:rPr>
                <w:rFonts w:ascii="Arial" w:eastAsia="Calibri" w:hAnsi="Arial" w:cs="Arial"/>
                <w:b/>
                <w:i/>
                <w:lang w:eastAsia="hr-HR"/>
              </w:rPr>
              <w:t>tlaka nad oceanima</w:t>
            </w:r>
          </w:p>
          <w:p w:rsidR="00F87604" w:rsidRPr="00B146AC" w:rsidRDefault="00F87604"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Vrste cirkulacija atmosfere</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Sustavi opće cirkulacije atmosfere</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Akcijski centri atmosferskog tlaka i glavne fronte</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Stalni vjetrovi</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Monsunski vjetrovi</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Monsuni Indijskog oceana</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Monsuni Kineskog mora i Australije</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Monsuni uz zapadnu obalu Afrike</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Vrijeme monsunskog tipa uz sjeveroistočnu obalu Brazila</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Anabatski i katabatski vjetrovi</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Područja pojave anabatskih i katabatskih vjetrova</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Vjetrovi uz obale Atlantskog oceana</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Vjetrovi uz obale Tihog oceana</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Vjetrovi u Sredozemlju</w:t>
            </w:r>
          </w:p>
          <w:p w:rsidR="00F87604" w:rsidRPr="00F87604"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Lokalni vjetrovi</w:t>
            </w:r>
          </w:p>
          <w:p w:rsidR="00F87604" w:rsidRPr="00B146AC" w:rsidRDefault="00F87604" w:rsidP="007D3358">
            <w:pPr>
              <w:pStyle w:val="ListParagraph"/>
              <w:autoSpaceDE w:val="0"/>
              <w:autoSpaceDN w:val="0"/>
              <w:adjustRightInd w:val="0"/>
              <w:spacing w:after="0" w:line="360" w:lineRule="auto"/>
              <w:ind w:left="36"/>
              <w:rPr>
                <w:rFonts w:ascii="Arial" w:eastAsia="Calibri" w:hAnsi="Arial" w:cs="Arial"/>
                <w:lang w:eastAsia="hr-HR"/>
              </w:rPr>
            </w:pPr>
            <w:r w:rsidRPr="00F87604">
              <w:rPr>
                <w:rFonts w:ascii="Arial" w:eastAsia="Calibri" w:hAnsi="Arial" w:cs="Arial"/>
                <w:lang w:eastAsia="hr-HR"/>
              </w:rPr>
              <w:t>Vjetrovi Jadranskog mora</w:t>
            </w:r>
          </w:p>
        </w:tc>
      </w:tr>
      <w:tr w:rsidR="00F8760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B59D2" w:rsidRPr="009B59D2" w:rsidRDefault="009B59D2" w:rsidP="009B59D2">
            <w:pPr>
              <w:pStyle w:val="ListParagraph"/>
              <w:autoSpaceDE w:val="0"/>
              <w:autoSpaceDN w:val="0"/>
              <w:adjustRightInd w:val="0"/>
              <w:spacing w:after="0" w:line="240" w:lineRule="auto"/>
              <w:ind w:left="36"/>
              <w:jc w:val="both"/>
              <w:rPr>
                <w:rFonts w:ascii="Arial" w:eastAsia="Calibri" w:hAnsi="Arial" w:cs="Arial"/>
                <w:b/>
                <w:i/>
                <w:lang w:eastAsia="hr-HR"/>
              </w:rPr>
            </w:pPr>
            <w:r w:rsidRPr="009B59D2">
              <w:rPr>
                <w:rFonts w:ascii="Arial" w:eastAsia="Calibri" w:hAnsi="Arial" w:cs="Arial"/>
                <w:b/>
                <w:i/>
                <w:lang w:eastAsia="hr-HR"/>
              </w:rPr>
              <w:t>Zračne mase i fronte</w:t>
            </w:r>
          </w:p>
          <w:p w:rsidR="00F87604" w:rsidRPr="00B146AC" w:rsidRDefault="00F87604"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Zračne mase – definicija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Podjela zračnih masa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Arktička, polarna, tropska i ekvatorijalna zračna masa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Vrijeme u pojedinim zračnim masama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lastRenderedPageBreak/>
              <w:t>Vrste fronta i njihove značajke</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Topla Fronta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Hladna fronta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Okludirana fronta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Stacionarna fronta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Olujna crta – pseudohladna fronta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Prizemna fronta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Visinska fronta</w:t>
            </w:r>
          </w:p>
          <w:p w:rsidR="00F87604"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Orografski utjecaj na fronte</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Ciklona – definicija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Postanak i razvoj ciklone, regeneracija ciklone</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Vrijeme u cikloni</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Gibanje ciklone</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Obitelj ciklona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Sekundarna ciklona</w:t>
            </w:r>
          </w:p>
          <w:p w:rsidR="009B59D2" w:rsidRPr="00B146AC"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Staze ciklona na Zemlji</w:t>
            </w:r>
          </w:p>
        </w:tc>
      </w:tr>
      <w:tr w:rsidR="00F8760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B59D2" w:rsidRPr="009B59D2" w:rsidRDefault="009B59D2" w:rsidP="009B59D2">
            <w:pPr>
              <w:autoSpaceDE w:val="0"/>
              <w:autoSpaceDN w:val="0"/>
              <w:adjustRightInd w:val="0"/>
              <w:spacing w:after="0" w:line="240" w:lineRule="auto"/>
              <w:rPr>
                <w:rFonts w:ascii="Arial" w:eastAsia="Calibri" w:hAnsi="Arial" w:cs="Arial"/>
                <w:b/>
                <w:i/>
                <w:lang w:eastAsia="hr-HR"/>
              </w:rPr>
            </w:pPr>
            <w:r w:rsidRPr="009B59D2">
              <w:rPr>
                <w:rFonts w:ascii="Arial" w:eastAsia="Calibri" w:hAnsi="Arial" w:cs="Arial"/>
                <w:b/>
                <w:i/>
                <w:lang w:eastAsia="hr-HR"/>
              </w:rPr>
              <w:lastRenderedPageBreak/>
              <w:t>Anticiklona, ciklona i drugi barički sustavi</w:t>
            </w:r>
          </w:p>
          <w:p w:rsidR="00F87604" w:rsidRPr="00096EA7" w:rsidRDefault="00F87604" w:rsidP="00F54B2F">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Anticiklona - definicija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Postanak i razvoj anticiklone</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Vrijeme u anticikloni</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Grebeni visokog tlaka zraka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Baričko sedlo</w:t>
            </w:r>
          </w:p>
          <w:p w:rsidR="00F87604"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Oči</w:t>
            </w:r>
            <w:r w:rsidR="007D3358">
              <w:rPr>
                <w:rFonts w:ascii="Arial" w:eastAsia="Calibri" w:hAnsi="Arial" w:cs="Arial"/>
                <w:lang w:eastAsia="hr-HR"/>
              </w:rPr>
              <w:t>tavanja izobara i smjera vjetra</w:t>
            </w:r>
          </w:p>
        </w:tc>
      </w:tr>
      <w:tr w:rsidR="00F8760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B59D2" w:rsidRPr="009B59D2" w:rsidRDefault="009B59D2" w:rsidP="009B59D2">
            <w:pPr>
              <w:autoSpaceDE w:val="0"/>
              <w:autoSpaceDN w:val="0"/>
              <w:adjustRightInd w:val="0"/>
              <w:spacing w:after="0" w:line="240" w:lineRule="auto"/>
              <w:jc w:val="both"/>
              <w:rPr>
                <w:rFonts w:ascii="Arial" w:eastAsia="Calibri" w:hAnsi="Arial" w:cs="Arial"/>
                <w:b/>
                <w:i/>
                <w:lang w:eastAsia="hr-HR"/>
              </w:rPr>
            </w:pPr>
            <w:r w:rsidRPr="009B59D2">
              <w:rPr>
                <w:rFonts w:ascii="Arial" w:eastAsia="Calibri" w:hAnsi="Arial" w:cs="Arial"/>
                <w:b/>
                <w:i/>
                <w:lang w:eastAsia="hr-HR"/>
              </w:rPr>
              <w:t>Tropske oluje</w:t>
            </w:r>
          </w:p>
          <w:p w:rsidR="00F87604" w:rsidRPr="00B146AC" w:rsidRDefault="00F87604" w:rsidP="00F54B2F">
            <w:pPr>
              <w:autoSpaceDE w:val="0"/>
              <w:autoSpaceDN w:val="0"/>
              <w:adjustRightInd w:val="0"/>
              <w:spacing w:after="0" w:line="240" w:lineRule="auto"/>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Postanak i faze razvoja tropskog ciklona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Opis i karakteristike polja tropskog ciklona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Područja javljanja i staze tropskih ciklona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Otkrivanje i praćenje ciklona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Zaobilaženje tropskog ciklona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Manevriranje u tropskom ciklonu</w:t>
            </w:r>
          </w:p>
          <w:p w:rsidR="00F87604" w:rsidRPr="00B146AC" w:rsidRDefault="009B59D2" w:rsidP="007D3358">
            <w:pPr>
              <w:autoSpaceDE w:val="0"/>
              <w:autoSpaceDN w:val="0"/>
              <w:adjustRightInd w:val="0"/>
              <w:spacing w:after="0" w:line="360" w:lineRule="auto"/>
              <w:rPr>
                <w:rFonts w:ascii="Arial" w:eastAsia="Calibri" w:hAnsi="Arial" w:cs="Arial"/>
                <w:sz w:val="20"/>
                <w:szCs w:val="20"/>
                <w:lang w:eastAsia="hr-HR"/>
              </w:rPr>
            </w:pPr>
            <w:r w:rsidRPr="009B59D2">
              <w:rPr>
                <w:rFonts w:ascii="Arial" w:eastAsia="Calibri" w:hAnsi="Arial" w:cs="Arial"/>
                <w:lang w:eastAsia="hr-HR"/>
              </w:rPr>
              <w:t>Morske pijavice</w:t>
            </w:r>
          </w:p>
        </w:tc>
      </w:tr>
      <w:tr w:rsidR="002B484E"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B484E" w:rsidRPr="009B59D2" w:rsidRDefault="002B484E" w:rsidP="009B59D2">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Napomena</w:t>
            </w:r>
          </w:p>
        </w:tc>
        <w:tc>
          <w:tcPr>
            <w:tcW w:w="6799" w:type="dxa"/>
            <w:tcBorders>
              <w:top w:val="single" w:sz="4" w:space="0" w:color="auto"/>
              <w:left w:val="single" w:sz="4" w:space="0" w:color="auto"/>
              <w:bottom w:val="single" w:sz="4" w:space="0" w:color="auto"/>
              <w:right w:val="single" w:sz="4" w:space="0" w:color="auto"/>
            </w:tcBorders>
            <w:vAlign w:val="center"/>
          </w:tcPr>
          <w:p w:rsidR="002B484E" w:rsidRPr="009B59D2" w:rsidRDefault="002B484E" w:rsidP="007D3358">
            <w:pPr>
              <w:autoSpaceDE w:val="0"/>
              <w:autoSpaceDN w:val="0"/>
              <w:adjustRightInd w:val="0"/>
              <w:spacing w:after="0" w:line="360" w:lineRule="auto"/>
              <w:jc w:val="both"/>
              <w:rPr>
                <w:rFonts w:ascii="Arial" w:eastAsia="Calibri" w:hAnsi="Arial" w:cs="Arial"/>
                <w:lang w:eastAsia="hr-HR"/>
              </w:rPr>
            </w:pPr>
            <w:r w:rsidRPr="002B484E">
              <w:rPr>
                <w:rFonts w:ascii="Arial" w:eastAsia="Calibri" w:hAnsi="Arial" w:cs="Arial"/>
                <w:lang w:eastAsia="hr-HR"/>
              </w:rPr>
              <w:t>U nastavni predmet implementirani su sadržaji prema STCW konvenciji i IMO modelu, važećima na dan izvođenja programa.</w:t>
            </w:r>
          </w:p>
        </w:tc>
      </w:tr>
    </w:tbl>
    <w:p w:rsidR="00FC74FC" w:rsidRDefault="00FC74FC"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9B59D2" w:rsidRPr="00A11441" w:rsidTr="00F54B2F">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9B59D2" w:rsidRPr="00A11441" w:rsidRDefault="009B59D2" w:rsidP="0098104E">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sidR="0098104E">
              <w:rPr>
                <w:rFonts w:ascii="Arial" w:eastAsia="SimSun" w:hAnsi="Arial" w:cs="Arial"/>
                <w:b/>
                <w:lang w:eastAsia="zh-CN"/>
              </w:rPr>
              <w:t>35</w:t>
            </w:r>
            <w:r>
              <w:rPr>
                <w:rFonts w:ascii="Arial" w:eastAsia="SimSun" w:hAnsi="Arial" w:cs="Arial"/>
                <w:b/>
                <w:lang w:eastAsia="zh-CN"/>
              </w:rPr>
              <w:t xml:space="preserve"> </w:t>
            </w:r>
            <w:r w:rsidRPr="00A11441">
              <w:rPr>
                <w:rFonts w:ascii="Arial" w:eastAsia="SimSun" w:hAnsi="Arial" w:cs="Arial"/>
                <w:b/>
                <w:lang w:eastAsia="zh-CN"/>
              </w:rPr>
              <w:t>sat</w:t>
            </w:r>
            <w:r w:rsidR="0098104E">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9B59D2" w:rsidRPr="00A11441" w:rsidRDefault="009B59D2" w:rsidP="00F54B2F">
            <w:pPr>
              <w:spacing w:after="0" w:line="300" w:lineRule="atLeast"/>
              <w:jc w:val="center"/>
              <w:rPr>
                <w:rFonts w:ascii="Arial" w:eastAsia="SimSun" w:hAnsi="Arial" w:cs="Arial"/>
                <w:b/>
                <w:lang w:eastAsia="zh-CN"/>
              </w:rPr>
            </w:pPr>
          </w:p>
          <w:p w:rsidR="009B59D2" w:rsidRPr="00A11441" w:rsidRDefault="009B59D2" w:rsidP="00F54B2F">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Pr="00F87604">
              <w:rPr>
                <w:rFonts w:ascii="Arial" w:eastAsia="SimSun" w:hAnsi="Arial" w:cs="Arial"/>
                <w:b/>
                <w:i/>
                <w:lang w:eastAsia="zh-CN"/>
              </w:rPr>
              <w:t>METEOROLOGIJA I OCEANOGRAFIJA</w:t>
            </w:r>
          </w:p>
          <w:p w:rsidR="009B59D2" w:rsidRPr="00A11441" w:rsidRDefault="009B59D2" w:rsidP="00F54B2F">
            <w:pPr>
              <w:spacing w:after="0" w:line="300" w:lineRule="atLeast"/>
              <w:jc w:val="center"/>
              <w:rPr>
                <w:rFonts w:ascii="Arial" w:eastAsia="SimSun" w:hAnsi="Arial" w:cs="Arial"/>
                <w:b/>
                <w:lang w:eastAsia="zh-CN"/>
              </w:rPr>
            </w:pPr>
          </w:p>
        </w:tc>
      </w:tr>
      <w:tr w:rsidR="009B59D2" w:rsidRPr="00A11441" w:rsidTr="00F54B2F">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B59D2" w:rsidRPr="00A11441" w:rsidRDefault="009B59D2" w:rsidP="00F54B2F">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B59D2" w:rsidRPr="00A11441" w:rsidRDefault="00DB3FFF" w:rsidP="00F54B2F">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9B59D2"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B59D2" w:rsidRPr="009B59D2" w:rsidRDefault="007D3358" w:rsidP="009B59D2">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lastRenderedPageBreak/>
              <w:t xml:space="preserve">Pomorske </w:t>
            </w:r>
            <w:r w:rsidR="009B59D2" w:rsidRPr="009B59D2">
              <w:rPr>
                <w:rFonts w:ascii="Arial" w:eastAsia="Calibri" w:hAnsi="Arial" w:cs="Arial"/>
                <w:b/>
                <w:i/>
                <w:lang w:eastAsia="hr-HR"/>
              </w:rPr>
              <w:t>meteorološke</w:t>
            </w:r>
          </w:p>
          <w:p w:rsidR="009B59D2" w:rsidRPr="009B59D2" w:rsidRDefault="009B59D2" w:rsidP="009B59D2">
            <w:pPr>
              <w:autoSpaceDE w:val="0"/>
              <w:autoSpaceDN w:val="0"/>
              <w:adjustRightInd w:val="0"/>
              <w:spacing w:after="0" w:line="240" w:lineRule="auto"/>
              <w:rPr>
                <w:rFonts w:ascii="Arial" w:eastAsia="Calibri" w:hAnsi="Arial" w:cs="Arial"/>
                <w:b/>
                <w:i/>
                <w:lang w:eastAsia="hr-HR"/>
              </w:rPr>
            </w:pPr>
            <w:r w:rsidRPr="009B59D2">
              <w:rPr>
                <w:rFonts w:ascii="Arial" w:eastAsia="Calibri" w:hAnsi="Arial" w:cs="Arial"/>
                <w:b/>
                <w:i/>
                <w:lang w:eastAsia="hr-HR"/>
              </w:rPr>
              <w:t>usluge</w:t>
            </w:r>
          </w:p>
          <w:p w:rsidR="009B59D2" w:rsidRPr="009B59D2" w:rsidRDefault="009B59D2" w:rsidP="009B59D2">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Svjetska meteorološka organizacija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Zadaci pomorske meteorološke službe</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Prikupljanje i razmjena meteoroloških podataka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Faksimil, NAVTEX, meteorološki radiobilteni, informacije dostupne</w:t>
            </w:r>
          </w:p>
          <w:p w:rsidR="009B59D2" w:rsidRPr="00F87604"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putem interneta i e-maila</w:t>
            </w:r>
          </w:p>
        </w:tc>
      </w:tr>
      <w:tr w:rsidR="009B59D2"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B59D2" w:rsidRPr="009B59D2" w:rsidRDefault="009B59D2" w:rsidP="009B59D2">
            <w:pPr>
              <w:autoSpaceDE w:val="0"/>
              <w:autoSpaceDN w:val="0"/>
              <w:adjustRightInd w:val="0"/>
              <w:spacing w:after="0" w:line="240" w:lineRule="auto"/>
              <w:rPr>
                <w:rFonts w:ascii="Arial" w:eastAsia="Calibri" w:hAnsi="Arial" w:cs="Arial"/>
                <w:b/>
                <w:i/>
                <w:lang w:eastAsia="hr-HR"/>
              </w:rPr>
            </w:pPr>
            <w:r w:rsidRPr="009B59D2">
              <w:rPr>
                <w:rFonts w:ascii="Arial" w:eastAsia="Calibri" w:hAnsi="Arial" w:cs="Arial"/>
                <w:b/>
                <w:i/>
                <w:lang w:eastAsia="hr-HR"/>
              </w:rPr>
              <w:t>Izrada i slanje vremenskih izvješća s brodova</w:t>
            </w:r>
          </w:p>
          <w:p w:rsidR="009B59D2" w:rsidRPr="009B59D2" w:rsidRDefault="009B59D2" w:rsidP="009B59D2">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Brodski meteorološki izvještaji</w:t>
            </w:r>
          </w:p>
          <w:p w:rsidR="009B59D2" w:rsidRPr="007D3358"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Vježbe mjerenja i unošenja</w:t>
            </w:r>
            <w:r w:rsidR="007D3358">
              <w:rPr>
                <w:rFonts w:ascii="Arial" w:eastAsia="Calibri" w:hAnsi="Arial" w:cs="Arial"/>
                <w:lang w:eastAsia="hr-HR"/>
              </w:rPr>
              <w:t xml:space="preserve"> u brodski meteorološki dnevnik</w:t>
            </w:r>
          </w:p>
        </w:tc>
      </w:tr>
      <w:tr w:rsidR="009B59D2"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B59D2" w:rsidRPr="009B59D2" w:rsidRDefault="009B59D2" w:rsidP="009B59D2">
            <w:pPr>
              <w:autoSpaceDE w:val="0"/>
              <w:autoSpaceDN w:val="0"/>
              <w:adjustRightInd w:val="0"/>
              <w:spacing w:after="0" w:line="240" w:lineRule="auto"/>
              <w:jc w:val="both"/>
              <w:rPr>
                <w:rFonts w:ascii="Arial" w:eastAsia="Calibri" w:hAnsi="Arial" w:cs="Arial"/>
                <w:b/>
                <w:i/>
                <w:lang w:eastAsia="hr-HR"/>
              </w:rPr>
            </w:pPr>
            <w:r w:rsidRPr="009B59D2">
              <w:rPr>
                <w:rFonts w:ascii="Arial" w:eastAsia="Calibri" w:hAnsi="Arial" w:cs="Arial"/>
                <w:b/>
                <w:i/>
                <w:lang w:eastAsia="hr-HR"/>
              </w:rPr>
              <w:t>Vremenska prognoza</w:t>
            </w:r>
          </w:p>
          <w:p w:rsidR="009B59D2" w:rsidRPr="00F87604" w:rsidRDefault="009B59D2" w:rsidP="00F54B2F">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B59D2" w:rsidRPr="009B59D2" w:rsidRDefault="009B59D2" w:rsidP="007D3358">
            <w:pPr>
              <w:autoSpaceDE w:val="0"/>
              <w:autoSpaceDN w:val="0"/>
              <w:adjustRightInd w:val="0"/>
              <w:spacing w:after="0" w:line="360" w:lineRule="auto"/>
              <w:rPr>
                <w:rFonts w:ascii="Arial" w:eastAsia="Calibri" w:hAnsi="Arial" w:cs="Arial"/>
                <w:lang w:eastAsia="hr-HR"/>
              </w:rPr>
            </w:pPr>
            <w:r w:rsidRPr="009B59D2">
              <w:rPr>
                <w:rFonts w:ascii="Arial" w:eastAsia="Calibri" w:hAnsi="Arial" w:cs="Arial"/>
                <w:lang w:eastAsia="hr-HR"/>
              </w:rPr>
              <w:t>Vrste i namjena vremenskih karata</w:t>
            </w:r>
          </w:p>
          <w:p w:rsidR="009B59D2" w:rsidRPr="009B59D2" w:rsidRDefault="009B59D2" w:rsidP="007D3358">
            <w:pPr>
              <w:autoSpaceDE w:val="0"/>
              <w:autoSpaceDN w:val="0"/>
              <w:adjustRightInd w:val="0"/>
              <w:spacing w:after="0" w:line="360" w:lineRule="auto"/>
              <w:rPr>
                <w:rFonts w:ascii="Arial" w:eastAsia="Calibri" w:hAnsi="Arial" w:cs="Arial"/>
                <w:lang w:eastAsia="hr-HR"/>
              </w:rPr>
            </w:pPr>
            <w:r w:rsidRPr="009B59D2">
              <w:rPr>
                <w:rFonts w:ascii="Arial" w:eastAsia="Calibri" w:hAnsi="Arial" w:cs="Arial"/>
                <w:lang w:eastAsia="hr-HR"/>
              </w:rPr>
              <w:t>Simboli, znakovi i kratice na vremenskim i faksimil kartama</w:t>
            </w:r>
          </w:p>
          <w:p w:rsidR="009B59D2" w:rsidRPr="009B59D2" w:rsidRDefault="009B59D2" w:rsidP="007D3358">
            <w:pPr>
              <w:autoSpaceDE w:val="0"/>
              <w:autoSpaceDN w:val="0"/>
              <w:adjustRightInd w:val="0"/>
              <w:spacing w:after="0" w:line="360" w:lineRule="auto"/>
              <w:rPr>
                <w:rFonts w:ascii="Arial" w:eastAsia="Calibri" w:hAnsi="Arial" w:cs="Arial"/>
                <w:lang w:eastAsia="hr-HR"/>
              </w:rPr>
            </w:pPr>
            <w:r w:rsidRPr="009B59D2">
              <w:rPr>
                <w:rFonts w:ascii="Arial" w:eastAsia="Calibri" w:hAnsi="Arial" w:cs="Arial"/>
                <w:lang w:eastAsia="hr-HR"/>
              </w:rPr>
              <w:t>Prognoziranje smjera vjetra, područja jakog vjetra, naoblake,</w:t>
            </w:r>
          </w:p>
          <w:p w:rsidR="009B59D2" w:rsidRPr="009B59D2" w:rsidRDefault="009B59D2" w:rsidP="007D3358">
            <w:pPr>
              <w:autoSpaceDE w:val="0"/>
              <w:autoSpaceDN w:val="0"/>
              <w:adjustRightInd w:val="0"/>
              <w:spacing w:after="0" w:line="360" w:lineRule="auto"/>
              <w:rPr>
                <w:rFonts w:ascii="Arial" w:eastAsia="Calibri" w:hAnsi="Arial" w:cs="Arial"/>
                <w:lang w:eastAsia="hr-HR"/>
              </w:rPr>
            </w:pPr>
            <w:r w:rsidRPr="009B59D2">
              <w:rPr>
                <w:rFonts w:ascii="Arial" w:eastAsia="Calibri" w:hAnsi="Arial" w:cs="Arial"/>
                <w:lang w:eastAsia="hr-HR"/>
              </w:rPr>
              <w:t>područja magle i područja s lijepi</w:t>
            </w:r>
            <w:r>
              <w:rPr>
                <w:rFonts w:ascii="Arial" w:eastAsia="Calibri" w:hAnsi="Arial" w:cs="Arial"/>
                <w:lang w:eastAsia="hr-HR"/>
              </w:rPr>
              <w:t xml:space="preserve">m vremenom na osnovi vremenskih </w:t>
            </w:r>
            <w:r w:rsidRPr="009B59D2">
              <w:rPr>
                <w:rFonts w:ascii="Arial" w:eastAsia="Calibri" w:hAnsi="Arial" w:cs="Arial"/>
                <w:lang w:eastAsia="hr-HR"/>
              </w:rPr>
              <w:t>karata</w:t>
            </w:r>
          </w:p>
          <w:p w:rsidR="009B59D2" w:rsidRPr="009B59D2" w:rsidRDefault="009B59D2" w:rsidP="007D3358">
            <w:pPr>
              <w:autoSpaceDE w:val="0"/>
              <w:autoSpaceDN w:val="0"/>
              <w:adjustRightInd w:val="0"/>
              <w:spacing w:after="0" w:line="360" w:lineRule="auto"/>
              <w:rPr>
                <w:rFonts w:ascii="Arial" w:eastAsia="Calibri" w:hAnsi="Arial" w:cs="Arial"/>
                <w:lang w:eastAsia="hr-HR"/>
              </w:rPr>
            </w:pPr>
            <w:r w:rsidRPr="009B59D2">
              <w:rPr>
                <w:rFonts w:ascii="Arial" w:eastAsia="Calibri" w:hAnsi="Arial" w:cs="Arial"/>
                <w:lang w:eastAsia="hr-HR"/>
              </w:rPr>
              <w:t>Poboljšanje prognoze na osnovu osmatranja lokalnih predznaka</w:t>
            </w:r>
          </w:p>
          <w:p w:rsidR="009B59D2" w:rsidRPr="00F87604" w:rsidRDefault="009B59D2" w:rsidP="007D3358">
            <w:pPr>
              <w:autoSpaceDE w:val="0"/>
              <w:autoSpaceDN w:val="0"/>
              <w:adjustRightInd w:val="0"/>
              <w:spacing w:after="0" w:line="360" w:lineRule="auto"/>
              <w:rPr>
                <w:rFonts w:ascii="Arial" w:eastAsia="Calibri" w:hAnsi="Arial" w:cs="Arial"/>
                <w:lang w:eastAsia="hr-HR"/>
              </w:rPr>
            </w:pPr>
            <w:r w:rsidRPr="009B59D2">
              <w:rPr>
                <w:rFonts w:ascii="Arial" w:eastAsia="Calibri" w:hAnsi="Arial" w:cs="Arial"/>
                <w:lang w:eastAsia="hr-HR"/>
              </w:rPr>
              <w:t>vremena</w:t>
            </w:r>
          </w:p>
        </w:tc>
      </w:tr>
      <w:tr w:rsidR="009B59D2"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B59D2" w:rsidRPr="009B59D2" w:rsidRDefault="009B59D2" w:rsidP="009B59D2">
            <w:pPr>
              <w:autoSpaceDE w:val="0"/>
              <w:autoSpaceDN w:val="0"/>
              <w:adjustRightInd w:val="0"/>
              <w:spacing w:after="0" w:line="240" w:lineRule="auto"/>
              <w:rPr>
                <w:rFonts w:ascii="Arial" w:eastAsia="Calibri" w:hAnsi="Arial" w:cs="Arial"/>
                <w:b/>
                <w:i/>
                <w:lang w:eastAsia="hr-HR"/>
              </w:rPr>
            </w:pPr>
            <w:r w:rsidRPr="009B59D2">
              <w:rPr>
                <w:rFonts w:ascii="Arial" w:eastAsia="Calibri" w:hAnsi="Arial" w:cs="Arial"/>
                <w:b/>
                <w:i/>
                <w:lang w:eastAsia="hr-HR"/>
              </w:rPr>
              <w:t>Kemijsko</w:t>
            </w:r>
            <w:r>
              <w:rPr>
                <w:rFonts w:ascii="Arial" w:eastAsia="Calibri" w:hAnsi="Arial" w:cs="Arial"/>
                <w:b/>
                <w:i/>
                <w:lang w:eastAsia="hr-HR"/>
              </w:rPr>
              <w:t xml:space="preserve"> </w:t>
            </w:r>
            <w:r w:rsidRPr="009B59D2">
              <w:rPr>
                <w:rFonts w:ascii="Arial" w:eastAsia="Calibri" w:hAnsi="Arial" w:cs="Arial"/>
                <w:b/>
                <w:i/>
                <w:lang w:eastAsia="hr-HR"/>
              </w:rPr>
              <w:t>fizikalna</w:t>
            </w:r>
          </w:p>
          <w:p w:rsidR="009B59D2" w:rsidRPr="009B59D2" w:rsidRDefault="009B59D2" w:rsidP="009B59D2">
            <w:pPr>
              <w:autoSpaceDE w:val="0"/>
              <w:autoSpaceDN w:val="0"/>
              <w:adjustRightInd w:val="0"/>
              <w:spacing w:after="0" w:line="240" w:lineRule="auto"/>
              <w:rPr>
                <w:rFonts w:ascii="Arial" w:eastAsia="Calibri" w:hAnsi="Arial" w:cs="Arial"/>
                <w:b/>
                <w:i/>
                <w:lang w:eastAsia="hr-HR"/>
              </w:rPr>
            </w:pPr>
            <w:r w:rsidRPr="009B59D2">
              <w:rPr>
                <w:rFonts w:ascii="Arial" w:eastAsia="Calibri" w:hAnsi="Arial" w:cs="Arial"/>
                <w:b/>
                <w:i/>
                <w:lang w:eastAsia="hr-HR"/>
              </w:rPr>
              <w:t>svojstva morske vode</w:t>
            </w:r>
          </w:p>
          <w:p w:rsidR="009B59D2" w:rsidRPr="00F87604" w:rsidRDefault="009B59D2"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Sastav morske vode</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Salinitet</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Temperatura mora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Specifična težina i gustoća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Prozirnost morske vode</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Boja morske vode</w:t>
            </w:r>
          </w:p>
          <w:p w:rsidR="009B59D2" w:rsidRPr="007D3358" w:rsidRDefault="007D3358" w:rsidP="007D335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Fosforescencija morske vode</w:t>
            </w:r>
          </w:p>
        </w:tc>
      </w:tr>
      <w:tr w:rsidR="009B59D2"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B59D2" w:rsidRPr="009B59D2" w:rsidRDefault="009B59D2" w:rsidP="009B59D2">
            <w:pPr>
              <w:autoSpaceDE w:val="0"/>
              <w:autoSpaceDN w:val="0"/>
              <w:adjustRightInd w:val="0"/>
              <w:spacing w:after="0" w:line="240" w:lineRule="auto"/>
              <w:jc w:val="both"/>
              <w:rPr>
                <w:rFonts w:ascii="Arial" w:eastAsia="Calibri" w:hAnsi="Arial" w:cs="Arial"/>
                <w:b/>
                <w:i/>
                <w:lang w:eastAsia="hr-HR"/>
              </w:rPr>
            </w:pPr>
            <w:r w:rsidRPr="009B59D2">
              <w:rPr>
                <w:rFonts w:ascii="Arial" w:eastAsia="Calibri" w:hAnsi="Arial" w:cs="Arial"/>
                <w:b/>
                <w:i/>
                <w:lang w:eastAsia="hr-HR"/>
              </w:rPr>
              <w:t>Led u moru</w:t>
            </w:r>
          </w:p>
          <w:p w:rsidR="009B59D2" w:rsidRPr="00F87604" w:rsidRDefault="009B59D2"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Postanak i klasifikacija leda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Fizikalna svojstva leda</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Rasprostranjenost leda na svjetskim morima i njegovo kretanje</w:t>
            </w:r>
          </w:p>
          <w:p w:rsidR="009B59D2" w:rsidRPr="009B59D2"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Plovidba u području s ledom</w:t>
            </w:r>
          </w:p>
          <w:p w:rsidR="009B59D2" w:rsidRPr="00A16943" w:rsidRDefault="009B59D2" w:rsidP="007D3358">
            <w:pPr>
              <w:pStyle w:val="ListParagraph"/>
              <w:autoSpaceDE w:val="0"/>
              <w:autoSpaceDN w:val="0"/>
              <w:adjustRightInd w:val="0"/>
              <w:spacing w:after="0" w:line="360" w:lineRule="auto"/>
              <w:ind w:left="36"/>
              <w:jc w:val="both"/>
              <w:rPr>
                <w:rFonts w:ascii="Arial" w:eastAsia="Calibri" w:hAnsi="Arial" w:cs="Arial"/>
                <w:lang w:eastAsia="hr-HR"/>
              </w:rPr>
            </w:pPr>
            <w:r w:rsidRPr="009B59D2">
              <w:rPr>
                <w:rFonts w:ascii="Arial" w:eastAsia="Calibri" w:hAnsi="Arial" w:cs="Arial"/>
                <w:lang w:eastAsia="hr-HR"/>
              </w:rPr>
              <w:t>Nastajanje leda na brodu, opasnost i dostupna pomoć</w:t>
            </w:r>
          </w:p>
        </w:tc>
      </w:tr>
      <w:tr w:rsidR="009B59D2"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B59D2" w:rsidRPr="009B59D2" w:rsidRDefault="009B59D2" w:rsidP="009B59D2">
            <w:pPr>
              <w:autoSpaceDE w:val="0"/>
              <w:autoSpaceDN w:val="0"/>
              <w:adjustRightInd w:val="0"/>
              <w:spacing w:after="0" w:line="240" w:lineRule="auto"/>
              <w:jc w:val="both"/>
              <w:rPr>
                <w:rFonts w:ascii="Arial" w:eastAsia="Calibri" w:hAnsi="Arial" w:cs="Arial"/>
                <w:b/>
                <w:i/>
                <w:lang w:eastAsia="hr-HR"/>
              </w:rPr>
            </w:pPr>
            <w:r w:rsidRPr="009B59D2">
              <w:rPr>
                <w:rFonts w:ascii="Arial" w:eastAsia="Calibri" w:hAnsi="Arial" w:cs="Arial"/>
                <w:b/>
                <w:i/>
                <w:lang w:eastAsia="hr-HR"/>
              </w:rPr>
              <w:t>Morski valovi</w:t>
            </w:r>
          </w:p>
          <w:p w:rsidR="009B59D2" w:rsidRPr="00F87604" w:rsidRDefault="009B59D2"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Definicija i uzroci pojave morskih valova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Elementi vala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Valovi vjetra</w:t>
            </w:r>
          </w:p>
          <w:p w:rsid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Mrtvo more</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Stojni val</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Valovi nastali potresom</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Interferencija valova</w:t>
            </w:r>
          </w:p>
          <w:p w:rsidR="009B59D2" w:rsidRPr="009B59D2"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Utjecaj plitke vode na širenje valova i promjenu elemenata vala</w:t>
            </w:r>
          </w:p>
          <w:p w:rsidR="009B59D2" w:rsidRPr="00F87604" w:rsidRDefault="009B59D2" w:rsidP="007D3358">
            <w:pPr>
              <w:autoSpaceDE w:val="0"/>
              <w:autoSpaceDN w:val="0"/>
              <w:adjustRightInd w:val="0"/>
              <w:spacing w:after="0" w:line="360" w:lineRule="auto"/>
              <w:jc w:val="both"/>
              <w:rPr>
                <w:rFonts w:ascii="Arial" w:eastAsia="Calibri" w:hAnsi="Arial" w:cs="Arial"/>
                <w:lang w:eastAsia="hr-HR"/>
              </w:rPr>
            </w:pPr>
            <w:r w:rsidRPr="009B59D2">
              <w:rPr>
                <w:rFonts w:ascii="Arial" w:eastAsia="Calibri" w:hAnsi="Arial" w:cs="Arial"/>
                <w:lang w:eastAsia="hr-HR"/>
              </w:rPr>
              <w:t>Opažanje valova s broda i određivanje njihovih elemenata</w:t>
            </w:r>
          </w:p>
        </w:tc>
      </w:tr>
      <w:tr w:rsidR="009B59D2"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B59D2" w:rsidRPr="009B59D2" w:rsidRDefault="009B59D2" w:rsidP="009B59D2">
            <w:pPr>
              <w:pStyle w:val="ListParagraph"/>
              <w:autoSpaceDE w:val="0"/>
              <w:autoSpaceDN w:val="0"/>
              <w:adjustRightInd w:val="0"/>
              <w:spacing w:after="0" w:line="240" w:lineRule="auto"/>
              <w:ind w:left="36"/>
              <w:rPr>
                <w:rFonts w:ascii="Arial" w:eastAsia="Calibri" w:hAnsi="Arial" w:cs="Arial"/>
                <w:b/>
                <w:i/>
                <w:lang w:eastAsia="hr-HR"/>
              </w:rPr>
            </w:pPr>
            <w:r w:rsidRPr="009B59D2">
              <w:rPr>
                <w:rFonts w:ascii="Arial" w:eastAsia="Calibri" w:hAnsi="Arial" w:cs="Arial"/>
                <w:b/>
                <w:i/>
                <w:lang w:eastAsia="hr-HR"/>
              </w:rPr>
              <w:lastRenderedPageBreak/>
              <w:t>Morske struje</w:t>
            </w:r>
          </w:p>
          <w:p w:rsidR="009B59D2" w:rsidRPr="00B146AC" w:rsidRDefault="009B59D2"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B59D2" w:rsidRPr="009B59D2" w:rsidRDefault="009B59D2" w:rsidP="007D3358">
            <w:pPr>
              <w:pStyle w:val="ListParagraph"/>
              <w:autoSpaceDE w:val="0"/>
              <w:autoSpaceDN w:val="0"/>
              <w:adjustRightInd w:val="0"/>
              <w:spacing w:after="0" w:line="360" w:lineRule="auto"/>
              <w:ind w:left="36"/>
              <w:rPr>
                <w:rFonts w:ascii="Arial" w:eastAsia="Calibri" w:hAnsi="Arial" w:cs="Arial"/>
                <w:lang w:eastAsia="hr-HR"/>
              </w:rPr>
            </w:pPr>
            <w:r w:rsidRPr="009B59D2">
              <w:rPr>
                <w:rFonts w:ascii="Arial" w:eastAsia="Calibri" w:hAnsi="Arial" w:cs="Arial"/>
                <w:lang w:eastAsia="hr-HR"/>
              </w:rPr>
              <w:t>Geostrofičke struje</w:t>
            </w:r>
          </w:p>
          <w:p w:rsidR="009B59D2" w:rsidRPr="009B59D2" w:rsidRDefault="009B59D2" w:rsidP="007D3358">
            <w:pPr>
              <w:pStyle w:val="ListParagraph"/>
              <w:autoSpaceDE w:val="0"/>
              <w:autoSpaceDN w:val="0"/>
              <w:adjustRightInd w:val="0"/>
              <w:spacing w:after="0" w:line="360" w:lineRule="auto"/>
              <w:ind w:left="36"/>
              <w:rPr>
                <w:rFonts w:ascii="Arial" w:eastAsia="Calibri" w:hAnsi="Arial" w:cs="Arial"/>
                <w:lang w:eastAsia="hr-HR"/>
              </w:rPr>
            </w:pPr>
            <w:r w:rsidRPr="009B59D2">
              <w:rPr>
                <w:rFonts w:ascii="Arial" w:eastAsia="Calibri" w:hAnsi="Arial" w:cs="Arial"/>
                <w:lang w:eastAsia="hr-HR"/>
              </w:rPr>
              <w:t>Struje vjetra</w:t>
            </w:r>
          </w:p>
          <w:p w:rsidR="009B59D2" w:rsidRPr="009B59D2" w:rsidRDefault="009B59D2" w:rsidP="007D3358">
            <w:pPr>
              <w:pStyle w:val="ListParagraph"/>
              <w:autoSpaceDE w:val="0"/>
              <w:autoSpaceDN w:val="0"/>
              <w:adjustRightInd w:val="0"/>
              <w:spacing w:after="0" w:line="360" w:lineRule="auto"/>
              <w:ind w:left="36"/>
              <w:rPr>
                <w:rFonts w:ascii="Arial" w:eastAsia="Calibri" w:hAnsi="Arial" w:cs="Arial"/>
                <w:lang w:eastAsia="hr-HR"/>
              </w:rPr>
            </w:pPr>
            <w:r w:rsidRPr="009B59D2">
              <w:rPr>
                <w:rFonts w:ascii="Arial" w:eastAsia="Calibri" w:hAnsi="Arial" w:cs="Arial"/>
                <w:lang w:eastAsia="hr-HR"/>
              </w:rPr>
              <w:t>Vrtložne struje</w:t>
            </w:r>
          </w:p>
          <w:p w:rsidR="009B59D2" w:rsidRPr="009B59D2" w:rsidRDefault="009B59D2" w:rsidP="007D3358">
            <w:pPr>
              <w:pStyle w:val="ListParagraph"/>
              <w:autoSpaceDE w:val="0"/>
              <w:autoSpaceDN w:val="0"/>
              <w:adjustRightInd w:val="0"/>
              <w:spacing w:after="0" w:line="360" w:lineRule="auto"/>
              <w:ind w:left="36"/>
              <w:rPr>
                <w:rFonts w:ascii="Arial" w:eastAsia="Calibri" w:hAnsi="Arial" w:cs="Arial"/>
                <w:lang w:eastAsia="hr-HR"/>
              </w:rPr>
            </w:pPr>
            <w:r w:rsidRPr="009B59D2">
              <w:rPr>
                <w:rFonts w:ascii="Arial" w:eastAsia="Calibri" w:hAnsi="Arial" w:cs="Arial"/>
                <w:lang w:eastAsia="hr-HR"/>
              </w:rPr>
              <w:t>Plimne struje</w:t>
            </w:r>
          </w:p>
          <w:p w:rsidR="009B59D2" w:rsidRPr="00B146AC" w:rsidRDefault="009B59D2" w:rsidP="007D3358">
            <w:pPr>
              <w:pStyle w:val="ListParagraph"/>
              <w:autoSpaceDE w:val="0"/>
              <w:autoSpaceDN w:val="0"/>
              <w:adjustRightInd w:val="0"/>
              <w:spacing w:after="0" w:line="360" w:lineRule="auto"/>
              <w:ind w:left="36"/>
              <w:rPr>
                <w:rFonts w:ascii="Arial" w:eastAsia="Calibri" w:hAnsi="Arial" w:cs="Arial"/>
                <w:lang w:eastAsia="hr-HR"/>
              </w:rPr>
            </w:pPr>
            <w:r w:rsidRPr="009B59D2">
              <w:rPr>
                <w:rFonts w:ascii="Arial" w:eastAsia="Calibri" w:hAnsi="Arial" w:cs="Arial"/>
                <w:lang w:eastAsia="hr-HR"/>
              </w:rPr>
              <w:t>Glavne morske struje</w:t>
            </w:r>
          </w:p>
        </w:tc>
      </w:tr>
      <w:tr w:rsidR="009B59D2" w:rsidRPr="009B59D2"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B59D2" w:rsidRPr="009B59D2" w:rsidRDefault="009B59D2" w:rsidP="009B59D2">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9B59D2">
              <w:rPr>
                <w:rFonts w:ascii="Arial" w:eastAsia="Calibri" w:hAnsi="Arial" w:cs="Arial"/>
                <w:b/>
                <w:i/>
                <w:sz w:val="20"/>
                <w:szCs w:val="20"/>
                <w:lang w:eastAsia="hr-HR"/>
              </w:rPr>
              <w:t>Napomena</w:t>
            </w:r>
          </w:p>
          <w:p w:rsidR="009B59D2" w:rsidRPr="009B59D2" w:rsidRDefault="009B59D2" w:rsidP="00F54B2F">
            <w:pPr>
              <w:autoSpaceDE w:val="0"/>
              <w:autoSpaceDN w:val="0"/>
              <w:adjustRightInd w:val="0"/>
              <w:spacing w:after="0" w:line="240" w:lineRule="auto"/>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B59D2" w:rsidRPr="009B59D2" w:rsidRDefault="009B59D2" w:rsidP="009B59D2">
            <w:pPr>
              <w:pStyle w:val="ListParagraph"/>
              <w:autoSpaceDE w:val="0"/>
              <w:autoSpaceDN w:val="0"/>
              <w:adjustRightInd w:val="0"/>
              <w:spacing w:after="0" w:line="240" w:lineRule="auto"/>
              <w:ind w:left="36"/>
              <w:jc w:val="both"/>
              <w:rPr>
                <w:rFonts w:ascii="Arial" w:eastAsia="Calibri" w:hAnsi="Arial" w:cs="Arial"/>
                <w:sz w:val="20"/>
                <w:szCs w:val="20"/>
                <w:lang w:eastAsia="hr-HR"/>
              </w:rPr>
            </w:pPr>
          </w:p>
          <w:p w:rsidR="009B59D2" w:rsidRPr="009B59D2" w:rsidRDefault="009B59D2" w:rsidP="009B59D2">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9B59D2">
              <w:rPr>
                <w:rFonts w:ascii="Arial" w:eastAsia="Calibri" w:hAnsi="Arial" w:cs="Arial"/>
                <w:sz w:val="20"/>
                <w:szCs w:val="20"/>
                <w:lang w:eastAsia="hr-HR"/>
              </w:rPr>
              <w:t>U nastavni predmet implementirani su sadržaji prema STCW</w:t>
            </w:r>
          </w:p>
          <w:p w:rsidR="009B59D2" w:rsidRPr="009B59D2" w:rsidRDefault="009B59D2" w:rsidP="009B59D2">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9B59D2">
              <w:rPr>
                <w:rFonts w:ascii="Arial" w:eastAsia="Calibri" w:hAnsi="Arial" w:cs="Arial"/>
                <w:sz w:val="20"/>
                <w:szCs w:val="20"/>
                <w:lang w:eastAsia="hr-HR"/>
              </w:rPr>
              <w:t>konvenciji i IMO modelu, važećima na dan izvođenja programa.</w:t>
            </w:r>
          </w:p>
        </w:tc>
      </w:tr>
    </w:tbl>
    <w:p w:rsidR="009B59D2" w:rsidRDefault="009B59D2"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EC0A33" w:rsidRPr="00A11441" w:rsidTr="00EC0A33">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C0A33" w:rsidRPr="00A11441" w:rsidRDefault="00EC0A33" w:rsidP="0098104E">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sidR="0098104E">
              <w:rPr>
                <w:rFonts w:ascii="Arial" w:eastAsia="SimSun" w:hAnsi="Arial" w:cs="Arial"/>
                <w:b/>
                <w:lang w:eastAsia="zh-CN"/>
              </w:rPr>
              <w:t>105</w:t>
            </w:r>
            <w:r>
              <w:rPr>
                <w:rFonts w:ascii="Arial" w:eastAsia="SimSun" w:hAnsi="Arial" w:cs="Arial"/>
                <w:b/>
                <w:lang w:eastAsia="zh-CN"/>
              </w:rPr>
              <w:t xml:space="preserve"> </w:t>
            </w:r>
            <w:r w:rsidRPr="00A11441">
              <w:rPr>
                <w:rFonts w:ascii="Arial" w:eastAsia="SimSun" w:hAnsi="Arial" w:cs="Arial"/>
                <w:b/>
                <w:lang w:eastAsia="zh-CN"/>
              </w:rPr>
              <w:t>sat</w:t>
            </w:r>
            <w:r w:rsidR="0098104E">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EC0A33" w:rsidRPr="00A11441" w:rsidRDefault="00EC0A33" w:rsidP="00EC0A33">
            <w:pPr>
              <w:spacing w:after="0" w:line="300" w:lineRule="atLeast"/>
              <w:jc w:val="center"/>
              <w:rPr>
                <w:rFonts w:ascii="Arial" w:eastAsia="SimSun" w:hAnsi="Arial" w:cs="Arial"/>
                <w:b/>
                <w:lang w:eastAsia="zh-CN"/>
              </w:rPr>
            </w:pPr>
          </w:p>
          <w:p w:rsidR="00EC0A33" w:rsidRPr="00A11441" w:rsidRDefault="00EC0A33" w:rsidP="00EC0A33">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Pr="00F53AD4">
              <w:rPr>
                <w:rFonts w:ascii="Arial" w:eastAsia="SimSun" w:hAnsi="Arial" w:cs="Arial"/>
                <w:b/>
                <w:i/>
                <w:lang w:eastAsia="zh-CN"/>
              </w:rPr>
              <w:t>PPRAVILA O IZBJEGAVANJU SUDARA NA MORU</w:t>
            </w:r>
          </w:p>
          <w:p w:rsidR="00EC0A33" w:rsidRPr="00A11441" w:rsidRDefault="00EC0A33" w:rsidP="00EC0A33">
            <w:pPr>
              <w:spacing w:after="0" w:line="300" w:lineRule="atLeast"/>
              <w:jc w:val="center"/>
              <w:rPr>
                <w:rFonts w:ascii="Arial" w:eastAsia="SimSun" w:hAnsi="Arial" w:cs="Arial"/>
                <w:b/>
                <w:lang w:eastAsia="zh-CN"/>
              </w:rPr>
            </w:pPr>
          </w:p>
        </w:tc>
      </w:tr>
      <w:tr w:rsidR="00EC0A33" w:rsidRPr="00A11441" w:rsidTr="00EC0A33">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0A33" w:rsidRPr="00A11441" w:rsidRDefault="00EC0A33" w:rsidP="00EC0A33">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C0A33" w:rsidRPr="00A11441" w:rsidRDefault="00EC5265" w:rsidP="00EC0A33">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EC0A33"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0A33" w:rsidRPr="00F53AD4" w:rsidRDefault="00EC0A33" w:rsidP="00EC0A33">
            <w:pPr>
              <w:autoSpaceDE w:val="0"/>
              <w:autoSpaceDN w:val="0"/>
              <w:adjustRightInd w:val="0"/>
              <w:spacing w:after="0" w:line="240" w:lineRule="auto"/>
              <w:jc w:val="both"/>
              <w:rPr>
                <w:rFonts w:ascii="Arial" w:eastAsia="Calibri" w:hAnsi="Arial" w:cs="Arial"/>
                <w:b/>
                <w:i/>
                <w:lang w:eastAsia="hr-HR"/>
              </w:rPr>
            </w:pPr>
            <w:r w:rsidRPr="00F53AD4">
              <w:rPr>
                <w:rFonts w:ascii="Arial" w:eastAsia="Calibri" w:hAnsi="Arial" w:cs="Arial"/>
                <w:b/>
                <w:i/>
                <w:lang w:eastAsia="hr-HR"/>
              </w:rPr>
              <w:t>Uvodni dio</w:t>
            </w:r>
          </w:p>
          <w:p w:rsidR="00EC0A33" w:rsidRPr="00F53AD4" w:rsidRDefault="00EC0A33" w:rsidP="00EC0A33">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Primjena (pravilo 1)</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Obaveznost (pravilo 2)</w:t>
            </w:r>
          </w:p>
          <w:p w:rsidR="00EC0A33" w:rsidRPr="00F87604" w:rsidRDefault="00EC0A33" w:rsidP="00EC0A33">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Opće definicije (pravilo 3)</w:t>
            </w:r>
          </w:p>
        </w:tc>
      </w:tr>
      <w:tr w:rsidR="00EC0A33"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0A33" w:rsidRPr="00F53AD4" w:rsidRDefault="00EC0A33" w:rsidP="00EC0A33">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Pravila za </w:t>
            </w:r>
            <w:r w:rsidRPr="00F53AD4">
              <w:rPr>
                <w:rFonts w:ascii="Arial" w:eastAsia="Calibri" w:hAnsi="Arial" w:cs="Arial"/>
                <w:b/>
                <w:i/>
                <w:lang w:eastAsia="hr-HR"/>
              </w:rPr>
              <w:t>plovidbu i</w:t>
            </w:r>
          </w:p>
          <w:p w:rsidR="00EC0A33" w:rsidRPr="00F53AD4" w:rsidRDefault="00EC0A33" w:rsidP="00EC0A33">
            <w:pPr>
              <w:autoSpaceDE w:val="0"/>
              <w:autoSpaceDN w:val="0"/>
              <w:adjustRightInd w:val="0"/>
              <w:spacing w:after="0" w:line="240" w:lineRule="auto"/>
              <w:jc w:val="both"/>
              <w:rPr>
                <w:rFonts w:ascii="Arial" w:eastAsia="Calibri" w:hAnsi="Arial" w:cs="Arial"/>
                <w:b/>
                <w:i/>
                <w:lang w:eastAsia="hr-HR"/>
              </w:rPr>
            </w:pPr>
            <w:r w:rsidRPr="00F53AD4">
              <w:rPr>
                <w:rFonts w:ascii="Arial" w:eastAsia="Calibri" w:hAnsi="Arial" w:cs="Arial"/>
                <w:b/>
                <w:i/>
                <w:lang w:eastAsia="hr-HR"/>
              </w:rPr>
              <w:t>kormilarenje</w:t>
            </w:r>
          </w:p>
          <w:p w:rsidR="00EC0A33" w:rsidRPr="00F53AD4" w:rsidRDefault="00EC0A33" w:rsidP="00EC0A33">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Upravljanje brodovima pri bilo kojem stanju vidljivosti</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Primjena (pravilo 4)</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Izviđanje (pravilo 5)</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Sigurnosna brzina (pravilo 6)</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Rizik sudara (pravilo 7)</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Radnja kojom se izbjegava sudar (pravilo 8)</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Položaj opasne blizine</w:t>
            </w:r>
          </w:p>
          <w:p w:rsidR="00EC0A33" w:rsidRPr="00F53AD4" w:rsidRDefault="002B484E" w:rsidP="00EC0A33">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U</w:t>
            </w:r>
            <w:r w:rsidR="00EC0A33" w:rsidRPr="00F53AD4">
              <w:rPr>
                <w:rFonts w:ascii="Arial" w:eastAsia="Calibri" w:hAnsi="Arial" w:cs="Arial"/>
                <w:lang w:eastAsia="hr-HR"/>
              </w:rPr>
              <w:t>ski kanali (pravilo 9)</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Sheme odvojene plovidbe (pravilo 10)</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Upravljanje brodovima koji su u vidokrugu :</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Primjena (pravilo 11)</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Jedrenjaci (pravilo 12)</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Pretjecanje (pravilo 13)</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Položaj brodova u protukursu (pravilo 14)</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Položaj križanja kurseva (pravilo 15)</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Postupak broda koji ustupa put (pravilo 16)</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Postupak broda s pravom puta (pravilo 17)</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Međusobne obveznosti brodova (pravilo 18)</w:t>
            </w:r>
          </w:p>
          <w:p w:rsidR="00EC0A33" w:rsidRPr="00F53AD4" w:rsidRDefault="00EC0A33" w:rsidP="00EC0A33">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Upravljanje brodovima pri smanjenoj vidljivosti (pravilo 19)</w:t>
            </w:r>
          </w:p>
        </w:tc>
      </w:tr>
      <w:tr w:rsidR="00EC0A33"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0A33" w:rsidRPr="00F53AD4" w:rsidRDefault="00EC0A33" w:rsidP="00EC0A33">
            <w:pPr>
              <w:autoSpaceDE w:val="0"/>
              <w:autoSpaceDN w:val="0"/>
              <w:adjustRightInd w:val="0"/>
              <w:spacing w:after="0" w:line="240" w:lineRule="auto"/>
              <w:ind w:left="36"/>
              <w:rPr>
                <w:rFonts w:ascii="Arial" w:eastAsia="Calibri" w:hAnsi="Arial" w:cs="Arial"/>
                <w:b/>
                <w:i/>
                <w:lang w:eastAsia="hr-HR"/>
              </w:rPr>
            </w:pPr>
            <w:r w:rsidRPr="00F53AD4">
              <w:rPr>
                <w:rFonts w:ascii="Arial" w:eastAsia="Calibri" w:hAnsi="Arial" w:cs="Arial"/>
                <w:b/>
                <w:i/>
                <w:lang w:eastAsia="hr-HR"/>
              </w:rPr>
              <w:t>Svjetla i znakovi</w:t>
            </w:r>
          </w:p>
          <w:p w:rsidR="00EC0A33" w:rsidRPr="00F53AD4" w:rsidRDefault="00EC0A33" w:rsidP="00EC0A33">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0A33" w:rsidRPr="00F53AD4" w:rsidRDefault="00EC0A33" w:rsidP="00EC0A33">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Primjena (pravilo 20)</w:t>
            </w:r>
          </w:p>
          <w:p w:rsidR="00EC0A33" w:rsidRPr="00F53AD4" w:rsidRDefault="00EC0A33" w:rsidP="00EC0A33">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Definicije (pravilo 21)</w:t>
            </w:r>
          </w:p>
          <w:p w:rsidR="00EC0A33" w:rsidRPr="00F53AD4" w:rsidRDefault="00EC0A33" w:rsidP="00EC0A33">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lastRenderedPageBreak/>
              <w:t>Vidljivost svjetala (pravilo 22)</w:t>
            </w:r>
          </w:p>
          <w:p w:rsidR="00EC0A33" w:rsidRPr="00F53AD4" w:rsidRDefault="00EC0A33" w:rsidP="00EC0A33">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Brodovi na mehanički pogon kada plove (pravilo 23)</w:t>
            </w:r>
          </w:p>
          <w:p w:rsidR="00EC0A33" w:rsidRPr="00F53AD4" w:rsidRDefault="00EC0A33" w:rsidP="00EC0A33">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Tegljenje i potiskivanje (pravilo 24)</w:t>
            </w:r>
          </w:p>
          <w:p w:rsidR="00EC0A33" w:rsidRPr="00F53AD4" w:rsidRDefault="00EC0A33" w:rsidP="00EC0A33">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Jedrenjaci kad plove i brodovi na vesla (pravilo 25)</w:t>
            </w:r>
          </w:p>
          <w:p w:rsidR="00EC0A33" w:rsidRPr="00F53AD4" w:rsidRDefault="00EC0A33" w:rsidP="00EC0A33">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Ribarski brodovi (pravilo 26)</w:t>
            </w:r>
          </w:p>
          <w:p w:rsidR="00EC0A33" w:rsidRPr="00F53AD4" w:rsidRDefault="00EC0A33" w:rsidP="00EC0A33">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Brodovi koji ne mogu manevrirati ili brodovi ograničene sposobnosti</w:t>
            </w:r>
            <w:r>
              <w:rPr>
                <w:rFonts w:ascii="Arial" w:eastAsia="Calibri" w:hAnsi="Arial" w:cs="Arial"/>
                <w:lang w:eastAsia="hr-HR"/>
              </w:rPr>
              <w:t xml:space="preserve"> </w:t>
            </w:r>
            <w:r w:rsidRPr="00F53AD4">
              <w:rPr>
                <w:rFonts w:ascii="Arial" w:eastAsia="Calibri" w:hAnsi="Arial" w:cs="Arial"/>
                <w:lang w:eastAsia="hr-HR"/>
              </w:rPr>
              <w:t>manevriranja (pravilo 27)</w:t>
            </w:r>
          </w:p>
          <w:p w:rsidR="00EC0A33" w:rsidRPr="00F53AD4" w:rsidRDefault="00EC0A33" w:rsidP="00EC0A33">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Brodovi ograničeni svojim gazom (pravilo 28)</w:t>
            </w:r>
          </w:p>
          <w:p w:rsidR="00EC0A33" w:rsidRPr="00F53AD4" w:rsidRDefault="00EC0A33" w:rsidP="00EC0A33">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Peljarski brodovi (pravilo 29)</w:t>
            </w:r>
          </w:p>
          <w:p w:rsidR="00EC0A33" w:rsidRPr="00F53AD4" w:rsidRDefault="00EC0A33" w:rsidP="00EC0A33">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Usidreni i nasukani brodovi (pravilo 30)</w:t>
            </w:r>
          </w:p>
          <w:p w:rsidR="00EC0A33" w:rsidRPr="00F87604" w:rsidRDefault="00EC0A33" w:rsidP="00EC0A33">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Hidroavioni (pravilo 31)</w:t>
            </w:r>
          </w:p>
        </w:tc>
      </w:tr>
      <w:tr w:rsidR="00EC0A33"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0A33" w:rsidRPr="00F53AD4" w:rsidRDefault="00EC0A33" w:rsidP="00EC0A33">
            <w:pPr>
              <w:pStyle w:val="ListParagraph"/>
              <w:autoSpaceDE w:val="0"/>
              <w:autoSpaceDN w:val="0"/>
              <w:adjustRightInd w:val="0"/>
              <w:spacing w:after="0" w:line="240" w:lineRule="auto"/>
              <w:ind w:left="36"/>
              <w:rPr>
                <w:rFonts w:ascii="Arial" w:eastAsia="Calibri" w:hAnsi="Arial" w:cs="Arial"/>
                <w:b/>
                <w:i/>
                <w:lang w:eastAsia="hr-HR"/>
              </w:rPr>
            </w:pPr>
            <w:r w:rsidRPr="00F53AD4">
              <w:rPr>
                <w:rFonts w:ascii="Arial" w:eastAsia="Calibri" w:hAnsi="Arial" w:cs="Arial"/>
                <w:b/>
                <w:i/>
                <w:lang w:eastAsia="hr-HR"/>
              </w:rPr>
              <w:lastRenderedPageBreak/>
              <w:t>Međunarodni i</w:t>
            </w:r>
          </w:p>
          <w:p w:rsidR="00EC0A33" w:rsidRPr="00F53AD4" w:rsidRDefault="00EC0A33" w:rsidP="00EC0A33">
            <w:pPr>
              <w:pStyle w:val="ListParagraph"/>
              <w:autoSpaceDE w:val="0"/>
              <w:autoSpaceDN w:val="0"/>
              <w:adjustRightInd w:val="0"/>
              <w:spacing w:after="0" w:line="240" w:lineRule="auto"/>
              <w:ind w:left="36"/>
              <w:rPr>
                <w:rFonts w:ascii="Arial" w:eastAsia="Calibri" w:hAnsi="Arial" w:cs="Arial"/>
                <w:b/>
                <w:i/>
                <w:lang w:eastAsia="hr-HR"/>
              </w:rPr>
            </w:pPr>
            <w:r w:rsidRPr="00F53AD4">
              <w:rPr>
                <w:rFonts w:ascii="Arial" w:eastAsia="Calibri" w:hAnsi="Arial" w:cs="Arial"/>
                <w:b/>
                <w:i/>
                <w:lang w:eastAsia="hr-HR"/>
              </w:rPr>
              <w:t>nacionalni propisi</w:t>
            </w:r>
          </w:p>
          <w:p w:rsidR="00EC0A33" w:rsidRPr="00F53AD4" w:rsidRDefault="00EC0A33" w:rsidP="00EC0A33">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0A33" w:rsidRPr="00F53AD4" w:rsidRDefault="00EC0A33" w:rsidP="00EC0A33">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Izbjegavanje sudara na moru u hrvatskim lukama i morskim</w:t>
            </w:r>
          </w:p>
          <w:p w:rsidR="00EC0A33" w:rsidRPr="00F53AD4" w:rsidRDefault="00EC0A33" w:rsidP="00EC0A33">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predjelima hvatskih unutrašnjih morskih voda u kojima je plovidba</w:t>
            </w:r>
          </w:p>
          <w:p w:rsidR="00EC0A33" w:rsidRPr="00F53AD4" w:rsidRDefault="00EC0A33" w:rsidP="00EC0A33">
            <w:pPr>
              <w:pStyle w:val="ListParagraph"/>
              <w:autoSpaceDE w:val="0"/>
              <w:autoSpaceDN w:val="0"/>
              <w:adjustRightInd w:val="0"/>
              <w:spacing w:after="0" w:line="360" w:lineRule="auto"/>
              <w:ind w:left="36"/>
              <w:jc w:val="both"/>
              <w:rPr>
                <w:rFonts w:ascii="Arial" w:eastAsia="Calibri" w:hAnsi="Arial" w:cs="Arial"/>
                <w:lang w:eastAsia="hr-HR"/>
              </w:rPr>
            </w:pPr>
            <w:r>
              <w:rPr>
                <w:rFonts w:ascii="Arial" w:eastAsia="Calibri" w:hAnsi="Arial" w:cs="Arial"/>
                <w:lang w:eastAsia="hr-HR"/>
              </w:rPr>
              <w:t>otežana</w:t>
            </w:r>
          </w:p>
          <w:p w:rsidR="00EC0A33" w:rsidRPr="00F53AD4" w:rsidRDefault="00EC0A33" w:rsidP="00EC0A33">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Međunarodna Konvencija o izjednačavanju nekih pravila o sudara</w:t>
            </w:r>
          </w:p>
          <w:p w:rsidR="00EC0A33" w:rsidRPr="007D3358" w:rsidRDefault="00EC0A33" w:rsidP="00EC0A33">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brodova 1910</w:t>
            </w:r>
          </w:p>
        </w:tc>
      </w:tr>
      <w:tr w:rsidR="00EC0A33"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0A33" w:rsidRPr="00F53AD4" w:rsidRDefault="00EC0A33" w:rsidP="00EC0A33">
            <w:pPr>
              <w:pStyle w:val="ListParagraph"/>
              <w:autoSpaceDE w:val="0"/>
              <w:autoSpaceDN w:val="0"/>
              <w:adjustRightInd w:val="0"/>
              <w:spacing w:after="0" w:line="240" w:lineRule="auto"/>
              <w:ind w:left="36"/>
              <w:rPr>
                <w:rFonts w:ascii="Arial" w:eastAsia="Calibri" w:hAnsi="Arial" w:cs="Arial"/>
                <w:b/>
                <w:i/>
                <w:lang w:eastAsia="hr-HR"/>
              </w:rPr>
            </w:pPr>
            <w:r w:rsidRPr="00F53AD4">
              <w:rPr>
                <w:rFonts w:ascii="Arial" w:eastAsia="Calibri" w:hAnsi="Arial" w:cs="Arial"/>
                <w:b/>
                <w:i/>
                <w:lang w:eastAsia="hr-HR"/>
              </w:rPr>
              <w:t>Standardi</w:t>
            </w:r>
          </w:p>
          <w:p w:rsidR="00EC0A33" w:rsidRPr="00F53AD4" w:rsidRDefault="00EC0A33" w:rsidP="00EC0A33">
            <w:pPr>
              <w:pStyle w:val="ListParagraph"/>
              <w:autoSpaceDE w:val="0"/>
              <w:autoSpaceDN w:val="0"/>
              <w:adjustRightInd w:val="0"/>
              <w:spacing w:after="0" w:line="240" w:lineRule="auto"/>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0A33" w:rsidRPr="00F53AD4" w:rsidRDefault="00EC0A33" w:rsidP="00EC0A33">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Smještaj i tehnički podaci o svjetalima i znakovima</w:t>
            </w:r>
          </w:p>
          <w:p w:rsidR="00EC0A33" w:rsidRPr="007D3358" w:rsidRDefault="00EC0A33" w:rsidP="00EC0A33">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Tehničke pojedinosti o napra</w:t>
            </w:r>
            <w:r>
              <w:rPr>
                <w:rFonts w:ascii="Arial" w:eastAsia="Calibri" w:hAnsi="Arial" w:cs="Arial"/>
                <w:lang w:eastAsia="hr-HR"/>
              </w:rPr>
              <w:t>vama za davanje zvučnih signala</w:t>
            </w:r>
          </w:p>
        </w:tc>
      </w:tr>
      <w:tr w:rsidR="00EC0A33"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0A33" w:rsidRPr="007D3358" w:rsidRDefault="00EC0A33" w:rsidP="00EC0A33">
            <w:pPr>
              <w:pStyle w:val="ListParagraph"/>
              <w:autoSpaceDE w:val="0"/>
              <w:autoSpaceDN w:val="0"/>
              <w:adjustRightInd w:val="0"/>
              <w:spacing w:after="0" w:line="240" w:lineRule="auto"/>
              <w:ind w:left="36"/>
              <w:rPr>
                <w:rFonts w:ascii="Arial" w:eastAsia="Calibri" w:hAnsi="Arial" w:cs="Arial"/>
                <w:b/>
                <w:i/>
                <w:lang w:eastAsia="hr-HR"/>
              </w:rPr>
            </w:pPr>
            <w:r>
              <w:rPr>
                <w:rFonts w:ascii="Arial" w:eastAsia="Calibri" w:hAnsi="Arial" w:cs="Arial"/>
                <w:b/>
                <w:i/>
                <w:lang w:eastAsia="hr-HR"/>
              </w:rPr>
              <w:t xml:space="preserve">Zvučni i </w:t>
            </w:r>
            <w:r w:rsidRPr="007D3358">
              <w:rPr>
                <w:rFonts w:ascii="Arial" w:eastAsia="Calibri" w:hAnsi="Arial" w:cs="Arial"/>
                <w:b/>
                <w:i/>
                <w:lang w:eastAsia="hr-HR"/>
              </w:rPr>
              <w:t>svjetlosni signali</w:t>
            </w:r>
          </w:p>
          <w:p w:rsidR="00EC0A33" w:rsidRPr="00F53AD4" w:rsidRDefault="00EC0A33" w:rsidP="00EC0A33">
            <w:pPr>
              <w:pStyle w:val="ListParagraph"/>
              <w:autoSpaceDE w:val="0"/>
              <w:autoSpaceDN w:val="0"/>
              <w:adjustRightInd w:val="0"/>
              <w:spacing w:after="0" w:line="240" w:lineRule="auto"/>
              <w:ind w:left="36"/>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0A33" w:rsidRPr="007D3358" w:rsidRDefault="00EC0A33" w:rsidP="00EC0A33">
            <w:pPr>
              <w:autoSpaceDE w:val="0"/>
              <w:autoSpaceDN w:val="0"/>
              <w:adjustRightInd w:val="0"/>
              <w:spacing w:after="0" w:line="360" w:lineRule="auto"/>
              <w:jc w:val="both"/>
              <w:rPr>
                <w:rFonts w:ascii="Arial" w:eastAsia="Calibri" w:hAnsi="Arial" w:cs="Arial"/>
                <w:lang w:eastAsia="hr-HR"/>
              </w:rPr>
            </w:pPr>
            <w:r w:rsidRPr="007D3358">
              <w:rPr>
                <w:rFonts w:ascii="Arial" w:eastAsia="Calibri" w:hAnsi="Arial" w:cs="Arial"/>
                <w:lang w:eastAsia="hr-HR"/>
              </w:rPr>
              <w:t>Definicije (pravilo 32)</w:t>
            </w:r>
          </w:p>
          <w:p w:rsidR="00EC0A33" w:rsidRPr="007D3358" w:rsidRDefault="00EC0A33" w:rsidP="00EC0A33">
            <w:pPr>
              <w:autoSpaceDE w:val="0"/>
              <w:autoSpaceDN w:val="0"/>
              <w:adjustRightInd w:val="0"/>
              <w:spacing w:after="0" w:line="360" w:lineRule="auto"/>
              <w:jc w:val="both"/>
              <w:rPr>
                <w:rFonts w:ascii="Arial" w:eastAsia="Calibri" w:hAnsi="Arial" w:cs="Arial"/>
                <w:lang w:eastAsia="hr-HR"/>
              </w:rPr>
            </w:pPr>
            <w:r w:rsidRPr="007D3358">
              <w:rPr>
                <w:rFonts w:ascii="Arial" w:eastAsia="Calibri" w:hAnsi="Arial" w:cs="Arial"/>
                <w:lang w:eastAsia="hr-HR"/>
              </w:rPr>
              <w:t>Oprema za zvučne signale (pravilo 33)</w:t>
            </w:r>
          </w:p>
          <w:p w:rsidR="00EC0A33" w:rsidRPr="007D3358" w:rsidRDefault="00EC0A33" w:rsidP="00EC0A33">
            <w:pPr>
              <w:autoSpaceDE w:val="0"/>
              <w:autoSpaceDN w:val="0"/>
              <w:adjustRightInd w:val="0"/>
              <w:spacing w:after="0" w:line="360" w:lineRule="auto"/>
              <w:jc w:val="both"/>
              <w:rPr>
                <w:rFonts w:ascii="Arial" w:eastAsia="Calibri" w:hAnsi="Arial" w:cs="Arial"/>
                <w:lang w:eastAsia="hr-HR"/>
              </w:rPr>
            </w:pPr>
            <w:r w:rsidRPr="007D3358">
              <w:rPr>
                <w:rFonts w:ascii="Arial" w:eastAsia="Calibri" w:hAnsi="Arial" w:cs="Arial"/>
                <w:lang w:eastAsia="hr-HR"/>
              </w:rPr>
              <w:t>Signali za manevar i signali upozorenja (pravilo 34)</w:t>
            </w:r>
          </w:p>
          <w:p w:rsidR="00EC0A33" w:rsidRPr="007D3358" w:rsidRDefault="00EC0A33" w:rsidP="00EC0A33">
            <w:pPr>
              <w:autoSpaceDE w:val="0"/>
              <w:autoSpaceDN w:val="0"/>
              <w:adjustRightInd w:val="0"/>
              <w:spacing w:after="0" w:line="360" w:lineRule="auto"/>
              <w:jc w:val="both"/>
              <w:rPr>
                <w:rFonts w:ascii="Arial" w:eastAsia="Calibri" w:hAnsi="Arial" w:cs="Arial"/>
                <w:lang w:eastAsia="hr-HR"/>
              </w:rPr>
            </w:pPr>
            <w:r w:rsidRPr="007D3358">
              <w:rPr>
                <w:rFonts w:ascii="Arial" w:eastAsia="Calibri" w:hAnsi="Arial" w:cs="Arial"/>
                <w:lang w:eastAsia="hr-HR"/>
              </w:rPr>
              <w:t>Zvučni signali pri smanjenoj vidljivosti (pravilo 35)</w:t>
            </w:r>
          </w:p>
          <w:p w:rsidR="00EC0A33" w:rsidRPr="007D3358" w:rsidRDefault="00EC0A33" w:rsidP="00EC0A33">
            <w:pPr>
              <w:autoSpaceDE w:val="0"/>
              <w:autoSpaceDN w:val="0"/>
              <w:adjustRightInd w:val="0"/>
              <w:spacing w:after="0" w:line="360" w:lineRule="auto"/>
              <w:jc w:val="both"/>
              <w:rPr>
                <w:rFonts w:ascii="Arial" w:eastAsia="Calibri" w:hAnsi="Arial" w:cs="Arial"/>
                <w:lang w:eastAsia="hr-HR"/>
              </w:rPr>
            </w:pPr>
            <w:r w:rsidRPr="007D3358">
              <w:rPr>
                <w:rFonts w:ascii="Arial" w:eastAsia="Calibri" w:hAnsi="Arial" w:cs="Arial"/>
                <w:lang w:eastAsia="hr-HR"/>
              </w:rPr>
              <w:t>Signali upozirenja (pravilo 36)</w:t>
            </w:r>
          </w:p>
          <w:p w:rsidR="00EC0A33" w:rsidRPr="007D3358" w:rsidRDefault="00EC0A33" w:rsidP="00EC0A33">
            <w:pPr>
              <w:autoSpaceDE w:val="0"/>
              <w:autoSpaceDN w:val="0"/>
              <w:adjustRightInd w:val="0"/>
              <w:spacing w:after="0" w:line="360" w:lineRule="auto"/>
              <w:jc w:val="both"/>
              <w:rPr>
                <w:rFonts w:ascii="Arial" w:eastAsia="Calibri" w:hAnsi="Arial" w:cs="Arial"/>
                <w:lang w:eastAsia="hr-HR"/>
              </w:rPr>
            </w:pPr>
            <w:r w:rsidRPr="007D3358">
              <w:rPr>
                <w:rFonts w:ascii="Arial" w:eastAsia="Calibri" w:hAnsi="Arial" w:cs="Arial"/>
                <w:lang w:eastAsia="hr-HR"/>
              </w:rPr>
              <w:t>Signali pogibelji (pravilo 37)</w:t>
            </w:r>
          </w:p>
        </w:tc>
      </w:tr>
      <w:tr w:rsidR="00EC0A33"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0A33" w:rsidRPr="007D3358" w:rsidRDefault="00EC0A33" w:rsidP="00EC0A33">
            <w:pPr>
              <w:pStyle w:val="ListParagraph"/>
              <w:autoSpaceDE w:val="0"/>
              <w:autoSpaceDN w:val="0"/>
              <w:adjustRightInd w:val="0"/>
              <w:spacing w:after="0" w:line="240" w:lineRule="auto"/>
              <w:ind w:left="36"/>
              <w:rPr>
                <w:rFonts w:ascii="Arial" w:eastAsia="Calibri" w:hAnsi="Arial" w:cs="Arial"/>
                <w:b/>
                <w:i/>
                <w:lang w:eastAsia="hr-HR"/>
              </w:rPr>
            </w:pPr>
            <w:r w:rsidRPr="00F53AD4">
              <w:rPr>
                <w:rFonts w:ascii="Arial" w:eastAsia="Calibri" w:hAnsi="Arial" w:cs="Arial"/>
                <w:b/>
                <w:i/>
                <w:lang w:eastAsia="hr-HR"/>
              </w:rPr>
              <w:t>Izuzeća i</w:t>
            </w:r>
            <w:r>
              <w:rPr>
                <w:rFonts w:ascii="Arial" w:eastAsia="Calibri" w:hAnsi="Arial" w:cs="Arial"/>
                <w:b/>
                <w:i/>
                <w:lang w:eastAsia="hr-HR"/>
              </w:rPr>
              <w:t xml:space="preserve"> </w:t>
            </w:r>
            <w:r w:rsidRPr="007D3358">
              <w:rPr>
                <w:rFonts w:ascii="Arial" w:eastAsia="Calibri" w:hAnsi="Arial" w:cs="Arial"/>
                <w:b/>
                <w:i/>
                <w:lang w:eastAsia="hr-HR"/>
              </w:rPr>
              <w:t>dopunski signali</w:t>
            </w:r>
          </w:p>
          <w:p w:rsidR="00EC0A33" w:rsidRPr="00F53AD4" w:rsidRDefault="00EC0A33" w:rsidP="00EC0A33">
            <w:pPr>
              <w:pStyle w:val="ListParagraph"/>
              <w:autoSpaceDE w:val="0"/>
              <w:autoSpaceDN w:val="0"/>
              <w:adjustRightInd w:val="0"/>
              <w:spacing w:after="0" w:line="240" w:lineRule="auto"/>
              <w:ind w:left="36"/>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0A33" w:rsidRPr="00F53AD4" w:rsidRDefault="00EC0A33" w:rsidP="00EC0A33">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Izuzeća (pravilo 38)</w:t>
            </w:r>
          </w:p>
          <w:p w:rsidR="00EC0A33" w:rsidRPr="00F53AD4" w:rsidRDefault="00EC0A33" w:rsidP="00EC0A33">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Dopunski signali za ribarske brodove koji love vrlo blizu jedan</w:t>
            </w:r>
          </w:p>
          <w:p w:rsidR="00EC0A33" w:rsidRPr="00F53AD4" w:rsidRDefault="00EC0A33" w:rsidP="00EC0A33">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drugome</w:t>
            </w:r>
          </w:p>
          <w:p w:rsidR="00EC0A33" w:rsidRPr="007D3358" w:rsidRDefault="00EC0A33" w:rsidP="00EC0A33">
            <w:pPr>
              <w:pStyle w:val="ListParagraph"/>
              <w:autoSpaceDE w:val="0"/>
              <w:autoSpaceDN w:val="0"/>
              <w:adjustRightInd w:val="0"/>
              <w:spacing w:after="0" w:line="360" w:lineRule="auto"/>
              <w:ind w:left="36"/>
              <w:jc w:val="both"/>
              <w:rPr>
                <w:rFonts w:ascii="Arial" w:eastAsia="Calibri" w:hAnsi="Arial" w:cs="Arial"/>
                <w:lang w:eastAsia="hr-HR"/>
              </w:rPr>
            </w:pPr>
            <w:r>
              <w:rPr>
                <w:rFonts w:ascii="Arial" w:eastAsia="Calibri" w:hAnsi="Arial" w:cs="Arial"/>
                <w:lang w:eastAsia="hr-HR"/>
              </w:rPr>
              <w:t>Signali pogibelji</w:t>
            </w:r>
          </w:p>
        </w:tc>
      </w:tr>
      <w:tr w:rsidR="00EC0A33"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C0A33" w:rsidRPr="00F53AD4" w:rsidRDefault="00EC0A33" w:rsidP="00EC0A33">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EC0A33" w:rsidRPr="00F53AD4" w:rsidRDefault="00EC0A33" w:rsidP="00EC0A33">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C0A33" w:rsidRPr="00F53AD4" w:rsidRDefault="00EC0A33" w:rsidP="00EC0A33">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F53AD4">
              <w:rPr>
                <w:rFonts w:ascii="Arial" w:eastAsia="Calibri" w:hAnsi="Arial" w:cs="Arial"/>
                <w:sz w:val="20"/>
                <w:szCs w:val="20"/>
                <w:lang w:eastAsia="hr-HR"/>
              </w:rPr>
              <w:t>U nastavni predmet implementirani su sadržaji prema STCW</w:t>
            </w:r>
          </w:p>
          <w:p w:rsidR="00EC0A33" w:rsidRPr="00F53AD4" w:rsidRDefault="00EC0A33" w:rsidP="00EC0A33">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F53AD4">
              <w:rPr>
                <w:rFonts w:ascii="Arial" w:eastAsia="Calibri" w:hAnsi="Arial" w:cs="Arial"/>
                <w:sz w:val="20"/>
                <w:szCs w:val="20"/>
                <w:lang w:eastAsia="hr-HR"/>
              </w:rPr>
              <w:t>konvenciji i IMO modelu, važećima na dan izvođenja programa.</w:t>
            </w:r>
          </w:p>
        </w:tc>
      </w:tr>
    </w:tbl>
    <w:p w:rsidR="009C6BD0" w:rsidRDefault="009C6BD0"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F7350E" w:rsidRPr="00A11441" w:rsidTr="00F54B2F">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F7350E" w:rsidRPr="00A11441" w:rsidRDefault="00F7350E" w:rsidP="00997569">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sidR="00997569">
              <w:rPr>
                <w:rFonts w:ascii="Arial" w:eastAsia="SimSun" w:hAnsi="Arial" w:cs="Arial"/>
                <w:b/>
                <w:lang w:eastAsia="zh-CN"/>
              </w:rPr>
              <w:t>64</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F7350E" w:rsidRPr="00A11441" w:rsidRDefault="00F7350E" w:rsidP="00F54B2F">
            <w:pPr>
              <w:spacing w:after="0" w:line="300" w:lineRule="atLeast"/>
              <w:jc w:val="center"/>
              <w:rPr>
                <w:rFonts w:ascii="Arial" w:eastAsia="SimSun" w:hAnsi="Arial" w:cs="Arial"/>
                <w:b/>
                <w:lang w:eastAsia="zh-CN"/>
              </w:rPr>
            </w:pPr>
          </w:p>
          <w:p w:rsidR="00F7350E" w:rsidRPr="00A11441" w:rsidRDefault="00F7350E" w:rsidP="00F54B2F">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MANEVRIRANJE BRODOM</w:t>
            </w:r>
          </w:p>
          <w:p w:rsidR="00F7350E" w:rsidRPr="00A11441" w:rsidRDefault="00F7350E" w:rsidP="00F54B2F">
            <w:pPr>
              <w:spacing w:after="0" w:line="300" w:lineRule="atLeast"/>
              <w:jc w:val="center"/>
              <w:rPr>
                <w:rFonts w:ascii="Arial" w:eastAsia="SimSun" w:hAnsi="Arial" w:cs="Arial"/>
                <w:b/>
                <w:lang w:eastAsia="zh-CN"/>
              </w:rPr>
            </w:pPr>
          </w:p>
        </w:tc>
      </w:tr>
      <w:tr w:rsidR="00F7350E" w:rsidRPr="00A11441" w:rsidTr="00F54B2F">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7350E" w:rsidRPr="00A11441" w:rsidRDefault="00F7350E" w:rsidP="00F54B2F">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7350E" w:rsidRPr="00A11441" w:rsidRDefault="00DB3FFF" w:rsidP="00F54B2F">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F7350E"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7350E" w:rsidRPr="000F48EA" w:rsidRDefault="00F7350E" w:rsidP="00F7350E">
            <w:pPr>
              <w:autoSpaceDE w:val="0"/>
              <w:autoSpaceDN w:val="0"/>
              <w:adjustRightInd w:val="0"/>
              <w:spacing w:after="0" w:line="240" w:lineRule="auto"/>
              <w:jc w:val="both"/>
              <w:rPr>
                <w:rFonts w:ascii="Arial" w:eastAsia="Calibri" w:hAnsi="Arial" w:cs="Arial"/>
                <w:b/>
                <w:i/>
                <w:lang w:eastAsia="hr-HR"/>
              </w:rPr>
            </w:pPr>
            <w:r w:rsidRPr="000F48EA">
              <w:rPr>
                <w:rFonts w:ascii="Arial" w:eastAsia="Calibri" w:hAnsi="Arial" w:cs="Arial"/>
                <w:b/>
                <w:i/>
                <w:lang w:eastAsia="hr-HR"/>
              </w:rPr>
              <w:t>Manevarska</w:t>
            </w:r>
          </w:p>
          <w:p w:rsidR="00F7350E" w:rsidRPr="000F48EA" w:rsidRDefault="00F7350E" w:rsidP="00F7350E">
            <w:pPr>
              <w:autoSpaceDE w:val="0"/>
              <w:autoSpaceDN w:val="0"/>
              <w:adjustRightInd w:val="0"/>
              <w:spacing w:after="0" w:line="240" w:lineRule="auto"/>
              <w:jc w:val="both"/>
              <w:rPr>
                <w:rFonts w:ascii="Arial" w:eastAsia="Calibri" w:hAnsi="Arial" w:cs="Arial"/>
                <w:b/>
                <w:i/>
                <w:lang w:eastAsia="hr-HR"/>
              </w:rPr>
            </w:pPr>
            <w:r w:rsidRPr="000F48EA">
              <w:rPr>
                <w:rFonts w:ascii="Arial" w:eastAsia="Calibri" w:hAnsi="Arial" w:cs="Arial"/>
                <w:b/>
                <w:i/>
                <w:lang w:eastAsia="hr-HR"/>
              </w:rPr>
              <w:t>svojstva broda</w:t>
            </w:r>
          </w:p>
          <w:p w:rsidR="00F7350E" w:rsidRPr="000F48EA" w:rsidRDefault="00F7350E"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Djelovanje kormila u vožnji naprijed i nazad (pramcem i krmom)</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Opterećenje na listu kormila, rudi i kormilarskom stroju</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lastRenderedPageBreak/>
              <w:t>Pojam upravljačke stabilnosti</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Krug okretanja broda</w:t>
            </w:r>
          </w:p>
          <w:p w:rsidR="00F7350E" w:rsidRPr="00F87604"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Utjecaj kormilarenja na brzinu broda</w:t>
            </w:r>
          </w:p>
        </w:tc>
      </w:tr>
      <w:tr w:rsidR="00F7350E"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7350E" w:rsidRPr="000F48EA" w:rsidRDefault="00F7350E" w:rsidP="00F7350E">
            <w:pPr>
              <w:autoSpaceDE w:val="0"/>
              <w:autoSpaceDN w:val="0"/>
              <w:adjustRightInd w:val="0"/>
              <w:spacing w:after="0" w:line="240" w:lineRule="auto"/>
              <w:jc w:val="both"/>
              <w:rPr>
                <w:rFonts w:ascii="Arial" w:eastAsia="Calibri" w:hAnsi="Arial" w:cs="Arial"/>
                <w:b/>
                <w:i/>
                <w:lang w:eastAsia="hr-HR"/>
              </w:rPr>
            </w:pPr>
            <w:r w:rsidRPr="000F48EA">
              <w:rPr>
                <w:rFonts w:ascii="Arial" w:eastAsia="Calibri" w:hAnsi="Arial" w:cs="Arial"/>
                <w:b/>
                <w:i/>
                <w:lang w:eastAsia="hr-HR"/>
              </w:rPr>
              <w:lastRenderedPageBreak/>
              <w:t>Djelovanje vijka</w:t>
            </w:r>
          </w:p>
          <w:p w:rsidR="00F7350E" w:rsidRPr="000F48EA" w:rsidRDefault="00F7350E"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Općenito o vijku kao porivnom sredstvu broda</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Odnos brzine okretanja i brzine broda</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Utjecaj vijka na manevriranje brodom</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Poprečne sile u vožnji naprijed</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Poprečne sile u vožnji krmom (sila zapljuskivanja krmenog dijela</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broda i sila otpora)</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Zajedničko djelovanje kormila i vijka</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Okret na mjestu broda s jednim vijkom</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Manevarske osobine broda s dva vijka</w:t>
            </w:r>
          </w:p>
          <w:p w:rsid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 xml:space="preserve">Korištenje pramčanog vijka kod manevriranja brodom </w:t>
            </w:r>
          </w:p>
          <w:p w:rsidR="00F7350E" w:rsidRPr="007D3358"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Tehnič</w:t>
            </w:r>
            <w:r w:rsidR="007D3358">
              <w:rPr>
                <w:rFonts w:ascii="Arial" w:eastAsia="Calibri" w:hAnsi="Arial" w:cs="Arial"/>
                <w:lang w:eastAsia="hr-HR"/>
              </w:rPr>
              <w:t>ke izvedbe propulzora i kormila</w:t>
            </w:r>
          </w:p>
        </w:tc>
      </w:tr>
      <w:tr w:rsidR="00F7350E"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7350E" w:rsidRPr="000F48EA" w:rsidRDefault="007D3358" w:rsidP="00F7350E">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Sposobnost </w:t>
            </w:r>
            <w:r w:rsidR="00F7350E" w:rsidRPr="000F48EA">
              <w:rPr>
                <w:rFonts w:ascii="Arial" w:eastAsia="Calibri" w:hAnsi="Arial" w:cs="Arial"/>
                <w:b/>
                <w:i/>
                <w:lang w:eastAsia="hr-HR"/>
              </w:rPr>
              <w:t>zaustavljanja i zalet broda</w:t>
            </w:r>
          </w:p>
          <w:p w:rsidR="00F7350E" w:rsidRPr="000F48EA" w:rsidRDefault="00F7350E" w:rsidP="00F7350E">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7350E" w:rsidRPr="00F7350E" w:rsidRDefault="00F7350E" w:rsidP="007D3358">
            <w:pPr>
              <w:autoSpaceDE w:val="0"/>
              <w:autoSpaceDN w:val="0"/>
              <w:adjustRightInd w:val="0"/>
              <w:spacing w:after="0" w:line="360" w:lineRule="auto"/>
              <w:rPr>
                <w:rFonts w:ascii="Arial" w:eastAsia="Calibri" w:hAnsi="Arial" w:cs="Arial"/>
                <w:lang w:eastAsia="hr-HR"/>
              </w:rPr>
            </w:pPr>
            <w:r w:rsidRPr="00F7350E">
              <w:rPr>
                <w:rFonts w:ascii="Arial" w:eastAsia="Calibri" w:hAnsi="Arial" w:cs="Arial"/>
                <w:lang w:eastAsia="hr-HR"/>
              </w:rPr>
              <w:t>Zaustavljanje broda</w:t>
            </w:r>
          </w:p>
          <w:p w:rsidR="00F7350E" w:rsidRPr="00F7350E" w:rsidRDefault="00F7350E" w:rsidP="007D3358">
            <w:pPr>
              <w:autoSpaceDE w:val="0"/>
              <w:autoSpaceDN w:val="0"/>
              <w:adjustRightInd w:val="0"/>
              <w:spacing w:after="0" w:line="360" w:lineRule="auto"/>
              <w:rPr>
                <w:rFonts w:ascii="Arial" w:eastAsia="Calibri" w:hAnsi="Arial" w:cs="Arial"/>
                <w:lang w:eastAsia="hr-HR"/>
              </w:rPr>
            </w:pPr>
            <w:r w:rsidRPr="00F7350E">
              <w:rPr>
                <w:rFonts w:ascii="Arial" w:eastAsia="Calibri" w:hAnsi="Arial" w:cs="Arial"/>
                <w:lang w:eastAsia="hr-HR"/>
              </w:rPr>
              <w:t>Zaustavni put punog broda i broda u balastu</w:t>
            </w:r>
          </w:p>
          <w:p w:rsidR="00F7350E" w:rsidRPr="00F7350E" w:rsidRDefault="00F7350E" w:rsidP="007D3358">
            <w:pPr>
              <w:autoSpaceDE w:val="0"/>
              <w:autoSpaceDN w:val="0"/>
              <w:adjustRightInd w:val="0"/>
              <w:spacing w:after="0" w:line="360" w:lineRule="auto"/>
              <w:rPr>
                <w:rFonts w:ascii="Arial" w:eastAsia="Calibri" w:hAnsi="Arial" w:cs="Arial"/>
                <w:lang w:eastAsia="hr-HR"/>
              </w:rPr>
            </w:pPr>
            <w:r w:rsidRPr="00F7350E">
              <w:rPr>
                <w:rFonts w:ascii="Arial" w:eastAsia="Calibri" w:hAnsi="Arial" w:cs="Arial"/>
                <w:lang w:eastAsia="hr-HR"/>
              </w:rPr>
              <w:t>Razlozi zbog čega zaustavni put može biti trostruko veći</w:t>
            </w:r>
          </w:p>
          <w:p w:rsidR="00F7350E" w:rsidRPr="00F7350E" w:rsidRDefault="00F7350E" w:rsidP="007D3358">
            <w:pPr>
              <w:autoSpaceDE w:val="0"/>
              <w:autoSpaceDN w:val="0"/>
              <w:adjustRightInd w:val="0"/>
              <w:spacing w:after="0" w:line="360" w:lineRule="auto"/>
              <w:rPr>
                <w:rFonts w:ascii="Arial" w:eastAsia="Calibri" w:hAnsi="Arial" w:cs="Arial"/>
                <w:lang w:eastAsia="hr-HR"/>
              </w:rPr>
            </w:pPr>
            <w:r w:rsidRPr="00F7350E">
              <w:rPr>
                <w:rFonts w:ascii="Arial" w:eastAsia="Calibri" w:hAnsi="Arial" w:cs="Arial"/>
                <w:lang w:eastAsia="hr-HR"/>
              </w:rPr>
              <w:t>Zalet broda</w:t>
            </w:r>
          </w:p>
          <w:p w:rsidR="00F7350E" w:rsidRPr="00F87604" w:rsidRDefault="00F7350E" w:rsidP="007D3358">
            <w:pPr>
              <w:autoSpaceDE w:val="0"/>
              <w:autoSpaceDN w:val="0"/>
              <w:adjustRightInd w:val="0"/>
              <w:spacing w:after="0" w:line="360" w:lineRule="auto"/>
              <w:rPr>
                <w:rFonts w:ascii="Arial" w:eastAsia="Calibri" w:hAnsi="Arial" w:cs="Arial"/>
                <w:lang w:eastAsia="hr-HR"/>
              </w:rPr>
            </w:pPr>
            <w:r w:rsidRPr="00F7350E">
              <w:rPr>
                <w:rFonts w:ascii="Arial" w:eastAsia="Calibri" w:hAnsi="Arial" w:cs="Arial"/>
                <w:lang w:eastAsia="hr-HR"/>
              </w:rPr>
              <w:t>Vrijeme prebacivanja stroja iz vožnje naprijed u vožnju krmom</w:t>
            </w:r>
          </w:p>
        </w:tc>
      </w:tr>
      <w:tr w:rsidR="00F7350E"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7350E" w:rsidRPr="000F48EA" w:rsidRDefault="00F7350E" w:rsidP="00F7350E">
            <w:pPr>
              <w:autoSpaceDE w:val="0"/>
              <w:autoSpaceDN w:val="0"/>
              <w:adjustRightInd w:val="0"/>
              <w:spacing w:after="0" w:line="240" w:lineRule="auto"/>
              <w:rPr>
                <w:rFonts w:ascii="Arial" w:eastAsia="Calibri" w:hAnsi="Arial" w:cs="Arial"/>
                <w:b/>
                <w:i/>
                <w:lang w:eastAsia="hr-HR"/>
              </w:rPr>
            </w:pPr>
            <w:r w:rsidRPr="000F48EA">
              <w:rPr>
                <w:rFonts w:ascii="Arial" w:eastAsia="Calibri" w:hAnsi="Arial" w:cs="Arial"/>
                <w:b/>
                <w:i/>
                <w:lang w:eastAsia="hr-HR"/>
              </w:rPr>
              <w:t>Sredstva za vez i</w:t>
            </w:r>
          </w:p>
          <w:p w:rsidR="00F7350E" w:rsidRPr="000F48EA" w:rsidRDefault="00F7350E" w:rsidP="00F7350E">
            <w:pPr>
              <w:autoSpaceDE w:val="0"/>
              <w:autoSpaceDN w:val="0"/>
              <w:adjustRightInd w:val="0"/>
              <w:spacing w:after="0" w:line="240" w:lineRule="auto"/>
              <w:rPr>
                <w:rFonts w:ascii="Arial" w:eastAsia="Calibri" w:hAnsi="Arial" w:cs="Arial"/>
                <w:b/>
                <w:i/>
                <w:lang w:eastAsia="hr-HR"/>
              </w:rPr>
            </w:pPr>
            <w:r w:rsidRPr="000F48EA">
              <w:rPr>
                <w:rFonts w:ascii="Arial" w:eastAsia="Calibri" w:hAnsi="Arial" w:cs="Arial"/>
                <w:b/>
                <w:i/>
                <w:lang w:eastAsia="hr-HR"/>
              </w:rPr>
              <w:t>djelovanje veznih konopa</w:t>
            </w:r>
          </w:p>
          <w:p w:rsidR="00F7350E" w:rsidRPr="000F48EA" w:rsidRDefault="00F7350E" w:rsidP="00F7350E">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Sredstva za vez broda</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Djelovanje veznih konopa</w:t>
            </w:r>
          </w:p>
          <w:p w:rsidR="00F7350E" w:rsidRPr="007D3358"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Uporaba</w:t>
            </w:r>
            <w:r w:rsidR="007D3358">
              <w:rPr>
                <w:rFonts w:ascii="Arial" w:eastAsia="Calibri" w:hAnsi="Arial" w:cs="Arial"/>
                <w:lang w:eastAsia="hr-HR"/>
              </w:rPr>
              <w:t xml:space="preserve"> sidara kod manevriranja brodom</w:t>
            </w:r>
          </w:p>
        </w:tc>
      </w:tr>
      <w:tr w:rsidR="00F7350E"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7350E" w:rsidRPr="000F48EA" w:rsidRDefault="00F7350E" w:rsidP="00F7350E">
            <w:pPr>
              <w:autoSpaceDE w:val="0"/>
              <w:autoSpaceDN w:val="0"/>
              <w:adjustRightInd w:val="0"/>
              <w:spacing w:after="0" w:line="240" w:lineRule="auto"/>
              <w:rPr>
                <w:rFonts w:ascii="Arial" w:eastAsia="Calibri" w:hAnsi="Arial" w:cs="Arial"/>
                <w:b/>
                <w:i/>
                <w:lang w:eastAsia="hr-HR"/>
              </w:rPr>
            </w:pPr>
            <w:r w:rsidRPr="000F48EA">
              <w:rPr>
                <w:rFonts w:ascii="Arial" w:eastAsia="Calibri" w:hAnsi="Arial" w:cs="Arial"/>
                <w:b/>
                <w:i/>
                <w:lang w:eastAsia="hr-HR"/>
              </w:rPr>
              <w:t>Utjecaj trima i nagiba na brzinu i neokretljivost broda</w:t>
            </w:r>
          </w:p>
          <w:p w:rsidR="00F7350E" w:rsidRPr="000F48EA" w:rsidRDefault="00F7350E" w:rsidP="00F7350E">
            <w:pPr>
              <w:pStyle w:val="ListParagraph"/>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Otpor forme broda</w:t>
            </w:r>
          </w:p>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Utjecaj trima na otpor forme</w:t>
            </w:r>
          </w:p>
          <w:p w:rsidR="00F7350E" w:rsidRPr="00F7350E" w:rsidRDefault="007D3358" w:rsidP="007D335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Utjecaj trima na osjetljivost</w:t>
            </w:r>
          </w:p>
        </w:tc>
      </w:tr>
      <w:tr w:rsidR="00F7350E"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7350E" w:rsidRPr="000F48EA" w:rsidRDefault="00F7350E" w:rsidP="00F7350E">
            <w:pPr>
              <w:autoSpaceDE w:val="0"/>
              <w:autoSpaceDN w:val="0"/>
              <w:adjustRightInd w:val="0"/>
              <w:spacing w:after="0" w:line="240" w:lineRule="auto"/>
              <w:rPr>
                <w:rFonts w:ascii="Arial" w:eastAsia="Calibri" w:hAnsi="Arial" w:cs="Arial"/>
                <w:b/>
                <w:i/>
                <w:lang w:eastAsia="hr-HR"/>
              </w:rPr>
            </w:pPr>
            <w:r w:rsidRPr="000F48EA">
              <w:rPr>
                <w:rFonts w:ascii="Arial" w:eastAsia="Calibri" w:hAnsi="Arial" w:cs="Arial"/>
                <w:b/>
                <w:i/>
                <w:lang w:eastAsia="hr-HR"/>
              </w:rPr>
              <w:t>Ostali uređaji za</w:t>
            </w:r>
          </w:p>
          <w:p w:rsidR="00F7350E" w:rsidRPr="000F48EA" w:rsidRDefault="00F7350E" w:rsidP="00F7350E">
            <w:pPr>
              <w:autoSpaceDE w:val="0"/>
              <w:autoSpaceDN w:val="0"/>
              <w:adjustRightInd w:val="0"/>
              <w:spacing w:after="0" w:line="240" w:lineRule="auto"/>
              <w:rPr>
                <w:rFonts w:ascii="Arial" w:eastAsia="Calibri" w:hAnsi="Arial" w:cs="Arial"/>
                <w:b/>
                <w:i/>
                <w:lang w:eastAsia="hr-HR"/>
              </w:rPr>
            </w:pPr>
            <w:r w:rsidRPr="000F48EA">
              <w:rPr>
                <w:rFonts w:ascii="Arial" w:eastAsia="Calibri" w:hAnsi="Arial" w:cs="Arial"/>
                <w:b/>
                <w:i/>
                <w:lang w:eastAsia="hr-HR"/>
              </w:rPr>
              <w:t>manevriranje</w:t>
            </w:r>
          </w:p>
          <w:p w:rsidR="00F7350E" w:rsidRPr="000F48EA" w:rsidRDefault="00F7350E" w:rsidP="00F7350E">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7350E" w:rsidRPr="00F7350E"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Sidreni uređaji</w:t>
            </w:r>
          </w:p>
          <w:p w:rsidR="008622DF" w:rsidRDefault="00F7350E" w:rsidP="007D3358">
            <w:pPr>
              <w:autoSpaceDE w:val="0"/>
              <w:autoSpaceDN w:val="0"/>
              <w:adjustRightInd w:val="0"/>
              <w:spacing w:after="0" w:line="360" w:lineRule="auto"/>
              <w:jc w:val="both"/>
              <w:rPr>
                <w:rFonts w:ascii="Arial" w:eastAsia="Calibri" w:hAnsi="Arial" w:cs="Arial"/>
                <w:lang w:eastAsia="hr-HR"/>
              </w:rPr>
            </w:pPr>
            <w:r w:rsidRPr="00F7350E">
              <w:rPr>
                <w:rFonts w:ascii="Arial" w:eastAsia="Calibri" w:hAnsi="Arial" w:cs="Arial"/>
                <w:lang w:eastAsia="hr-HR"/>
              </w:rPr>
              <w:t>Pritezna vitla i sredstva za vez broda</w:t>
            </w:r>
            <w:r w:rsidR="008622DF" w:rsidRPr="008622DF">
              <w:rPr>
                <w:rFonts w:ascii="Arial" w:eastAsia="Calibri" w:hAnsi="Arial" w:cs="Arial"/>
                <w:lang w:eastAsia="hr-HR"/>
              </w:rPr>
              <w:t xml:space="preserve"> </w:t>
            </w:r>
          </w:p>
          <w:p w:rsidR="008622DF" w:rsidRPr="008622DF" w:rsidRDefault="008622DF" w:rsidP="007D3358">
            <w:pPr>
              <w:autoSpaceDE w:val="0"/>
              <w:autoSpaceDN w:val="0"/>
              <w:adjustRightInd w:val="0"/>
              <w:spacing w:after="0" w:line="360" w:lineRule="auto"/>
              <w:jc w:val="both"/>
              <w:rPr>
                <w:rFonts w:ascii="Arial" w:eastAsia="Calibri" w:hAnsi="Arial" w:cs="Arial"/>
                <w:lang w:eastAsia="hr-HR"/>
              </w:rPr>
            </w:pPr>
            <w:r w:rsidRPr="008622DF">
              <w:rPr>
                <w:rFonts w:ascii="Arial" w:eastAsia="Calibri" w:hAnsi="Arial" w:cs="Arial"/>
                <w:lang w:eastAsia="hr-HR"/>
              </w:rPr>
              <w:t>Sustav veze</w:t>
            </w:r>
          </w:p>
          <w:p w:rsidR="00F7350E" w:rsidRPr="007D3358" w:rsidRDefault="007D3358" w:rsidP="007D335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Brodica za privezivanje</w:t>
            </w:r>
          </w:p>
        </w:tc>
      </w:tr>
      <w:tr w:rsidR="00F7350E"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622DF" w:rsidRPr="000F48EA" w:rsidRDefault="008622DF" w:rsidP="008622DF">
            <w:pPr>
              <w:autoSpaceDE w:val="0"/>
              <w:autoSpaceDN w:val="0"/>
              <w:adjustRightInd w:val="0"/>
              <w:spacing w:after="0" w:line="240" w:lineRule="auto"/>
              <w:jc w:val="both"/>
              <w:rPr>
                <w:rFonts w:ascii="Arial" w:eastAsia="Calibri" w:hAnsi="Arial" w:cs="Arial"/>
                <w:b/>
                <w:i/>
                <w:lang w:eastAsia="hr-HR"/>
              </w:rPr>
            </w:pPr>
            <w:r w:rsidRPr="000F48EA">
              <w:rPr>
                <w:rFonts w:ascii="Arial" w:eastAsia="Calibri" w:hAnsi="Arial" w:cs="Arial"/>
                <w:b/>
                <w:i/>
                <w:lang w:eastAsia="hr-HR"/>
              </w:rPr>
              <w:t>Utjecaj vanjskih</w:t>
            </w:r>
          </w:p>
          <w:p w:rsidR="008622DF" w:rsidRPr="000F48EA" w:rsidRDefault="008622DF" w:rsidP="008622DF">
            <w:pPr>
              <w:autoSpaceDE w:val="0"/>
              <w:autoSpaceDN w:val="0"/>
              <w:adjustRightInd w:val="0"/>
              <w:spacing w:after="0" w:line="240" w:lineRule="auto"/>
              <w:jc w:val="both"/>
              <w:rPr>
                <w:rFonts w:ascii="Arial" w:eastAsia="Calibri" w:hAnsi="Arial" w:cs="Arial"/>
                <w:b/>
                <w:i/>
                <w:lang w:eastAsia="hr-HR"/>
              </w:rPr>
            </w:pPr>
            <w:r w:rsidRPr="000F48EA">
              <w:rPr>
                <w:rFonts w:ascii="Arial" w:eastAsia="Calibri" w:hAnsi="Arial" w:cs="Arial"/>
                <w:b/>
                <w:i/>
                <w:lang w:eastAsia="hr-HR"/>
              </w:rPr>
              <w:t>čimbenika na</w:t>
            </w:r>
          </w:p>
          <w:p w:rsidR="008622DF" w:rsidRPr="000F48EA" w:rsidRDefault="008622DF" w:rsidP="008622DF">
            <w:pPr>
              <w:autoSpaceDE w:val="0"/>
              <w:autoSpaceDN w:val="0"/>
              <w:adjustRightInd w:val="0"/>
              <w:spacing w:after="0" w:line="240" w:lineRule="auto"/>
              <w:jc w:val="both"/>
              <w:rPr>
                <w:rFonts w:ascii="Arial" w:eastAsia="Calibri" w:hAnsi="Arial" w:cs="Arial"/>
                <w:b/>
                <w:i/>
                <w:lang w:eastAsia="hr-HR"/>
              </w:rPr>
            </w:pPr>
            <w:r w:rsidRPr="000F48EA">
              <w:rPr>
                <w:rFonts w:ascii="Arial" w:eastAsia="Calibri" w:hAnsi="Arial" w:cs="Arial"/>
                <w:b/>
                <w:i/>
                <w:lang w:eastAsia="hr-HR"/>
              </w:rPr>
              <w:t>manevriranje</w:t>
            </w:r>
          </w:p>
          <w:p w:rsidR="00F7350E" w:rsidRPr="000F48EA" w:rsidRDefault="00F7350E"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622DF" w:rsidRPr="008622DF" w:rsidRDefault="008622DF" w:rsidP="007D3358">
            <w:pPr>
              <w:autoSpaceDE w:val="0"/>
              <w:autoSpaceDN w:val="0"/>
              <w:adjustRightInd w:val="0"/>
              <w:spacing w:after="0" w:line="360" w:lineRule="auto"/>
              <w:jc w:val="both"/>
              <w:rPr>
                <w:rFonts w:ascii="Arial" w:eastAsia="Calibri" w:hAnsi="Arial" w:cs="Arial"/>
                <w:lang w:eastAsia="hr-HR"/>
              </w:rPr>
            </w:pPr>
            <w:r w:rsidRPr="008622DF">
              <w:rPr>
                <w:rFonts w:ascii="Arial" w:eastAsia="Calibri" w:hAnsi="Arial" w:cs="Arial"/>
                <w:lang w:eastAsia="hr-HR"/>
              </w:rPr>
              <w:t>Utjecaj vjetra na zaustavljeni brod i brod u plovidbi</w:t>
            </w:r>
          </w:p>
          <w:p w:rsidR="008622DF" w:rsidRPr="008622DF" w:rsidRDefault="008622DF" w:rsidP="007D3358">
            <w:pPr>
              <w:autoSpaceDE w:val="0"/>
              <w:autoSpaceDN w:val="0"/>
              <w:adjustRightInd w:val="0"/>
              <w:spacing w:after="0" w:line="360" w:lineRule="auto"/>
              <w:jc w:val="both"/>
              <w:rPr>
                <w:rFonts w:ascii="Arial" w:eastAsia="Calibri" w:hAnsi="Arial" w:cs="Arial"/>
                <w:lang w:eastAsia="hr-HR"/>
              </w:rPr>
            </w:pPr>
            <w:r w:rsidRPr="008622DF">
              <w:rPr>
                <w:rFonts w:ascii="Arial" w:eastAsia="Calibri" w:hAnsi="Arial" w:cs="Arial"/>
                <w:lang w:eastAsia="hr-HR"/>
              </w:rPr>
              <w:t>Utjecaj valova na brod u plovidbi</w:t>
            </w:r>
          </w:p>
          <w:p w:rsidR="008622DF" w:rsidRPr="008622DF" w:rsidRDefault="008622DF" w:rsidP="007D3358">
            <w:pPr>
              <w:autoSpaceDE w:val="0"/>
              <w:autoSpaceDN w:val="0"/>
              <w:adjustRightInd w:val="0"/>
              <w:spacing w:after="0" w:line="360" w:lineRule="auto"/>
              <w:jc w:val="both"/>
              <w:rPr>
                <w:rFonts w:ascii="Arial" w:eastAsia="Calibri" w:hAnsi="Arial" w:cs="Arial"/>
                <w:lang w:eastAsia="hr-HR"/>
              </w:rPr>
            </w:pPr>
            <w:r w:rsidRPr="008622DF">
              <w:rPr>
                <w:rFonts w:ascii="Arial" w:eastAsia="Calibri" w:hAnsi="Arial" w:cs="Arial"/>
                <w:lang w:eastAsia="hr-HR"/>
              </w:rPr>
              <w:t>Utjecaj struje</w:t>
            </w:r>
          </w:p>
          <w:p w:rsidR="008622DF" w:rsidRPr="008622DF" w:rsidRDefault="008622DF" w:rsidP="007D3358">
            <w:pPr>
              <w:autoSpaceDE w:val="0"/>
              <w:autoSpaceDN w:val="0"/>
              <w:adjustRightInd w:val="0"/>
              <w:spacing w:after="0" w:line="360" w:lineRule="auto"/>
              <w:jc w:val="both"/>
              <w:rPr>
                <w:rFonts w:ascii="Arial" w:eastAsia="Calibri" w:hAnsi="Arial" w:cs="Arial"/>
                <w:lang w:eastAsia="hr-HR"/>
              </w:rPr>
            </w:pPr>
            <w:r w:rsidRPr="008622DF">
              <w:rPr>
                <w:rFonts w:ascii="Arial" w:eastAsia="Calibri" w:hAnsi="Arial" w:cs="Arial"/>
                <w:lang w:eastAsia="hr-HR"/>
              </w:rPr>
              <w:t>Utjecaj pitke vode</w:t>
            </w:r>
          </w:p>
          <w:p w:rsidR="00F7350E" w:rsidRPr="00F87604" w:rsidRDefault="008622DF" w:rsidP="007D3358">
            <w:pPr>
              <w:autoSpaceDE w:val="0"/>
              <w:autoSpaceDN w:val="0"/>
              <w:adjustRightInd w:val="0"/>
              <w:spacing w:after="0" w:line="360" w:lineRule="auto"/>
              <w:jc w:val="both"/>
              <w:rPr>
                <w:rFonts w:ascii="Arial" w:eastAsia="Calibri" w:hAnsi="Arial" w:cs="Arial"/>
                <w:lang w:eastAsia="hr-HR"/>
              </w:rPr>
            </w:pPr>
            <w:r w:rsidRPr="008622DF">
              <w:rPr>
                <w:rFonts w:ascii="Arial" w:eastAsia="Calibri" w:hAnsi="Arial" w:cs="Arial"/>
                <w:lang w:eastAsia="hr-HR"/>
              </w:rPr>
              <w:t>Utjecaj struje i vjetra na kormilarenje u ograničenom prostoru</w:t>
            </w:r>
          </w:p>
        </w:tc>
      </w:tr>
      <w:tr w:rsidR="00F7350E"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7350E" w:rsidRPr="00B146AC" w:rsidRDefault="007D3358" w:rsidP="000F48EA">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Izvođenje </w:t>
            </w:r>
            <w:r w:rsidR="000F48EA" w:rsidRPr="000F48EA">
              <w:rPr>
                <w:rFonts w:ascii="Arial" w:eastAsia="Calibri" w:hAnsi="Arial" w:cs="Arial"/>
                <w:b/>
                <w:i/>
                <w:lang w:eastAsia="hr-HR"/>
              </w:rPr>
              <w:t>manevara</w:t>
            </w:r>
          </w:p>
        </w:tc>
        <w:tc>
          <w:tcPr>
            <w:tcW w:w="6799" w:type="dxa"/>
            <w:tcBorders>
              <w:top w:val="single" w:sz="4" w:space="0" w:color="auto"/>
              <w:left w:val="single" w:sz="4" w:space="0" w:color="auto"/>
              <w:bottom w:val="single" w:sz="4" w:space="0" w:color="auto"/>
              <w:right w:val="single" w:sz="4" w:space="0" w:color="auto"/>
            </w:tcBorders>
            <w:vAlign w:val="center"/>
          </w:tcPr>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Zapovjedi za kormilarenje i vožnju strojem</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Manevar sidrenja s jednim sidrom</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lastRenderedPageBreak/>
              <w:t>Postupak sidrenja u označenim sidrištima</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Sidrenje i boravak na sidrištu</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Manevar uplovljavanja u luku</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Manevar pristajanja brodom uz obalu</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Manevar isplovljavanja</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Pristajanje s brodom sa dva vijska</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Manevriranje uz pomoć tegljača</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Manevar isplovljavanja uz pomoć tegljača</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Tehnike maneviranja kod stalne procjene okretaja</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Efekt kanala</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Prist</w:t>
            </w:r>
            <w:r w:rsidR="00F53AD4">
              <w:rPr>
                <w:rFonts w:ascii="Arial" w:eastAsia="Calibri" w:hAnsi="Arial" w:cs="Arial"/>
                <w:lang w:eastAsia="hr-HR"/>
              </w:rPr>
              <w:t>a</w:t>
            </w:r>
            <w:r w:rsidRPr="000F48EA">
              <w:rPr>
                <w:rFonts w:ascii="Arial" w:eastAsia="Calibri" w:hAnsi="Arial" w:cs="Arial"/>
                <w:lang w:eastAsia="hr-HR"/>
              </w:rPr>
              <w:t>janje i isplovljavanje brodova velike tonaže</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Manevar pristajanja broda na plutaču</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Pristajanje broda u četverovez</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Boravak broda na vezu</w:t>
            </w:r>
          </w:p>
          <w:p w:rsidR="000F48EA" w:rsidRPr="000F48EA"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Manevar dokovanja</w:t>
            </w:r>
          </w:p>
          <w:p w:rsidR="00F7350E" w:rsidRPr="007D3358" w:rsidRDefault="000F48EA" w:rsidP="007D3358">
            <w:pPr>
              <w:pStyle w:val="ListParagraph"/>
              <w:autoSpaceDE w:val="0"/>
              <w:autoSpaceDN w:val="0"/>
              <w:adjustRightInd w:val="0"/>
              <w:spacing w:after="0" w:line="360" w:lineRule="auto"/>
              <w:ind w:left="36"/>
              <w:rPr>
                <w:rFonts w:ascii="Arial" w:eastAsia="Calibri" w:hAnsi="Arial" w:cs="Arial"/>
                <w:lang w:eastAsia="hr-HR"/>
              </w:rPr>
            </w:pPr>
            <w:r w:rsidRPr="000F48EA">
              <w:rPr>
                <w:rFonts w:ascii="Arial" w:eastAsia="Calibri" w:hAnsi="Arial" w:cs="Arial"/>
                <w:lang w:eastAsia="hr-HR"/>
              </w:rPr>
              <w:t>Lista informacija koja je potrebna luč</w:t>
            </w:r>
            <w:r w:rsidR="007D3358">
              <w:rPr>
                <w:rFonts w:ascii="Arial" w:eastAsia="Calibri" w:hAnsi="Arial" w:cs="Arial"/>
                <w:lang w:eastAsia="hr-HR"/>
              </w:rPr>
              <w:t xml:space="preserve">kim vlastima prilikom dokovanja </w:t>
            </w:r>
            <w:r w:rsidRPr="007D3358">
              <w:rPr>
                <w:rFonts w:ascii="Arial" w:eastAsia="Calibri" w:hAnsi="Arial" w:cs="Arial"/>
                <w:lang w:eastAsia="hr-HR"/>
              </w:rPr>
              <w:t>broda u suhom doku</w:t>
            </w:r>
          </w:p>
        </w:tc>
      </w:tr>
      <w:tr w:rsidR="00F7350E" w:rsidRPr="009B59D2"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F48EA" w:rsidRPr="000F48EA" w:rsidRDefault="007D3358" w:rsidP="000F48EA">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lastRenderedPageBreak/>
              <w:t xml:space="preserve">Manevriranje brodom u nuždi i </w:t>
            </w:r>
            <w:r w:rsidR="000F48EA" w:rsidRPr="000F48EA">
              <w:rPr>
                <w:rFonts w:ascii="Arial" w:eastAsia="Calibri" w:hAnsi="Arial" w:cs="Arial"/>
                <w:b/>
                <w:i/>
                <w:lang w:eastAsia="hr-HR"/>
              </w:rPr>
              <w:t>posebnim</w:t>
            </w:r>
          </w:p>
          <w:p w:rsidR="00F7350E" w:rsidRPr="000F48EA" w:rsidRDefault="000F48EA" w:rsidP="000F48EA">
            <w:pPr>
              <w:autoSpaceDE w:val="0"/>
              <w:autoSpaceDN w:val="0"/>
              <w:adjustRightInd w:val="0"/>
              <w:spacing w:after="0" w:line="240" w:lineRule="auto"/>
              <w:rPr>
                <w:rFonts w:ascii="Arial" w:eastAsia="Calibri" w:hAnsi="Arial" w:cs="Arial"/>
                <w:b/>
                <w:i/>
                <w:lang w:eastAsia="hr-HR"/>
              </w:rPr>
            </w:pPr>
            <w:r w:rsidRPr="000F48EA">
              <w:rPr>
                <w:rFonts w:ascii="Arial" w:eastAsia="Calibri" w:hAnsi="Arial" w:cs="Arial"/>
                <w:b/>
                <w:i/>
                <w:lang w:eastAsia="hr-HR"/>
              </w:rPr>
              <w:t>okolnostima</w:t>
            </w:r>
          </w:p>
        </w:tc>
        <w:tc>
          <w:tcPr>
            <w:tcW w:w="6799" w:type="dxa"/>
            <w:tcBorders>
              <w:top w:val="single" w:sz="4" w:space="0" w:color="auto"/>
              <w:left w:val="single" w:sz="4" w:space="0" w:color="auto"/>
              <w:bottom w:val="single" w:sz="4" w:space="0" w:color="auto"/>
              <w:right w:val="single" w:sz="4" w:space="0" w:color="auto"/>
            </w:tcBorders>
            <w:vAlign w:val="center"/>
          </w:tcPr>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Postupak kormilarenja u slučaju nužde</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Tegljenje broda u slučaju nužde</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Manevriranje u slučaju požara</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Manevriranje u slučaju prodora vode</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Menevriranje kod prilaza pilotskoj stanici i ukrcaju ili iskrcaju pilota</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Manevar rukovanja brodom u rijekama, ušćima i ograničenom</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prostoru</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Manevriranje brodom pod nepovoljnim okolnostima</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Upravljanje i rukovanje brodom u olujnom nevremenu</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Operacije tegljenja broda na moru</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Manevriranje u slučaju sudara na moru</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Namjerno nasukanje broda</w:t>
            </w:r>
          </w:p>
          <w:p w:rsidR="00F7350E"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Odsukavanje nasukanoga broda</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Spašavanje ljudi na moru</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Spašavanje čovjeka kao direktna/odgođena akcija</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Williamos i Schranov manevar</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Mjere opreza kod manevriranju u lošim vremenskim prilikama</w:t>
            </w:r>
          </w:p>
          <w:p w:rsidR="000F48EA" w:rsidRPr="000F48EA" w:rsidRDefault="000F48EA" w:rsidP="007D3358">
            <w:pPr>
              <w:pStyle w:val="ListParagraph"/>
              <w:autoSpaceDE w:val="0"/>
              <w:autoSpaceDN w:val="0"/>
              <w:adjustRightInd w:val="0"/>
              <w:spacing w:after="0" w:line="360" w:lineRule="auto"/>
              <w:ind w:left="36"/>
              <w:jc w:val="both"/>
              <w:rPr>
                <w:rFonts w:ascii="Arial" w:eastAsia="Calibri" w:hAnsi="Arial" w:cs="Arial"/>
                <w:lang w:eastAsia="hr-HR"/>
              </w:rPr>
            </w:pPr>
            <w:r w:rsidRPr="000F48EA">
              <w:rPr>
                <w:rFonts w:ascii="Arial" w:eastAsia="Calibri" w:hAnsi="Arial" w:cs="Arial"/>
                <w:lang w:eastAsia="hr-HR"/>
              </w:rPr>
              <w:t>Raspored za uzbunu</w:t>
            </w:r>
          </w:p>
        </w:tc>
      </w:tr>
      <w:tr w:rsidR="000F48EA" w:rsidRPr="009B59D2"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F48EA" w:rsidRPr="000F48EA" w:rsidRDefault="000F48EA" w:rsidP="000F48EA">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0F48EA">
              <w:rPr>
                <w:rFonts w:ascii="Arial" w:eastAsia="Calibri" w:hAnsi="Arial" w:cs="Arial"/>
                <w:b/>
                <w:i/>
                <w:sz w:val="20"/>
                <w:szCs w:val="20"/>
                <w:lang w:eastAsia="hr-HR"/>
              </w:rPr>
              <w:t>Napomena</w:t>
            </w:r>
          </w:p>
          <w:p w:rsidR="000F48EA" w:rsidRPr="000F48EA" w:rsidRDefault="000F48EA" w:rsidP="000F48EA">
            <w:pPr>
              <w:autoSpaceDE w:val="0"/>
              <w:autoSpaceDN w:val="0"/>
              <w:adjustRightInd w:val="0"/>
              <w:spacing w:after="0" w:line="240" w:lineRule="auto"/>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F48EA" w:rsidRPr="000F48EA" w:rsidRDefault="000F48EA" w:rsidP="000F48EA">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0F48EA">
              <w:rPr>
                <w:rFonts w:ascii="Arial" w:eastAsia="Calibri" w:hAnsi="Arial" w:cs="Arial"/>
                <w:sz w:val="20"/>
                <w:szCs w:val="20"/>
                <w:lang w:eastAsia="hr-HR"/>
              </w:rPr>
              <w:t>U nastavni predmet implementirani su sadržaji prema STCW</w:t>
            </w:r>
          </w:p>
          <w:p w:rsidR="000F48EA" w:rsidRPr="000F48EA" w:rsidRDefault="000F48EA" w:rsidP="000F48EA">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0F48EA">
              <w:rPr>
                <w:rFonts w:ascii="Arial" w:eastAsia="Calibri" w:hAnsi="Arial" w:cs="Arial"/>
                <w:sz w:val="20"/>
                <w:szCs w:val="20"/>
                <w:lang w:eastAsia="hr-HR"/>
              </w:rPr>
              <w:t>konvenciji i IMO modelu, važećima na dan izvođenja programa.</w:t>
            </w:r>
          </w:p>
        </w:tc>
      </w:tr>
    </w:tbl>
    <w:p w:rsidR="00F7350E" w:rsidRDefault="00F7350E"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F53AD4" w:rsidRPr="00A11441" w:rsidTr="00F54B2F">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F53AD4" w:rsidRPr="00A11441" w:rsidRDefault="00F53AD4" w:rsidP="00184AF0">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sidR="00184AF0">
              <w:rPr>
                <w:rFonts w:ascii="Arial" w:eastAsia="SimSun" w:hAnsi="Arial" w:cs="Arial"/>
                <w:b/>
                <w:lang w:eastAsia="zh-CN"/>
              </w:rPr>
              <w:t>32</w:t>
            </w:r>
            <w:r>
              <w:rPr>
                <w:rFonts w:ascii="Arial" w:eastAsia="SimSun" w:hAnsi="Arial" w:cs="Arial"/>
                <w:b/>
                <w:lang w:eastAsia="zh-CN"/>
              </w:rPr>
              <w:t xml:space="preserve"> </w:t>
            </w:r>
            <w:r w:rsidRPr="00A11441">
              <w:rPr>
                <w:rFonts w:ascii="Arial" w:eastAsia="SimSun" w:hAnsi="Arial" w:cs="Arial"/>
                <w:b/>
                <w:lang w:eastAsia="zh-CN"/>
              </w:rPr>
              <w:t>sat</w:t>
            </w:r>
            <w:r w:rsidR="00184AF0">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F53AD4" w:rsidRPr="00A11441" w:rsidRDefault="00F53AD4" w:rsidP="00F54B2F">
            <w:pPr>
              <w:spacing w:after="0" w:line="300" w:lineRule="atLeast"/>
              <w:jc w:val="center"/>
              <w:rPr>
                <w:rFonts w:ascii="Arial" w:eastAsia="SimSun" w:hAnsi="Arial" w:cs="Arial"/>
                <w:b/>
                <w:lang w:eastAsia="zh-CN"/>
              </w:rPr>
            </w:pPr>
          </w:p>
          <w:p w:rsidR="00F53AD4" w:rsidRPr="00A11441" w:rsidRDefault="00F53AD4" w:rsidP="00F54B2F">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Pr="00F53AD4">
              <w:rPr>
                <w:rFonts w:ascii="Arial" w:eastAsia="SimSun" w:hAnsi="Arial" w:cs="Arial"/>
                <w:b/>
                <w:i/>
                <w:lang w:eastAsia="zh-CN"/>
              </w:rPr>
              <w:t>DRŽANJE STRAŽE NA BRODU</w:t>
            </w:r>
          </w:p>
          <w:p w:rsidR="00F53AD4" w:rsidRPr="00A11441" w:rsidRDefault="00F53AD4" w:rsidP="00F54B2F">
            <w:pPr>
              <w:spacing w:after="0" w:line="300" w:lineRule="atLeast"/>
              <w:jc w:val="center"/>
              <w:rPr>
                <w:rFonts w:ascii="Arial" w:eastAsia="SimSun" w:hAnsi="Arial" w:cs="Arial"/>
                <w:b/>
                <w:lang w:eastAsia="zh-CN"/>
              </w:rPr>
            </w:pPr>
          </w:p>
        </w:tc>
      </w:tr>
      <w:tr w:rsidR="00F53AD4" w:rsidRPr="00A11441" w:rsidTr="00F54B2F">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53AD4" w:rsidRPr="00A11441" w:rsidRDefault="00F53AD4" w:rsidP="00F54B2F">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53AD4" w:rsidRPr="00A11441" w:rsidRDefault="00DB3FFF" w:rsidP="00F54B2F">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F53AD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3AD4" w:rsidRPr="00F53AD4" w:rsidRDefault="00F53AD4" w:rsidP="00F53AD4">
            <w:pPr>
              <w:autoSpaceDE w:val="0"/>
              <w:autoSpaceDN w:val="0"/>
              <w:adjustRightInd w:val="0"/>
              <w:spacing w:after="0" w:line="240" w:lineRule="auto"/>
              <w:jc w:val="both"/>
              <w:rPr>
                <w:rFonts w:ascii="Arial" w:eastAsia="Calibri" w:hAnsi="Arial" w:cs="Arial"/>
                <w:b/>
                <w:i/>
                <w:lang w:eastAsia="hr-HR"/>
              </w:rPr>
            </w:pPr>
            <w:r w:rsidRPr="00F53AD4">
              <w:rPr>
                <w:rFonts w:ascii="Arial" w:eastAsia="Calibri" w:hAnsi="Arial" w:cs="Arial"/>
                <w:b/>
                <w:i/>
                <w:lang w:eastAsia="hr-HR"/>
              </w:rPr>
              <w:t>Organizacija i ustroj</w:t>
            </w:r>
          </w:p>
          <w:p w:rsidR="00F53AD4" w:rsidRPr="00F53AD4" w:rsidRDefault="00F53AD4" w:rsidP="00F53AD4">
            <w:pPr>
              <w:autoSpaceDE w:val="0"/>
              <w:autoSpaceDN w:val="0"/>
              <w:adjustRightInd w:val="0"/>
              <w:spacing w:after="0" w:line="240" w:lineRule="auto"/>
              <w:jc w:val="both"/>
              <w:rPr>
                <w:rFonts w:ascii="Arial" w:eastAsia="Calibri" w:hAnsi="Arial" w:cs="Arial"/>
                <w:b/>
                <w:i/>
                <w:lang w:eastAsia="hr-HR"/>
              </w:rPr>
            </w:pPr>
            <w:r w:rsidRPr="00F53AD4">
              <w:rPr>
                <w:rFonts w:ascii="Arial" w:eastAsia="Calibri" w:hAnsi="Arial" w:cs="Arial"/>
                <w:b/>
                <w:i/>
                <w:lang w:eastAsia="hr-HR"/>
              </w:rPr>
              <w:t>zapovjedničkog mosta</w:t>
            </w:r>
          </w:p>
          <w:p w:rsidR="00F53AD4" w:rsidRPr="000F48EA" w:rsidRDefault="00F53AD4"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Sastav navigacijske straže u skladu sa STCW kodom</w:t>
            </w:r>
          </w:p>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Organizacijski oblici držanja navigacijske straže u skladu s STCW</w:t>
            </w:r>
          </w:p>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kodom</w:t>
            </w:r>
          </w:p>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Preispitivanje načina ponašanja tijekom držanja straže na</w:t>
            </w:r>
          </w:p>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zapovjednom mostu</w:t>
            </w:r>
          </w:p>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Časnička posada na zapovjednom mostu</w:t>
            </w:r>
          </w:p>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Časnička posada i zapovjednik broda</w:t>
            </w:r>
          </w:p>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Rad s časničkom posadom</w:t>
            </w:r>
          </w:p>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Novi članovi i familiziranje sa brodom</w:t>
            </w:r>
          </w:p>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Prevencija zamora</w:t>
            </w:r>
          </w:p>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Časnička posada i peljar na brodu</w:t>
            </w:r>
          </w:p>
          <w:p w:rsidR="00F53AD4" w:rsidRPr="00F8760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Razmjena informacija sa peljarom prije dolaska na peljarsku postaju</w:t>
            </w:r>
          </w:p>
        </w:tc>
      </w:tr>
      <w:tr w:rsidR="00F53AD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3AD4" w:rsidRPr="00F53AD4" w:rsidRDefault="00F53AD4" w:rsidP="00F53AD4">
            <w:pPr>
              <w:autoSpaceDE w:val="0"/>
              <w:autoSpaceDN w:val="0"/>
              <w:adjustRightInd w:val="0"/>
              <w:spacing w:after="0" w:line="240" w:lineRule="auto"/>
              <w:rPr>
                <w:rFonts w:ascii="Arial" w:eastAsia="Calibri" w:hAnsi="Arial" w:cs="Arial"/>
                <w:b/>
                <w:i/>
                <w:lang w:eastAsia="hr-HR"/>
              </w:rPr>
            </w:pPr>
            <w:r w:rsidRPr="00F53AD4">
              <w:rPr>
                <w:rFonts w:ascii="Arial" w:eastAsia="Calibri" w:hAnsi="Arial" w:cs="Arial"/>
                <w:b/>
                <w:i/>
                <w:lang w:eastAsia="hr-HR"/>
              </w:rPr>
              <w:t>Procedure kompanije</w:t>
            </w:r>
          </w:p>
          <w:p w:rsidR="00F53AD4" w:rsidRPr="00F53AD4" w:rsidRDefault="00F53AD4" w:rsidP="00F53AD4">
            <w:pPr>
              <w:autoSpaceDE w:val="0"/>
              <w:autoSpaceDN w:val="0"/>
              <w:adjustRightInd w:val="0"/>
              <w:spacing w:after="0" w:line="240" w:lineRule="auto"/>
              <w:rPr>
                <w:rFonts w:ascii="Arial" w:eastAsia="Calibri" w:hAnsi="Arial" w:cs="Arial"/>
                <w:b/>
                <w:i/>
                <w:lang w:eastAsia="hr-HR"/>
              </w:rPr>
            </w:pPr>
            <w:r w:rsidRPr="00F53AD4">
              <w:rPr>
                <w:rFonts w:ascii="Arial" w:eastAsia="Calibri" w:hAnsi="Arial" w:cs="Arial"/>
                <w:b/>
                <w:i/>
                <w:lang w:eastAsia="hr-HR"/>
              </w:rPr>
              <w:t>povezane sa sigurnošću plovidbe</w:t>
            </w:r>
          </w:p>
          <w:p w:rsidR="00F53AD4" w:rsidRPr="000F48EA" w:rsidRDefault="00F53AD4"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Uobičajeni nalozi zapovjednika</w:t>
            </w:r>
          </w:p>
          <w:p w:rsidR="00F53AD4" w:rsidRPr="007D3358" w:rsidRDefault="007D3358" w:rsidP="007D335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Liste provjera</w:t>
            </w:r>
          </w:p>
        </w:tc>
      </w:tr>
      <w:tr w:rsidR="00F53AD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3AD4" w:rsidRPr="00F53AD4" w:rsidRDefault="00F53AD4" w:rsidP="00F53AD4">
            <w:pPr>
              <w:autoSpaceDE w:val="0"/>
              <w:autoSpaceDN w:val="0"/>
              <w:adjustRightInd w:val="0"/>
              <w:spacing w:after="0" w:line="240" w:lineRule="auto"/>
              <w:rPr>
                <w:rFonts w:ascii="Arial" w:eastAsia="Calibri" w:hAnsi="Arial" w:cs="Arial"/>
                <w:b/>
                <w:i/>
                <w:lang w:eastAsia="hr-HR"/>
              </w:rPr>
            </w:pPr>
            <w:r w:rsidRPr="00F53AD4">
              <w:rPr>
                <w:rFonts w:ascii="Arial" w:eastAsia="Calibri" w:hAnsi="Arial" w:cs="Arial"/>
                <w:b/>
                <w:i/>
                <w:lang w:eastAsia="hr-HR"/>
              </w:rPr>
              <w:t>Dužnosti časnika na straži</w:t>
            </w:r>
          </w:p>
          <w:p w:rsidR="00F53AD4" w:rsidRPr="00F53AD4" w:rsidRDefault="00F53AD4"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Zapovjednik, funkcija, osnovne dužnosti</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Dodatne dužnosti</w:t>
            </w:r>
          </w:p>
          <w:p w:rsid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Služba na mostu</w:t>
            </w:r>
          </w:p>
          <w:p w:rsidR="00F53AD4" w:rsidRPr="00F53AD4" w:rsidRDefault="00F53AD4" w:rsidP="007D3358">
            <w:pPr>
              <w:autoSpaceDE w:val="0"/>
              <w:autoSpaceDN w:val="0"/>
              <w:adjustRightInd w:val="0"/>
              <w:spacing w:after="0" w:line="360" w:lineRule="auto"/>
              <w:jc w:val="both"/>
              <w:rPr>
                <w:rFonts w:ascii="Arial" w:eastAsia="Calibri" w:hAnsi="Arial" w:cs="Arial"/>
                <w:lang w:eastAsia="hr-HR"/>
              </w:rPr>
            </w:pPr>
            <w:r w:rsidRPr="00F53AD4">
              <w:rPr>
                <w:rFonts w:ascii="Arial" w:eastAsia="Calibri" w:hAnsi="Arial" w:cs="Arial"/>
                <w:lang w:eastAsia="hr-HR"/>
              </w:rPr>
              <w:t>Držanje straže</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Držanje visoke razine pozornosti i odgovornosti</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Zabilježavanje aktivnosti na zapovjednom mostu</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Periodična kontrola navigacijske opreme</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Izmjena časnika tijekom straže na mostu</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Pozivanje zapovjednika</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Navigacija</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Vođenje navigacije u obalnim vodama i vodama sa ograničenom</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mogućnošću plovidbe</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Plovljenje sa peljarom na brodu</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Boravak na sidrištu</w:t>
            </w:r>
          </w:p>
          <w:p w:rsidR="00F53AD4" w:rsidRDefault="00F53AD4" w:rsidP="007D3358">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Kontrola brzine i smjera kretanja broda</w:t>
            </w:r>
          </w:p>
          <w:p w:rsidR="00F53AD4" w:rsidRPr="00F53AD4" w:rsidRDefault="00F53AD4" w:rsidP="007D3358">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t>Kontrola uporabom pogonskog stroja</w:t>
            </w:r>
          </w:p>
          <w:p w:rsidR="00F53AD4" w:rsidRPr="00F87604" w:rsidRDefault="00F53AD4" w:rsidP="007D3358">
            <w:pPr>
              <w:autoSpaceDE w:val="0"/>
              <w:autoSpaceDN w:val="0"/>
              <w:adjustRightInd w:val="0"/>
              <w:spacing w:after="0" w:line="360" w:lineRule="auto"/>
              <w:ind w:left="36"/>
              <w:rPr>
                <w:rFonts w:ascii="Arial" w:eastAsia="Calibri" w:hAnsi="Arial" w:cs="Arial"/>
                <w:lang w:eastAsia="hr-HR"/>
              </w:rPr>
            </w:pPr>
            <w:r w:rsidRPr="00F53AD4">
              <w:rPr>
                <w:rFonts w:ascii="Arial" w:eastAsia="Calibri" w:hAnsi="Arial" w:cs="Arial"/>
                <w:lang w:eastAsia="hr-HR"/>
              </w:rPr>
              <w:lastRenderedPageBreak/>
              <w:t>Piratstvo</w:t>
            </w:r>
          </w:p>
        </w:tc>
      </w:tr>
      <w:tr w:rsidR="00F53AD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3AD4" w:rsidRPr="00F53AD4" w:rsidRDefault="00F53AD4" w:rsidP="00F53AD4">
            <w:pPr>
              <w:autoSpaceDE w:val="0"/>
              <w:autoSpaceDN w:val="0"/>
              <w:adjustRightInd w:val="0"/>
              <w:spacing w:after="0" w:line="240" w:lineRule="auto"/>
              <w:rPr>
                <w:rFonts w:ascii="Arial" w:eastAsia="Calibri" w:hAnsi="Arial" w:cs="Arial"/>
                <w:b/>
                <w:i/>
                <w:lang w:eastAsia="hr-HR"/>
              </w:rPr>
            </w:pPr>
            <w:r w:rsidRPr="00F53AD4">
              <w:rPr>
                <w:rFonts w:ascii="Arial" w:eastAsia="Calibri" w:hAnsi="Arial" w:cs="Arial"/>
                <w:b/>
                <w:i/>
                <w:lang w:eastAsia="hr-HR"/>
              </w:rPr>
              <w:lastRenderedPageBreak/>
              <w:t>Čovjek kao subjekt držanja straže na</w:t>
            </w:r>
          </w:p>
          <w:p w:rsidR="00F53AD4" w:rsidRPr="00F53AD4" w:rsidRDefault="00F53AD4" w:rsidP="00F53AD4">
            <w:pPr>
              <w:autoSpaceDE w:val="0"/>
              <w:autoSpaceDN w:val="0"/>
              <w:adjustRightInd w:val="0"/>
              <w:spacing w:after="0" w:line="240" w:lineRule="auto"/>
              <w:rPr>
                <w:rFonts w:ascii="Arial" w:eastAsia="Calibri" w:hAnsi="Arial" w:cs="Arial"/>
                <w:b/>
                <w:i/>
                <w:lang w:eastAsia="hr-HR"/>
              </w:rPr>
            </w:pPr>
            <w:r w:rsidRPr="00F53AD4">
              <w:rPr>
                <w:rFonts w:ascii="Arial" w:eastAsia="Calibri" w:hAnsi="Arial" w:cs="Arial"/>
                <w:b/>
                <w:i/>
                <w:lang w:eastAsia="hr-HR"/>
              </w:rPr>
              <w:t>zapovjednom mostu</w:t>
            </w:r>
          </w:p>
          <w:p w:rsidR="00F53AD4" w:rsidRPr="00F53AD4" w:rsidRDefault="00F53AD4" w:rsidP="00F54B2F">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Ljudske osobine- limitiranje ljudskih osobina</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Stavovi članova posade</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Informiranost članova posade o situaciji na zapovjednom mostu</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Komunikacija</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Komunikacija među članovima posade i kratki radni sastanci</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Autoritet na zapovjednom mostu i kvalificirani stav</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Izazov i odgovor na izazove kod držanja straže na mostu</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Kratkoročna strategija upravljanja brodom</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Automatizacija broda i osobnost članova posade</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Greške upravnja brodom</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Stilovi upravljanja časničkim kadrom na brodu</w:t>
            </w:r>
          </w:p>
          <w:p w:rsidR="00F53AD4" w:rsidRPr="00F53AD4"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Načini donošenja odluka</w:t>
            </w:r>
          </w:p>
          <w:p w:rsidR="00F53AD4" w:rsidRPr="00A16943" w:rsidRDefault="00F53AD4" w:rsidP="007D3358">
            <w:pPr>
              <w:pStyle w:val="ListParagraph"/>
              <w:autoSpaceDE w:val="0"/>
              <w:autoSpaceDN w:val="0"/>
              <w:adjustRightInd w:val="0"/>
              <w:spacing w:after="0" w:line="360" w:lineRule="auto"/>
              <w:ind w:left="36"/>
              <w:jc w:val="both"/>
              <w:rPr>
                <w:rFonts w:ascii="Arial" w:eastAsia="Calibri" w:hAnsi="Arial" w:cs="Arial"/>
                <w:lang w:eastAsia="hr-HR"/>
              </w:rPr>
            </w:pPr>
            <w:r w:rsidRPr="00F53AD4">
              <w:rPr>
                <w:rFonts w:ascii="Arial" w:eastAsia="Calibri" w:hAnsi="Arial" w:cs="Arial"/>
                <w:lang w:eastAsia="hr-HR"/>
              </w:rPr>
              <w:t>Upravljanje u kriznim situacijama</w:t>
            </w:r>
          </w:p>
        </w:tc>
      </w:tr>
      <w:tr w:rsidR="00F53AD4"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3AD4" w:rsidRPr="00F53AD4" w:rsidRDefault="00F53AD4" w:rsidP="00F53AD4">
            <w:pPr>
              <w:autoSpaceDE w:val="0"/>
              <w:autoSpaceDN w:val="0"/>
              <w:adjustRightInd w:val="0"/>
              <w:spacing w:after="0" w:line="240" w:lineRule="auto"/>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F53AD4" w:rsidRPr="00F53AD4" w:rsidRDefault="00F53AD4" w:rsidP="00F54B2F">
            <w:pPr>
              <w:pStyle w:val="ListParagraph"/>
              <w:autoSpaceDE w:val="0"/>
              <w:autoSpaceDN w:val="0"/>
              <w:adjustRightInd w:val="0"/>
              <w:spacing w:after="0" w:line="240" w:lineRule="auto"/>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F53AD4" w:rsidRPr="00F53AD4" w:rsidRDefault="00F53AD4" w:rsidP="00F53AD4">
            <w:pPr>
              <w:autoSpaceDE w:val="0"/>
              <w:autoSpaceDN w:val="0"/>
              <w:adjustRightInd w:val="0"/>
              <w:spacing w:after="0" w:line="240" w:lineRule="auto"/>
              <w:jc w:val="both"/>
              <w:rPr>
                <w:rFonts w:ascii="Arial" w:eastAsia="Calibri" w:hAnsi="Arial" w:cs="Arial"/>
                <w:sz w:val="20"/>
                <w:szCs w:val="20"/>
                <w:lang w:eastAsia="hr-HR"/>
              </w:rPr>
            </w:pPr>
          </w:p>
          <w:p w:rsidR="00F53AD4" w:rsidRPr="00F53AD4" w:rsidRDefault="00F53AD4" w:rsidP="00F53AD4">
            <w:pPr>
              <w:autoSpaceDE w:val="0"/>
              <w:autoSpaceDN w:val="0"/>
              <w:adjustRightInd w:val="0"/>
              <w:spacing w:after="0" w:line="240" w:lineRule="auto"/>
              <w:jc w:val="both"/>
              <w:rPr>
                <w:rFonts w:ascii="Arial" w:eastAsia="Calibri" w:hAnsi="Arial" w:cs="Arial"/>
                <w:sz w:val="20"/>
                <w:szCs w:val="20"/>
                <w:lang w:eastAsia="hr-HR"/>
              </w:rPr>
            </w:pPr>
            <w:r w:rsidRPr="00F53AD4">
              <w:rPr>
                <w:rFonts w:ascii="Arial" w:eastAsia="Calibri" w:hAnsi="Arial" w:cs="Arial"/>
                <w:sz w:val="20"/>
                <w:szCs w:val="20"/>
                <w:lang w:eastAsia="hr-HR"/>
              </w:rPr>
              <w:t>U nastavni predmet implementirani su sadržaji prema STCW</w:t>
            </w:r>
          </w:p>
          <w:p w:rsidR="00F53AD4" w:rsidRPr="00F53AD4" w:rsidRDefault="00F53AD4" w:rsidP="00F53AD4">
            <w:pPr>
              <w:autoSpaceDE w:val="0"/>
              <w:autoSpaceDN w:val="0"/>
              <w:adjustRightInd w:val="0"/>
              <w:spacing w:after="0" w:line="240" w:lineRule="auto"/>
              <w:jc w:val="both"/>
              <w:rPr>
                <w:rFonts w:ascii="Arial" w:eastAsia="Calibri" w:hAnsi="Arial" w:cs="Arial"/>
                <w:sz w:val="20"/>
                <w:szCs w:val="20"/>
                <w:lang w:eastAsia="hr-HR"/>
              </w:rPr>
            </w:pPr>
            <w:r w:rsidRPr="00F53AD4">
              <w:rPr>
                <w:rFonts w:ascii="Arial" w:eastAsia="Calibri" w:hAnsi="Arial" w:cs="Arial"/>
                <w:sz w:val="20"/>
                <w:szCs w:val="20"/>
                <w:lang w:eastAsia="hr-HR"/>
              </w:rPr>
              <w:t>konvenciji i IMO modelu, važećima na dan izvođenja programa.</w:t>
            </w:r>
          </w:p>
        </w:tc>
      </w:tr>
    </w:tbl>
    <w:p w:rsidR="00F53AD4" w:rsidRDefault="00F53AD4" w:rsidP="00DF1696"/>
    <w:p w:rsidR="00F53AD4" w:rsidRDefault="00F53AD4"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F54B2F" w:rsidRPr="00A11441" w:rsidTr="00E54571">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F54B2F" w:rsidRPr="00A11441" w:rsidRDefault="00F54B2F" w:rsidP="00F54B2F">
            <w:pPr>
              <w:spacing w:after="0" w:line="300" w:lineRule="atLeast"/>
              <w:jc w:val="center"/>
              <w:rPr>
                <w:rFonts w:ascii="Arial" w:eastAsia="SimSun" w:hAnsi="Arial" w:cs="Arial"/>
                <w:b/>
                <w:lang w:eastAsia="zh-CN"/>
              </w:rPr>
            </w:pPr>
            <w:r w:rsidRPr="00B146AC">
              <w:rPr>
                <w:rFonts w:ascii="Arial" w:eastAsia="SimSun" w:hAnsi="Arial" w:cs="Arial"/>
                <w:b/>
                <w:lang w:eastAsia="zh-CN"/>
              </w:rPr>
              <w:t>Naziv modula</w:t>
            </w:r>
          </w:p>
        </w:tc>
        <w:tc>
          <w:tcPr>
            <w:tcW w:w="679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2069CE" w:rsidRDefault="002069CE" w:rsidP="00F54B2F">
            <w:pPr>
              <w:spacing w:after="0" w:line="300" w:lineRule="atLeast"/>
              <w:jc w:val="center"/>
              <w:rPr>
                <w:rFonts w:ascii="Arial" w:eastAsia="SimSun" w:hAnsi="Arial" w:cs="Arial"/>
                <w:b/>
                <w:lang w:eastAsia="zh-CN"/>
              </w:rPr>
            </w:pPr>
          </w:p>
          <w:p w:rsidR="00F54B2F" w:rsidRPr="002069CE" w:rsidRDefault="002069CE" w:rsidP="00F54B2F">
            <w:pPr>
              <w:spacing w:after="0" w:line="300" w:lineRule="atLeast"/>
              <w:jc w:val="center"/>
              <w:rPr>
                <w:rFonts w:ascii="Arial" w:eastAsia="SimSun" w:hAnsi="Arial" w:cs="Arial"/>
                <w:b/>
                <w:i/>
                <w:lang w:eastAsia="zh-CN"/>
              </w:rPr>
            </w:pPr>
            <w:r w:rsidRPr="002069CE">
              <w:rPr>
                <w:rFonts w:ascii="Arial" w:eastAsia="SimSun" w:hAnsi="Arial" w:cs="Arial"/>
                <w:b/>
                <w:i/>
                <w:lang w:eastAsia="zh-CN"/>
              </w:rPr>
              <w:t>RUKOVANJE I SLAGANJE TERETA</w:t>
            </w:r>
          </w:p>
          <w:p w:rsidR="00F54B2F" w:rsidRPr="00A11441" w:rsidRDefault="00F54B2F" w:rsidP="00F54B2F">
            <w:pPr>
              <w:spacing w:after="0" w:line="300" w:lineRule="atLeast"/>
              <w:rPr>
                <w:rFonts w:ascii="Arial" w:eastAsia="SimSun" w:hAnsi="Arial" w:cs="Arial"/>
                <w:b/>
                <w:lang w:eastAsia="zh-CN"/>
              </w:rPr>
            </w:pPr>
          </w:p>
        </w:tc>
      </w:tr>
      <w:tr w:rsidR="00F54B2F" w:rsidRPr="00A11441" w:rsidTr="00EC5265">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4B2F" w:rsidRPr="00B146AC" w:rsidRDefault="00F54B2F" w:rsidP="00F54B2F">
            <w:pPr>
              <w:spacing w:after="0" w:line="300" w:lineRule="atLeast"/>
              <w:rPr>
                <w:rFonts w:ascii="Arial" w:eastAsia="SimSun" w:hAnsi="Arial" w:cs="Arial"/>
                <w:b/>
                <w:i/>
                <w:lang w:eastAsia="zh-CN"/>
              </w:rPr>
            </w:pPr>
            <w:r w:rsidRPr="00B146AC">
              <w:rPr>
                <w:rFonts w:ascii="Arial" w:eastAsia="SimSun" w:hAnsi="Arial" w:cs="Arial"/>
                <w:b/>
                <w:i/>
                <w:lang w:eastAsia="zh-CN"/>
              </w:rPr>
              <w:t>Popis strukovnih</w:t>
            </w:r>
          </w:p>
          <w:p w:rsidR="00F54B2F" w:rsidRPr="00B146AC" w:rsidRDefault="00F54B2F" w:rsidP="00F54B2F">
            <w:pPr>
              <w:spacing w:after="0" w:line="300" w:lineRule="atLeast"/>
              <w:rPr>
                <w:rFonts w:ascii="Arial" w:eastAsia="SimSun" w:hAnsi="Arial" w:cs="Arial"/>
                <w:b/>
                <w:i/>
                <w:lang w:eastAsia="zh-CN"/>
              </w:rPr>
            </w:pPr>
            <w:r w:rsidRPr="00B146AC">
              <w:rPr>
                <w:rFonts w:ascii="Arial" w:eastAsia="SimSun" w:hAnsi="Arial" w:cs="Arial"/>
                <w:b/>
                <w:i/>
                <w:lang w:eastAsia="zh-CN"/>
              </w:rPr>
              <w:t>jedinica ishoda</w:t>
            </w:r>
          </w:p>
          <w:p w:rsidR="00F54B2F" w:rsidRPr="00B146AC" w:rsidRDefault="00F54B2F" w:rsidP="00F54B2F">
            <w:pPr>
              <w:spacing w:after="0" w:line="300" w:lineRule="atLeast"/>
              <w:rPr>
                <w:rFonts w:ascii="Arial" w:eastAsia="SimSun" w:hAnsi="Arial" w:cs="Arial"/>
                <w:b/>
                <w:i/>
                <w:lang w:eastAsia="zh-CN"/>
              </w:rPr>
            </w:pPr>
            <w:r w:rsidRPr="00B146AC">
              <w:rPr>
                <w:rFonts w:ascii="Arial" w:eastAsia="SimSun" w:hAnsi="Arial" w:cs="Arial"/>
                <w:b/>
                <w:i/>
                <w:lang w:eastAsia="zh-CN"/>
              </w:rPr>
              <w:t>učenja iz</w:t>
            </w:r>
          </w:p>
          <w:p w:rsidR="00F54B2F" w:rsidRPr="00B146AC" w:rsidRDefault="00F54B2F" w:rsidP="00F54B2F">
            <w:pPr>
              <w:spacing w:after="0" w:line="300" w:lineRule="atLeast"/>
              <w:rPr>
                <w:rFonts w:ascii="Arial" w:eastAsia="SimSun" w:hAnsi="Arial" w:cs="Arial"/>
                <w:b/>
                <w:i/>
                <w:lang w:eastAsia="zh-CN"/>
              </w:rPr>
            </w:pPr>
            <w:r w:rsidRPr="00B146AC">
              <w:rPr>
                <w:rFonts w:ascii="Arial" w:eastAsia="SimSun" w:hAnsi="Arial" w:cs="Arial"/>
                <w:b/>
                <w:i/>
                <w:lang w:eastAsia="zh-CN"/>
              </w:rPr>
              <w:t>standarda</w:t>
            </w:r>
          </w:p>
          <w:p w:rsidR="00F54B2F" w:rsidRPr="00B146AC" w:rsidRDefault="00F54B2F" w:rsidP="00F54B2F">
            <w:pPr>
              <w:spacing w:after="0" w:line="300" w:lineRule="atLeast"/>
              <w:rPr>
                <w:rFonts w:ascii="Arial" w:eastAsia="SimSun" w:hAnsi="Arial" w:cs="Arial"/>
                <w:b/>
                <w:i/>
                <w:lang w:eastAsia="zh-CN"/>
              </w:rPr>
            </w:pPr>
            <w:r w:rsidRPr="00B146AC">
              <w:rPr>
                <w:rFonts w:ascii="Arial" w:eastAsia="SimSun" w:hAnsi="Arial" w:cs="Arial"/>
                <w:b/>
                <w:i/>
                <w:lang w:eastAsia="zh-CN"/>
              </w:rPr>
              <w:t>kvalifikacije</w:t>
            </w:r>
          </w:p>
          <w:p w:rsidR="00F54B2F" w:rsidRPr="00A11441" w:rsidRDefault="00F54B2F" w:rsidP="00F54B2F">
            <w:pPr>
              <w:spacing w:after="0" w:line="300" w:lineRule="atLeast"/>
              <w:jc w:val="both"/>
              <w:rPr>
                <w:rFonts w:ascii="Arial" w:eastAsia="Calibri" w:hAnsi="Arial" w:cs="Arial"/>
                <w:i/>
                <w:lang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F54B2F" w:rsidRPr="00F54B2F" w:rsidRDefault="00F54B2F" w:rsidP="00345476">
            <w:pPr>
              <w:pStyle w:val="ListParagraph"/>
              <w:numPr>
                <w:ilvl w:val="0"/>
                <w:numId w:val="27"/>
              </w:numPr>
              <w:spacing w:after="0" w:line="300" w:lineRule="atLeast"/>
              <w:rPr>
                <w:rFonts w:ascii="Arial" w:eastAsia="Calibri" w:hAnsi="Arial" w:cs="Arial"/>
                <w:b/>
                <w:i/>
                <w:lang w:eastAsia="zh-CN"/>
              </w:rPr>
            </w:pPr>
            <w:r w:rsidRPr="00F54B2F">
              <w:rPr>
                <w:rFonts w:ascii="Arial" w:eastAsia="Calibri" w:hAnsi="Arial" w:cs="Arial"/>
                <w:b/>
                <w:i/>
                <w:lang w:eastAsia="zh-CN"/>
              </w:rPr>
              <w:t>Ukrcaj i iskrcaj tereta</w:t>
            </w:r>
          </w:p>
          <w:p w:rsidR="00F54B2F" w:rsidRPr="00F54B2F" w:rsidRDefault="00F54B2F" w:rsidP="00345476">
            <w:pPr>
              <w:pStyle w:val="ListParagraph"/>
              <w:numPr>
                <w:ilvl w:val="0"/>
                <w:numId w:val="27"/>
              </w:numPr>
              <w:spacing w:after="0" w:line="300" w:lineRule="atLeast"/>
              <w:rPr>
                <w:rFonts w:ascii="Arial" w:eastAsia="Calibri" w:hAnsi="Arial" w:cs="Arial"/>
                <w:b/>
                <w:i/>
                <w:lang w:eastAsia="zh-CN"/>
              </w:rPr>
            </w:pPr>
            <w:r w:rsidRPr="00F54B2F">
              <w:rPr>
                <w:rFonts w:ascii="Arial" w:eastAsia="Calibri" w:hAnsi="Arial" w:cs="Arial"/>
                <w:b/>
                <w:i/>
                <w:lang w:eastAsia="zh-CN"/>
              </w:rPr>
              <w:t>Slaganje i osiguravanje tereta</w:t>
            </w:r>
          </w:p>
          <w:p w:rsidR="00F54B2F" w:rsidRPr="00F54B2F" w:rsidRDefault="00F54B2F" w:rsidP="00345476">
            <w:pPr>
              <w:pStyle w:val="ListParagraph"/>
              <w:numPr>
                <w:ilvl w:val="0"/>
                <w:numId w:val="27"/>
              </w:numPr>
              <w:spacing w:after="0" w:line="300" w:lineRule="atLeast"/>
              <w:rPr>
                <w:rFonts w:ascii="Arial" w:eastAsia="Calibri" w:hAnsi="Arial" w:cs="Arial"/>
                <w:b/>
                <w:i/>
                <w:lang w:eastAsia="zh-CN"/>
              </w:rPr>
            </w:pPr>
            <w:r w:rsidRPr="00F54B2F">
              <w:rPr>
                <w:rFonts w:ascii="Arial" w:eastAsia="Calibri" w:hAnsi="Arial" w:cs="Arial"/>
                <w:b/>
                <w:i/>
                <w:lang w:eastAsia="zh-CN"/>
              </w:rPr>
              <w:t>Oštećenje teretnih prostora i balasnih tankova</w:t>
            </w:r>
          </w:p>
          <w:p w:rsidR="00F54B2F" w:rsidRPr="00F54B2F" w:rsidRDefault="00F54B2F" w:rsidP="00345476">
            <w:pPr>
              <w:pStyle w:val="ListParagraph"/>
              <w:numPr>
                <w:ilvl w:val="0"/>
                <w:numId w:val="27"/>
              </w:numPr>
              <w:spacing w:after="0" w:line="300" w:lineRule="atLeast"/>
              <w:rPr>
                <w:rFonts w:ascii="Arial" w:eastAsia="Calibri" w:hAnsi="Arial" w:cs="Arial"/>
                <w:b/>
                <w:i/>
                <w:lang w:eastAsia="zh-CN"/>
              </w:rPr>
            </w:pPr>
            <w:r w:rsidRPr="00F54B2F">
              <w:rPr>
                <w:rFonts w:ascii="Arial" w:eastAsia="Calibri" w:hAnsi="Arial" w:cs="Arial"/>
                <w:b/>
                <w:i/>
                <w:lang w:eastAsia="zh-CN"/>
              </w:rPr>
              <w:t>Prijevoz opasnih tereta morem</w:t>
            </w:r>
          </w:p>
          <w:p w:rsidR="00F54B2F" w:rsidRPr="00F54B2F" w:rsidRDefault="00F54B2F" w:rsidP="00345476">
            <w:pPr>
              <w:pStyle w:val="ListParagraph"/>
              <w:numPr>
                <w:ilvl w:val="0"/>
                <w:numId w:val="27"/>
              </w:numPr>
              <w:spacing w:after="0" w:line="300" w:lineRule="atLeast"/>
              <w:rPr>
                <w:rFonts w:ascii="Arial" w:eastAsia="Calibri" w:hAnsi="Arial" w:cs="Arial"/>
                <w:b/>
                <w:i/>
                <w:lang w:eastAsia="zh-CN"/>
              </w:rPr>
            </w:pPr>
            <w:r w:rsidRPr="00F54B2F">
              <w:rPr>
                <w:rFonts w:ascii="Arial" w:eastAsia="Calibri" w:hAnsi="Arial" w:cs="Arial"/>
                <w:b/>
                <w:i/>
                <w:lang w:eastAsia="zh-CN"/>
              </w:rPr>
              <w:t>Trim, stabilnost i naprezanje brodske konstrukcije</w:t>
            </w:r>
          </w:p>
          <w:p w:rsidR="00F54B2F" w:rsidRPr="00F87604" w:rsidRDefault="00F54B2F" w:rsidP="00345476">
            <w:pPr>
              <w:pStyle w:val="ListParagraph"/>
              <w:numPr>
                <w:ilvl w:val="0"/>
                <w:numId w:val="27"/>
              </w:numPr>
              <w:spacing w:after="0" w:line="300" w:lineRule="atLeast"/>
              <w:rPr>
                <w:rFonts w:ascii="Arial" w:eastAsia="Calibri" w:hAnsi="Arial" w:cs="Arial"/>
                <w:i/>
                <w:lang w:eastAsia="zh-CN"/>
              </w:rPr>
            </w:pPr>
            <w:r w:rsidRPr="00F54B2F">
              <w:rPr>
                <w:rFonts w:ascii="Arial" w:eastAsia="Calibri" w:hAnsi="Arial" w:cs="Arial"/>
                <w:b/>
                <w:i/>
                <w:lang w:eastAsia="zh-CN"/>
              </w:rPr>
              <w:t>Održavanje broda i brodske opreme</w:t>
            </w:r>
          </w:p>
        </w:tc>
      </w:tr>
      <w:tr w:rsidR="00F54B2F" w:rsidRPr="00A11441" w:rsidTr="00EC5265">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4B2F" w:rsidRPr="00A16943" w:rsidRDefault="00F54B2F" w:rsidP="00F54B2F">
            <w:pPr>
              <w:autoSpaceDE w:val="0"/>
              <w:autoSpaceDN w:val="0"/>
              <w:adjustRightInd w:val="0"/>
              <w:spacing w:after="0" w:line="240" w:lineRule="auto"/>
              <w:jc w:val="both"/>
              <w:rPr>
                <w:rFonts w:ascii="Arial" w:eastAsia="Calibri" w:hAnsi="Arial" w:cs="Arial"/>
                <w:b/>
                <w:i/>
                <w:lang w:eastAsia="hr-HR"/>
              </w:rPr>
            </w:pPr>
            <w:r w:rsidRPr="00B146AC">
              <w:rPr>
                <w:rFonts w:ascii="Arial" w:eastAsia="Calibri" w:hAnsi="Arial" w:cs="Arial"/>
                <w:b/>
                <w:i/>
                <w:lang w:eastAsia="hr-HR"/>
              </w:rPr>
              <w:t>Opis modula:</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F54B2F" w:rsidRPr="00F54B2F" w:rsidRDefault="00F54B2F" w:rsidP="002069CE">
            <w:pPr>
              <w:autoSpaceDE w:val="0"/>
              <w:autoSpaceDN w:val="0"/>
              <w:adjustRightInd w:val="0"/>
              <w:spacing w:after="0" w:line="240" w:lineRule="auto"/>
              <w:rPr>
                <w:rFonts w:ascii="Arial" w:eastAsia="Calibri" w:hAnsi="Arial" w:cs="Arial"/>
                <w:lang w:eastAsia="hr-HR"/>
              </w:rPr>
            </w:pPr>
            <w:r w:rsidRPr="00F54B2F">
              <w:rPr>
                <w:rFonts w:ascii="Arial" w:eastAsia="Calibri" w:hAnsi="Arial" w:cs="Arial"/>
                <w:lang w:eastAsia="hr-HR"/>
              </w:rPr>
              <w:t>Modul Rukovanje i slaganje tereta osmišljen je u cilju svladavanja</w:t>
            </w:r>
          </w:p>
          <w:p w:rsidR="00F54B2F" w:rsidRDefault="00F54B2F" w:rsidP="002069CE">
            <w:pPr>
              <w:autoSpaceDE w:val="0"/>
              <w:autoSpaceDN w:val="0"/>
              <w:adjustRightInd w:val="0"/>
              <w:spacing w:after="0" w:line="240" w:lineRule="auto"/>
              <w:rPr>
                <w:rFonts w:ascii="Arial" w:eastAsia="Calibri" w:hAnsi="Arial" w:cs="Arial"/>
                <w:lang w:eastAsia="hr-HR"/>
              </w:rPr>
            </w:pPr>
            <w:r w:rsidRPr="00F54B2F">
              <w:rPr>
                <w:rFonts w:ascii="Arial" w:eastAsia="Calibri" w:hAnsi="Arial" w:cs="Arial"/>
                <w:lang w:eastAsia="hr-HR"/>
              </w:rPr>
              <w:t>sadržaja povezanih s načinima, pravil</w:t>
            </w:r>
            <w:r w:rsidR="002069CE">
              <w:rPr>
                <w:rFonts w:ascii="Arial" w:eastAsia="Calibri" w:hAnsi="Arial" w:cs="Arial"/>
                <w:lang w:eastAsia="hr-HR"/>
              </w:rPr>
              <w:t xml:space="preserve">ima i postupcima za rukovanje i </w:t>
            </w:r>
            <w:r w:rsidRPr="00F54B2F">
              <w:rPr>
                <w:rFonts w:ascii="Arial" w:eastAsia="Calibri" w:hAnsi="Arial" w:cs="Arial"/>
                <w:lang w:eastAsia="hr-HR"/>
              </w:rPr>
              <w:t>slaganje tereta. Sadržaj modula u po</w:t>
            </w:r>
            <w:r w:rsidR="002069CE">
              <w:rPr>
                <w:rFonts w:ascii="Arial" w:eastAsia="Calibri" w:hAnsi="Arial" w:cs="Arial"/>
                <w:lang w:eastAsia="hr-HR"/>
              </w:rPr>
              <w:t xml:space="preserve">tpunosti je usuglašen s važećim </w:t>
            </w:r>
            <w:r w:rsidRPr="00F54B2F">
              <w:rPr>
                <w:rFonts w:ascii="Arial" w:eastAsia="Calibri" w:hAnsi="Arial" w:cs="Arial"/>
                <w:lang w:eastAsia="hr-HR"/>
              </w:rPr>
              <w:t>konvencijama i modelima.</w:t>
            </w:r>
          </w:p>
          <w:p w:rsidR="002069CE" w:rsidRPr="00F54B2F" w:rsidRDefault="002069CE" w:rsidP="002069CE">
            <w:pPr>
              <w:autoSpaceDE w:val="0"/>
              <w:autoSpaceDN w:val="0"/>
              <w:adjustRightInd w:val="0"/>
              <w:spacing w:after="0" w:line="240" w:lineRule="auto"/>
              <w:rPr>
                <w:rFonts w:ascii="Arial" w:eastAsia="Calibri" w:hAnsi="Arial" w:cs="Arial"/>
                <w:lang w:eastAsia="hr-HR"/>
              </w:rPr>
            </w:pPr>
          </w:p>
          <w:p w:rsidR="00F54B2F" w:rsidRDefault="00F54B2F" w:rsidP="002069CE">
            <w:pPr>
              <w:autoSpaceDE w:val="0"/>
              <w:autoSpaceDN w:val="0"/>
              <w:adjustRightInd w:val="0"/>
              <w:spacing w:after="0" w:line="240" w:lineRule="auto"/>
              <w:rPr>
                <w:rFonts w:ascii="Arial" w:eastAsia="Calibri" w:hAnsi="Arial" w:cs="Arial"/>
                <w:lang w:eastAsia="hr-HR"/>
              </w:rPr>
            </w:pPr>
            <w:r w:rsidRPr="00F54B2F">
              <w:rPr>
                <w:rFonts w:ascii="Arial" w:eastAsia="Calibri" w:hAnsi="Arial" w:cs="Arial"/>
                <w:lang w:eastAsia="hr-HR"/>
              </w:rPr>
              <w:t>Sadržaj modula namijenjen je polaznic</w:t>
            </w:r>
            <w:r w:rsidR="002069CE">
              <w:rPr>
                <w:rFonts w:ascii="Arial" w:eastAsia="Calibri" w:hAnsi="Arial" w:cs="Arial"/>
                <w:lang w:eastAsia="hr-HR"/>
              </w:rPr>
              <w:t xml:space="preserve">ima koji žele obavljati poslove </w:t>
            </w:r>
            <w:r w:rsidRPr="00F54B2F">
              <w:rPr>
                <w:rFonts w:ascii="Arial" w:eastAsia="Calibri" w:hAnsi="Arial" w:cs="Arial"/>
                <w:lang w:eastAsia="hr-HR"/>
              </w:rPr>
              <w:t>ukrcaja i iskrcaja tereta te krcati brod n</w:t>
            </w:r>
            <w:r w:rsidR="002069CE">
              <w:rPr>
                <w:rFonts w:ascii="Arial" w:eastAsia="Calibri" w:hAnsi="Arial" w:cs="Arial"/>
                <w:lang w:eastAsia="hr-HR"/>
              </w:rPr>
              <w:t xml:space="preserve">a način koji će zadovoljiti sva </w:t>
            </w:r>
            <w:r w:rsidRPr="00F54B2F">
              <w:rPr>
                <w:rFonts w:ascii="Arial" w:eastAsia="Calibri" w:hAnsi="Arial" w:cs="Arial"/>
                <w:lang w:eastAsia="hr-HR"/>
              </w:rPr>
              <w:t>pravila tima i stabilnosti te neće</w:t>
            </w:r>
            <w:r w:rsidR="002069CE">
              <w:rPr>
                <w:rFonts w:ascii="Arial" w:eastAsia="Calibri" w:hAnsi="Arial" w:cs="Arial"/>
                <w:lang w:eastAsia="hr-HR"/>
              </w:rPr>
              <w:t xml:space="preserve"> prouzročiti naprezanja brodske </w:t>
            </w:r>
            <w:r w:rsidRPr="00F54B2F">
              <w:rPr>
                <w:rFonts w:ascii="Arial" w:eastAsia="Calibri" w:hAnsi="Arial" w:cs="Arial"/>
                <w:lang w:eastAsia="hr-HR"/>
              </w:rPr>
              <w:t xml:space="preserve">konstrukcije ili bilo kakvo djelovanje </w:t>
            </w:r>
            <w:r w:rsidR="002069CE">
              <w:rPr>
                <w:rFonts w:ascii="Arial" w:eastAsia="Calibri" w:hAnsi="Arial" w:cs="Arial"/>
                <w:lang w:eastAsia="hr-HR"/>
              </w:rPr>
              <w:t xml:space="preserve">tereta koje bi moglo dovesti do </w:t>
            </w:r>
            <w:r w:rsidRPr="00F54B2F">
              <w:rPr>
                <w:rFonts w:ascii="Arial" w:eastAsia="Calibri" w:hAnsi="Arial" w:cs="Arial"/>
                <w:lang w:eastAsia="hr-HR"/>
              </w:rPr>
              <w:t>oštećenja broda.</w:t>
            </w:r>
          </w:p>
          <w:p w:rsidR="002069CE" w:rsidRPr="00F54B2F" w:rsidRDefault="002069CE" w:rsidP="002069CE">
            <w:pPr>
              <w:autoSpaceDE w:val="0"/>
              <w:autoSpaceDN w:val="0"/>
              <w:adjustRightInd w:val="0"/>
              <w:spacing w:after="0" w:line="240" w:lineRule="auto"/>
              <w:rPr>
                <w:rFonts w:ascii="Arial" w:eastAsia="Calibri" w:hAnsi="Arial" w:cs="Arial"/>
                <w:lang w:eastAsia="hr-HR"/>
              </w:rPr>
            </w:pPr>
          </w:p>
          <w:p w:rsidR="00F54B2F" w:rsidRDefault="00F54B2F" w:rsidP="002069CE">
            <w:pPr>
              <w:autoSpaceDE w:val="0"/>
              <w:autoSpaceDN w:val="0"/>
              <w:adjustRightInd w:val="0"/>
              <w:spacing w:after="0" w:line="240" w:lineRule="auto"/>
              <w:rPr>
                <w:rFonts w:ascii="Arial" w:eastAsia="Calibri" w:hAnsi="Arial" w:cs="Arial"/>
                <w:lang w:eastAsia="hr-HR"/>
              </w:rPr>
            </w:pPr>
            <w:r w:rsidRPr="00F54B2F">
              <w:rPr>
                <w:rFonts w:ascii="Arial" w:eastAsia="Calibri" w:hAnsi="Arial" w:cs="Arial"/>
                <w:lang w:eastAsia="hr-HR"/>
              </w:rPr>
              <w:t xml:space="preserve">Izučavanjem ovog modula polaznici stječu </w:t>
            </w:r>
            <w:r w:rsidR="002069CE">
              <w:rPr>
                <w:rFonts w:ascii="Arial" w:eastAsia="Calibri" w:hAnsi="Arial" w:cs="Arial"/>
                <w:lang w:eastAsia="hr-HR"/>
              </w:rPr>
              <w:t xml:space="preserve">kompetencije o načinima slaganja </w:t>
            </w:r>
            <w:r w:rsidRPr="00F54B2F">
              <w:rPr>
                <w:rFonts w:ascii="Arial" w:eastAsia="Calibri" w:hAnsi="Arial" w:cs="Arial"/>
                <w:lang w:eastAsia="hr-HR"/>
              </w:rPr>
              <w:t>i osiguravanja tereta, nacionaln</w:t>
            </w:r>
            <w:r w:rsidR="002069CE">
              <w:rPr>
                <w:rFonts w:ascii="Arial" w:eastAsia="Calibri" w:hAnsi="Arial" w:cs="Arial"/>
                <w:lang w:eastAsia="hr-HR"/>
              </w:rPr>
              <w:t xml:space="preserve">im i međunarodnim pravilima kod </w:t>
            </w:r>
            <w:r w:rsidRPr="00F54B2F">
              <w:rPr>
                <w:rFonts w:ascii="Arial" w:eastAsia="Calibri" w:hAnsi="Arial" w:cs="Arial"/>
                <w:lang w:eastAsia="hr-HR"/>
              </w:rPr>
              <w:t>rukovanja opasnim teretima u pomorskom prijevozu, osnovnim</w:t>
            </w:r>
            <w:r w:rsidR="002069CE">
              <w:rPr>
                <w:rFonts w:ascii="Arial" w:eastAsia="Calibri" w:hAnsi="Arial" w:cs="Arial"/>
                <w:lang w:eastAsia="hr-HR"/>
              </w:rPr>
              <w:t xml:space="preserve"> </w:t>
            </w:r>
            <w:r w:rsidRPr="00F54B2F">
              <w:rPr>
                <w:rFonts w:ascii="Arial" w:eastAsia="Calibri" w:hAnsi="Arial" w:cs="Arial"/>
                <w:lang w:eastAsia="hr-HR"/>
              </w:rPr>
              <w:t xml:space="preserve">principima trima i stabilnosti broda </w:t>
            </w:r>
            <w:r w:rsidRPr="00F54B2F">
              <w:rPr>
                <w:rFonts w:ascii="Arial" w:eastAsia="Calibri" w:hAnsi="Arial" w:cs="Arial"/>
                <w:lang w:eastAsia="hr-HR"/>
              </w:rPr>
              <w:lastRenderedPageBreak/>
              <w:t xml:space="preserve">kao i sredstvima za </w:t>
            </w:r>
            <w:r w:rsidR="002069CE">
              <w:rPr>
                <w:rFonts w:ascii="Arial" w:eastAsia="Calibri" w:hAnsi="Arial" w:cs="Arial"/>
                <w:lang w:eastAsia="hr-HR"/>
              </w:rPr>
              <w:t xml:space="preserve">održavanje </w:t>
            </w:r>
            <w:r w:rsidRPr="00F54B2F">
              <w:rPr>
                <w:rFonts w:ascii="Arial" w:eastAsia="Calibri" w:hAnsi="Arial" w:cs="Arial"/>
                <w:lang w:eastAsia="hr-HR"/>
              </w:rPr>
              <w:t>broda.</w:t>
            </w:r>
          </w:p>
          <w:p w:rsidR="002069CE" w:rsidRPr="00F54B2F" w:rsidRDefault="002069CE" w:rsidP="002069CE">
            <w:pPr>
              <w:autoSpaceDE w:val="0"/>
              <w:autoSpaceDN w:val="0"/>
              <w:adjustRightInd w:val="0"/>
              <w:spacing w:after="0" w:line="240" w:lineRule="auto"/>
              <w:rPr>
                <w:rFonts w:ascii="Arial" w:eastAsia="Calibri" w:hAnsi="Arial" w:cs="Arial"/>
                <w:lang w:eastAsia="hr-HR"/>
              </w:rPr>
            </w:pPr>
          </w:p>
          <w:p w:rsidR="00F54B2F" w:rsidRPr="00F54B2F" w:rsidRDefault="002069CE" w:rsidP="002069CE">
            <w:pPr>
              <w:autoSpaceDE w:val="0"/>
              <w:autoSpaceDN w:val="0"/>
              <w:adjustRightInd w:val="0"/>
              <w:spacing w:after="0" w:line="240" w:lineRule="auto"/>
              <w:rPr>
                <w:rFonts w:ascii="Arial" w:eastAsia="Calibri" w:hAnsi="Arial" w:cs="Arial"/>
                <w:lang w:eastAsia="hr-HR"/>
              </w:rPr>
            </w:pPr>
            <w:r>
              <w:rPr>
                <w:rFonts w:ascii="Arial" w:eastAsia="Calibri" w:hAnsi="Arial" w:cs="Arial"/>
                <w:lang w:eastAsia="hr-HR"/>
              </w:rPr>
              <w:t>Polaznici će</w:t>
            </w:r>
            <w:r w:rsidR="00F54B2F" w:rsidRPr="00F54B2F">
              <w:rPr>
                <w:rFonts w:ascii="Arial" w:eastAsia="Calibri" w:hAnsi="Arial" w:cs="Arial"/>
                <w:lang w:eastAsia="hr-HR"/>
              </w:rPr>
              <w:t xml:space="preserve"> upravljati slaganjem i osiguravanjem tereta za</w:t>
            </w:r>
          </w:p>
          <w:p w:rsidR="00F54B2F" w:rsidRPr="00F54B2F" w:rsidRDefault="00F54B2F" w:rsidP="002069CE">
            <w:pPr>
              <w:autoSpaceDE w:val="0"/>
              <w:autoSpaceDN w:val="0"/>
              <w:adjustRightInd w:val="0"/>
              <w:spacing w:after="0" w:line="240" w:lineRule="auto"/>
              <w:rPr>
                <w:rFonts w:ascii="Arial" w:eastAsia="Calibri" w:hAnsi="Arial" w:cs="Arial"/>
                <w:lang w:eastAsia="hr-HR"/>
              </w:rPr>
            </w:pPr>
            <w:r w:rsidRPr="00F54B2F">
              <w:rPr>
                <w:rFonts w:ascii="Arial" w:eastAsia="Calibri" w:hAnsi="Arial" w:cs="Arial"/>
                <w:lang w:eastAsia="hr-HR"/>
              </w:rPr>
              <w:t>različite vrste tereta i brodova, otkriti i spriječiti nastanak oštećenja</w:t>
            </w:r>
          </w:p>
          <w:p w:rsidR="00F54B2F" w:rsidRPr="00F54B2F" w:rsidRDefault="00F54B2F" w:rsidP="002069CE">
            <w:pPr>
              <w:autoSpaceDE w:val="0"/>
              <w:autoSpaceDN w:val="0"/>
              <w:adjustRightInd w:val="0"/>
              <w:spacing w:after="0" w:line="240" w:lineRule="auto"/>
              <w:rPr>
                <w:rFonts w:ascii="Arial" w:eastAsia="Calibri" w:hAnsi="Arial" w:cs="Arial"/>
                <w:lang w:eastAsia="hr-HR"/>
              </w:rPr>
            </w:pPr>
            <w:r w:rsidRPr="00F54B2F">
              <w:rPr>
                <w:rFonts w:ascii="Arial" w:eastAsia="Calibri" w:hAnsi="Arial" w:cs="Arial"/>
                <w:lang w:eastAsia="hr-HR"/>
              </w:rPr>
              <w:t>teretnih prostora i balastnih tankova, održavati i kontrolirati plovnost</w:t>
            </w:r>
          </w:p>
          <w:p w:rsidR="00F54B2F" w:rsidRDefault="00F54B2F" w:rsidP="002069CE">
            <w:pPr>
              <w:autoSpaceDE w:val="0"/>
              <w:autoSpaceDN w:val="0"/>
              <w:adjustRightInd w:val="0"/>
              <w:spacing w:after="0" w:line="240" w:lineRule="auto"/>
              <w:rPr>
                <w:rFonts w:ascii="Arial" w:eastAsia="Calibri" w:hAnsi="Arial" w:cs="Arial"/>
                <w:lang w:eastAsia="hr-HR"/>
              </w:rPr>
            </w:pPr>
            <w:r w:rsidRPr="00F54B2F">
              <w:rPr>
                <w:rFonts w:ascii="Arial" w:eastAsia="Calibri" w:hAnsi="Arial" w:cs="Arial"/>
                <w:lang w:eastAsia="hr-HR"/>
              </w:rPr>
              <w:t>broda i izvesti održavanje drvenih i metalnih dijelova broda.</w:t>
            </w:r>
          </w:p>
          <w:p w:rsidR="002069CE" w:rsidRPr="00F54B2F" w:rsidRDefault="002069CE" w:rsidP="00F54B2F">
            <w:pPr>
              <w:autoSpaceDE w:val="0"/>
              <w:autoSpaceDN w:val="0"/>
              <w:adjustRightInd w:val="0"/>
              <w:spacing w:after="0" w:line="240" w:lineRule="auto"/>
              <w:jc w:val="both"/>
              <w:rPr>
                <w:rFonts w:ascii="Arial" w:eastAsia="Calibri" w:hAnsi="Arial" w:cs="Arial"/>
                <w:lang w:eastAsia="hr-HR"/>
              </w:rPr>
            </w:pPr>
          </w:p>
          <w:p w:rsidR="00F54B2F" w:rsidRPr="00F54B2F" w:rsidRDefault="00F54B2F" w:rsidP="00F54B2F">
            <w:pPr>
              <w:autoSpaceDE w:val="0"/>
              <w:autoSpaceDN w:val="0"/>
              <w:adjustRightInd w:val="0"/>
              <w:spacing w:after="0" w:line="240" w:lineRule="auto"/>
              <w:jc w:val="both"/>
              <w:rPr>
                <w:rFonts w:ascii="Arial" w:eastAsia="Calibri" w:hAnsi="Arial" w:cs="Arial"/>
                <w:lang w:eastAsia="hr-HR"/>
              </w:rPr>
            </w:pPr>
            <w:r w:rsidRPr="00F54B2F">
              <w:rPr>
                <w:rFonts w:ascii="Arial" w:eastAsia="Calibri" w:hAnsi="Arial" w:cs="Arial"/>
                <w:lang w:eastAsia="hr-HR"/>
              </w:rPr>
              <w:t>U modul su implementirani tečajevi:</w:t>
            </w:r>
          </w:p>
          <w:p w:rsidR="002069CE" w:rsidRPr="002069CE" w:rsidRDefault="00F54B2F" w:rsidP="00345476">
            <w:pPr>
              <w:pStyle w:val="ListParagraph"/>
              <w:numPr>
                <w:ilvl w:val="0"/>
                <w:numId w:val="29"/>
              </w:numPr>
              <w:autoSpaceDE w:val="0"/>
              <w:autoSpaceDN w:val="0"/>
              <w:adjustRightInd w:val="0"/>
              <w:spacing w:after="0" w:line="240" w:lineRule="auto"/>
              <w:jc w:val="both"/>
              <w:rPr>
                <w:rFonts w:ascii="Arial" w:eastAsia="Calibri" w:hAnsi="Arial" w:cs="Arial"/>
                <w:b/>
                <w:i/>
                <w:lang w:eastAsia="hr-HR"/>
              </w:rPr>
            </w:pPr>
            <w:r w:rsidRPr="002069CE">
              <w:rPr>
                <w:rFonts w:ascii="Arial" w:eastAsia="Calibri" w:hAnsi="Arial" w:cs="Arial"/>
                <w:b/>
                <w:i/>
                <w:lang w:eastAsia="hr-HR"/>
              </w:rPr>
              <w:t>Rukovanje brodicom za spašavanje i spasilačkom brodicom osim</w:t>
            </w:r>
            <w:r w:rsidR="002069CE" w:rsidRPr="002069CE">
              <w:rPr>
                <w:rFonts w:ascii="Arial" w:eastAsia="Calibri" w:hAnsi="Arial" w:cs="Arial"/>
                <w:b/>
                <w:i/>
                <w:lang w:eastAsia="hr-HR"/>
              </w:rPr>
              <w:t xml:space="preserve"> brze spasilačke brodice </w:t>
            </w:r>
          </w:p>
          <w:p w:rsidR="00F54B2F" w:rsidRPr="002069CE" w:rsidRDefault="00F54B2F" w:rsidP="00345476">
            <w:pPr>
              <w:pStyle w:val="ListParagraph"/>
              <w:numPr>
                <w:ilvl w:val="0"/>
                <w:numId w:val="29"/>
              </w:numPr>
              <w:autoSpaceDE w:val="0"/>
              <w:autoSpaceDN w:val="0"/>
              <w:adjustRightInd w:val="0"/>
              <w:spacing w:after="0" w:line="240" w:lineRule="auto"/>
              <w:jc w:val="both"/>
              <w:rPr>
                <w:rFonts w:ascii="Arial" w:eastAsia="Calibri" w:hAnsi="Arial" w:cs="Arial"/>
                <w:b/>
                <w:i/>
                <w:lang w:eastAsia="hr-HR"/>
              </w:rPr>
            </w:pPr>
            <w:r w:rsidRPr="002069CE">
              <w:rPr>
                <w:rFonts w:ascii="Arial" w:eastAsia="Calibri" w:hAnsi="Arial" w:cs="Arial"/>
                <w:b/>
                <w:i/>
                <w:lang w:eastAsia="hr-HR"/>
              </w:rPr>
              <w:t>Osposobljenost za rad s opasnim teretima</w:t>
            </w:r>
          </w:p>
          <w:p w:rsidR="002069CE" w:rsidRPr="00F54B2F" w:rsidRDefault="002069CE" w:rsidP="00F54B2F">
            <w:pPr>
              <w:autoSpaceDE w:val="0"/>
              <w:autoSpaceDN w:val="0"/>
              <w:adjustRightInd w:val="0"/>
              <w:spacing w:after="0" w:line="240" w:lineRule="auto"/>
              <w:jc w:val="both"/>
              <w:rPr>
                <w:rFonts w:ascii="Arial" w:eastAsia="Calibri" w:hAnsi="Arial" w:cs="Arial"/>
                <w:lang w:eastAsia="hr-HR"/>
              </w:rPr>
            </w:pPr>
          </w:p>
          <w:p w:rsidR="00F54B2F" w:rsidRPr="00F54B2F" w:rsidRDefault="00F54B2F" w:rsidP="00F54B2F">
            <w:pPr>
              <w:autoSpaceDE w:val="0"/>
              <w:autoSpaceDN w:val="0"/>
              <w:adjustRightInd w:val="0"/>
              <w:spacing w:after="0" w:line="240" w:lineRule="auto"/>
              <w:jc w:val="both"/>
              <w:rPr>
                <w:rFonts w:ascii="Arial" w:eastAsia="Calibri" w:hAnsi="Arial" w:cs="Arial"/>
                <w:lang w:eastAsia="hr-HR"/>
              </w:rPr>
            </w:pPr>
            <w:r w:rsidRPr="00F54B2F">
              <w:rPr>
                <w:rFonts w:ascii="Arial" w:eastAsia="Calibri" w:hAnsi="Arial" w:cs="Arial"/>
                <w:lang w:eastAsia="hr-HR"/>
              </w:rPr>
              <w:t>Za označavanje tečajeva primijenjuju se oznake sukladno važećem</w:t>
            </w:r>
          </w:p>
          <w:p w:rsidR="00F54B2F" w:rsidRPr="00F87604" w:rsidRDefault="00F54B2F" w:rsidP="00F54B2F">
            <w:pPr>
              <w:autoSpaceDE w:val="0"/>
              <w:autoSpaceDN w:val="0"/>
              <w:adjustRightInd w:val="0"/>
              <w:spacing w:after="0" w:line="240" w:lineRule="auto"/>
              <w:jc w:val="both"/>
              <w:rPr>
                <w:rFonts w:ascii="Arial" w:eastAsia="Calibri" w:hAnsi="Arial" w:cs="Arial"/>
                <w:i/>
                <w:lang w:eastAsia="hr-HR"/>
              </w:rPr>
            </w:pPr>
            <w:r w:rsidRPr="002069CE">
              <w:rPr>
                <w:rFonts w:ascii="Arial" w:eastAsia="Calibri" w:hAnsi="Arial" w:cs="Arial"/>
                <w:i/>
                <w:lang w:eastAsia="hr-HR"/>
              </w:rPr>
              <w:t>Pravilniku o zvanjima i svjedodžbama o osposobljenosti pomoraca</w:t>
            </w:r>
            <w:r w:rsidRPr="00F54B2F">
              <w:rPr>
                <w:rFonts w:ascii="Arial" w:eastAsia="Calibri" w:hAnsi="Arial" w:cs="Arial"/>
                <w:lang w:eastAsia="hr-HR"/>
              </w:rPr>
              <w:t>.</w:t>
            </w:r>
          </w:p>
        </w:tc>
      </w:tr>
      <w:tr w:rsidR="00F54B2F"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F54B2F" w:rsidRPr="00F87604" w:rsidRDefault="00F54B2F" w:rsidP="00F54B2F">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lastRenderedPageBreak/>
              <w:t>Nastavni predmeti koji se izvode u ovom</w:t>
            </w:r>
          </w:p>
          <w:p w:rsidR="00F54B2F" w:rsidRPr="00F87604" w:rsidRDefault="00F54B2F" w:rsidP="00F54B2F">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t>modulu:</w:t>
            </w:r>
          </w:p>
          <w:p w:rsidR="00F54B2F" w:rsidRPr="00B146AC" w:rsidRDefault="00F54B2F" w:rsidP="00F54B2F">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069CE" w:rsidRPr="00E54571" w:rsidRDefault="002069CE" w:rsidP="00345476">
            <w:pPr>
              <w:pStyle w:val="ListParagraph"/>
              <w:numPr>
                <w:ilvl w:val="0"/>
                <w:numId w:val="28"/>
              </w:numPr>
              <w:autoSpaceDE w:val="0"/>
              <w:autoSpaceDN w:val="0"/>
              <w:adjustRightInd w:val="0"/>
              <w:spacing w:after="0" w:line="240" w:lineRule="auto"/>
              <w:rPr>
                <w:rFonts w:ascii="Arial" w:eastAsia="Calibri" w:hAnsi="Arial" w:cs="Arial"/>
                <w:lang w:eastAsia="hr-HR"/>
              </w:rPr>
            </w:pPr>
            <w:r w:rsidRPr="00E54571">
              <w:rPr>
                <w:rFonts w:ascii="Arial" w:eastAsia="Calibri" w:hAnsi="Arial" w:cs="Arial"/>
                <w:lang w:eastAsia="hr-HR"/>
              </w:rPr>
              <w:t>Stabilnost broda (3. godina)</w:t>
            </w:r>
          </w:p>
          <w:p w:rsidR="002069CE" w:rsidRPr="00E54571" w:rsidRDefault="002069CE" w:rsidP="00345476">
            <w:pPr>
              <w:pStyle w:val="ListParagraph"/>
              <w:numPr>
                <w:ilvl w:val="0"/>
                <w:numId w:val="28"/>
              </w:numPr>
              <w:autoSpaceDE w:val="0"/>
              <w:autoSpaceDN w:val="0"/>
              <w:adjustRightInd w:val="0"/>
              <w:spacing w:after="0" w:line="240" w:lineRule="auto"/>
              <w:rPr>
                <w:rFonts w:ascii="Arial" w:eastAsia="Calibri" w:hAnsi="Arial" w:cs="Arial"/>
                <w:lang w:eastAsia="hr-HR"/>
              </w:rPr>
            </w:pPr>
            <w:r w:rsidRPr="00E54571">
              <w:rPr>
                <w:rFonts w:ascii="Arial" w:eastAsia="Calibri" w:hAnsi="Arial" w:cs="Arial"/>
                <w:lang w:eastAsia="hr-HR"/>
              </w:rPr>
              <w:t>Rukovanje teretom (4. godina)</w:t>
            </w:r>
          </w:p>
          <w:p w:rsidR="002069CE" w:rsidRPr="00E54571" w:rsidRDefault="002069CE" w:rsidP="00345476">
            <w:pPr>
              <w:pStyle w:val="ListParagraph"/>
              <w:numPr>
                <w:ilvl w:val="0"/>
                <w:numId w:val="28"/>
              </w:numPr>
              <w:autoSpaceDE w:val="0"/>
              <w:autoSpaceDN w:val="0"/>
              <w:adjustRightInd w:val="0"/>
              <w:spacing w:after="0" w:line="240" w:lineRule="auto"/>
              <w:rPr>
                <w:rFonts w:ascii="Arial" w:eastAsia="Calibri" w:hAnsi="Arial" w:cs="Arial"/>
                <w:lang w:eastAsia="hr-HR"/>
              </w:rPr>
            </w:pPr>
            <w:r w:rsidRPr="00E54571">
              <w:rPr>
                <w:rFonts w:ascii="Arial" w:eastAsia="Calibri" w:hAnsi="Arial" w:cs="Arial"/>
                <w:lang w:eastAsia="hr-HR"/>
              </w:rPr>
              <w:t>Poznavanje broda (1. godina)</w:t>
            </w:r>
          </w:p>
          <w:p w:rsidR="00F54B2F" w:rsidRPr="00F87604" w:rsidRDefault="002069CE" w:rsidP="00345476">
            <w:pPr>
              <w:pStyle w:val="ListParagraph"/>
              <w:numPr>
                <w:ilvl w:val="0"/>
                <w:numId w:val="28"/>
              </w:numPr>
              <w:autoSpaceDE w:val="0"/>
              <w:autoSpaceDN w:val="0"/>
              <w:adjustRightInd w:val="0"/>
              <w:spacing w:after="0" w:line="240" w:lineRule="auto"/>
              <w:rPr>
                <w:rFonts w:ascii="Arial" w:eastAsia="Calibri" w:hAnsi="Arial" w:cs="Arial"/>
                <w:lang w:eastAsia="hr-HR"/>
              </w:rPr>
            </w:pPr>
            <w:r w:rsidRPr="00E54571">
              <w:rPr>
                <w:rFonts w:ascii="Arial" w:eastAsia="Calibri" w:hAnsi="Arial" w:cs="Arial"/>
                <w:lang w:eastAsia="hr-HR"/>
              </w:rPr>
              <w:t>Prijevoz opasnih tereta morem (4. godina</w:t>
            </w:r>
            <w:r w:rsidRPr="002069CE">
              <w:rPr>
                <w:rFonts w:ascii="Arial" w:eastAsia="Calibri" w:hAnsi="Arial" w:cs="Arial"/>
                <w:lang w:eastAsia="hr-HR"/>
              </w:rPr>
              <w:t>)</w:t>
            </w:r>
          </w:p>
        </w:tc>
      </w:tr>
    </w:tbl>
    <w:p w:rsidR="00F54B2F" w:rsidRDefault="00F54B2F"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2069CE" w:rsidRPr="00A11441" w:rsidTr="003C01B7">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2069CE" w:rsidRPr="00A11441" w:rsidRDefault="002069CE" w:rsidP="00997569">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sidR="00997569">
              <w:rPr>
                <w:rFonts w:ascii="Arial" w:eastAsia="SimSun" w:hAnsi="Arial" w:cs="Arial"/>
                <w:b/>
                <w:lang w:eastAsia="zh-CN"/>
              </w:rPr>
              <w:t>10</w:t>
            </w:r>
            <w:r>
              <w:rPr>
                <w:rFonts w:ascii="Arial" w:eastAsia="SimSun" w:hAnsi="Arial" w:cs="Arial"/>
                <w:b/>
                <w:lang w:eastAsia="zh-CN"/>
              </w:rPr>
              <w:t xml:space="preserve">5 </w:t>
            </w:r>
            <w:r w:rsidRPr="00A11441">
              <w:rPr>
                <w:rFonts w:ascii="Arial" w:eastAsia="SimSun" w:hAnsi="Arial" w:cs="Arial"/>
                <w:b/>
                <w:lang w:eastAsia="zh-CN"/>
              </w:rPr>
              <w:t>sat</w:t>
            </w:r>
            <w:r>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2069CE" w:rsidRPr="00A11441" w:rsidRDefault="002069CE" w:rsidP="003C01B7">
            <w:pPr>
              <w:spacing w:after="0" w:line="300" w:lineRule="atLeast"/>
              <w:jc w:val="center"/>
              <w:rPr>
                <w:rFonts w:ascii="Arial" w:eastAsia="SimSun" w:hAnsi="Arial" w:cs="Arial"/>
                <w:b/>
                <w:lang w:eastAsia="zh-CN"/>
              </w:rPr>
            </w:pPr>
          </w:p>
          <w:p w:rsidR="002069CE" w:rsidRPr="00A11441" w:rsidRDefault="002069CE" w:rsidP="003C01B7">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POZNAVANJE BRODA</w:t>
            </w:r>
          </w:p>
          <w:p w:rsidR="002069CE" w:rsidRPr="00A11441" w:rsidRDefault="002069CE" w:rsidP="003C01B7">
            <w:pPr>
              <w:spacing w:after="0" w:line="300" w:lineRule="atLeast"/>
              <w:jc w:val="center"/>
              <w:rPr>
                <w:rFonts w:ascii="Arial" w:eastAsia="SimSun" w:hAnsi="Arial" w:cs="Arial"/>
                <w:b/>
                <w:lang w:eastAsia="zh-CN"/>
              </w:rPr>
            </w:pPr>
          </w:p>
        </w:tc>
      </w:tr>
      <w:tr w:rsidR="002069CE" w:rsidRPr="00A11441" w:rsidTr="003C01B7">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2069CE" w:rsidRPr="00A11441" w:rsidRDefault="002069CE" w:rsidP="003C01B7">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2069CE" w:rsidRPr="00A11441" w:rsidRDefault="00DB3FFF" w:rsidP="003C01B7">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2069CE"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069CE" w:rsidRPr="005C2C80" w:rsidRDefault="002069CE" w:rsidP="002069CE">
            <w:pPr>
              <w:autoSpaceDE w:val="0"/>
              <w:autoSpaceDN w:val="0"/>
              <w:adjustRightInd w:val="0"/>
              <w:spacing w:after="0" w:line="240" w:lineRule="auto"/>
              <w:jc w:val="both"/>
              <w:rPr>
                <w:rFonts w:ascii="Arial" w:eastAsia="Calibri" w:hAnsi="Arial" w:cs="Arial"/>
                <w:b/>
                <w:i/>
                <w:lang w:eastAsia="hr-HR"/>
              </w:rPr>
            </w:pPr>
            <w:r w:rsidRPr="005C2C80">
              <w:rPr>
                <w:rFonts w:ascii="Arial" w:eastAsia="Calibri" w:hAnsi="Arial" w:cs="Arial"/>
                <w:b/>
                <w:i/>
                <w:lang w:eastAsia="hr-HR"/>
              </w:rPr>
              <w:t>Glavni dijelovi i</w:t>
            </w:r>
          </w:p>
          <w:p w:rsidR="002069CE" w:rsidRPr="005C2C80" w:rsidRDefault="002069CE" w:rsidP="002069CE">
            <w:pPr>
              <w:autoSpaceDE w:val="0"/>
              <w:autoSpaceDN w:val="0"/>
              <w:adjustRightInd w:val="0"/>
              <w:spacing w:after="0" w:line="240" w:lineRule="auto"/>
              <w:jc w:val="both"/>
              <w:rPr>
                <w:rFonts w:ascii="Arial" w:eastAsia="Calibri" w:hAnsi="Arial" w:cs="Arial"/>
                <w:b/>
                <w:i/>
                <w:lang w:eastAsia="hr-HR"/>
              </w:rPr>
            </w:pPr>
            <w:r w:rsidRPr="005C2C80">
              <w:rPr>
                <w:rFonts w:ascii="Arial" w:eastAsia="Calibri" w:hAnsi="Arial" w:cs="Arial"/>
                <w:b/>
                <w:i/>
                <w:lang w:eastAsia="hr-HR"/>
              </w:rPr>
              <w:t>dimenzije broda</w:t>
            </w:r>
          </w:p>
          <w:p w:rsidR="002069CE" w:rsidRPr="005C2C80" w:rsidRDefault="002069CE"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Podjela brodova i vrste brodova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Glavni dijelovi broda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Forma broda i struktura trupa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Dimenzije broda</w:t>
            </w:r>
          </w:p>
          <w:p w:rsidR="002069CE" w:rsidRPr="00F87604"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Gaz broda i zagaznice</w:t>
            </w:r>
          </w:p>
        </w:tc>
      </w:tr>
      <w:tr w:rsidR="002069CE"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069CE" w:rsidRPr="005C2C80" w:rsidRDefault="002069CE" w:rsidP="002069CE">
            <w:pPr>
              <w:autoSpaceDE w:val="0"/>
              <w:autoSpaceDN w:val="0"/>
              <w:adjustRightInd w:val="0"/>
              <w:spacing w:after="0" w:line="240" w:lineRule="auto"/>
              <w:jc w:val="both"/>
              <w:rPr>
                <w:rFonts w:ascii="Arial" w:eastAsia="Calibri" w:hAnsi="Arial" w:cs="Arial"/>
                <w:b/>
                <w:i/>
                <w:lang w:eastAsia="hr-HR"/>
              </w:rPr>
            </w:pPr>
            <w:r w:rsidRPr="005C2C80">
              <w:rPr>
                <w:rFonts w:ascii="Arial" w:eastAsia="Calibri" w:hAnsi="Arial" w:cs="Arial"/>
                <w:b/>
                <w:i/>
                <w:lang w:eastAsia="hr-HR"/>
              </w:rPr>
              <w:t>Temeljni principi</w:t>
            </w:r>
          </w:p>
          <w:p w:rsidR="002069CE" w:rsidRPr="005C2C80" w:rsidRDefault="007D3358" w:rsidP="002069CE">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brodske </w:t>
            </w:r>
            <w:r w:rsidR="002069CE" w:rsidRPr="005C2C80">
              <w:rPr>
                <w:rFonts w:ascii="Arial" w:eastAsia="Calibri" w:hAnsi="Arial" w:cs="Arial"/>
                <w:b/>
                <w:i/>
                <w:lang w:eastAsia="hr-HR"/>
              </w:rPr>
              <w:t>konstrukcije</w:t>
            </w:r>
          </w:p>
          <w:p w:rsidR="002069CE" w:rsidRPr="005C2C80" w:rsidRDefault="002069CE"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Materijali gradnje brodova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Zavarivanje djelova broda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Pregrade</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Dvodna i balastni tankovi</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Vrste oštećenja balastnih tankova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Nadgrađe</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Skladišni prostori</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Oštećenja teretnih prostora na brodu</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Vodonepropusnost i zatvaranje otvora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Korozija i zaštita od korozije</w:t>
            </w:r>
          </w:p>
          <w:p w:rsidR="002069CE" w:rsidRPr="00F53AD4" w:rsidRDefault="007D3358" w:rsidP="007D335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Naprezanja brodske konstrukcije</w:t>
            </w:r>
          </w:p>
        </w:tc>
      </w:tr>
      <w:tr w:rsidR="002069CE" w:rsidRPr="00A11441" w:rsidTr="00DB3FF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069CE" w:rsidRPr="005C2C80" w:rsidRDefault="007D3358" w:rsidP="002069CE">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Deplasman i </w:t>
            </w:r>
            <w:r w:rsidR="002069CE" w:rsidRPr="005C2C80">
              <w:rPr>
                <w:rFonts w:ascii="Arial" w:eastAsia="Calibri" w:hAnsi="Arial" w:cs="Arial"/>
                <w:b/>
                <w:i/>
                <w:lang w:eastAsia="hr-HR"/>
              </w:rPr>
              <w:t>nosivost broda</w:t>
            </w:r>
          </w:p>
          <w:p w:rsidR="002069CE" w:rsidRPr="005C2C80" w:rsidRDefault="002069CE"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069CE" w:rsidRDefault="002069CE" w:rsidP="007D3358">
            <w:pPr>
              <w:autoSpaceDE w:val="0"/>
              <w:autoSpaceDN w:val="0"/>
              <w:adjustRightInd w:val="0"/>
              <w:spacing w:after="0" w:line="360" w:lineRule="auto"/>
              <w:ind w:left="36"/>
              <w:rPr>
                <w:rFonts w:ascii="Arial" w:eastAsia="Calibri" w:hAnsi="Arial" w:cs="Arial"/>
                <w:lang w:eastAsia="hr-HR"/>
              </w:rPr>
            </w:pPr>
            <w:r w:rsidRPr="002069CE">
              <w:rPr>
                <w:rFonts w:ascii="Arial" w:eastAsia="Calibri" w:hAnsi="Arial" w:cs="Arial"/>
                <w:lang w:eastAsia="hr-HR"/>
              </w:rPr>
              <w:t>Uzgon broda</w:t>
            </w:r>
          </w:p>
          <w:p w:rsidR="002069CE" w:rsidRPr="002069CE" w:rsidRDefault="002069CE" w:rsidP="007D3358">
            <w:pPr>
              <w:autoSpaceDE w:val="0"/>
              <w:autoSpaceDN w:val="0"/>
              <w:adjustRightInd w:val="0"/>
              <w:spacing w:after="0" w:line="360" w:lineRule="auto"/>
              <w:ind w:left="36"/>
              <w:rPr>
                <w:rFonts w:ascii="Arial" w:eastAsia="Calibri" w:hAnsi="Arial" w:cs="Arial"/>
                <w:lang w:eastAsia="hr-HR"/>
              </w:rPr>
            </w:pPr>
            <w:r w:rsidRPr="002069CE">
              <w:rPr>
                <w:rFonts w:ascii="Arial" w:eastAsia="Calibri" w:hAnsi="Arial" w:cs="Arial"/>
                <w:lang w:eastAsia="hr-HR"/>
              </w:rPr>
              <w:t>Deplasman broda i načini proračuna</w:t>
            </w:r>
          </w:p>
          <w:p w:rsidR="002069CE" w:rsidRPr="002069CE" w:rsidRDefault="002069CE" w:rsidP="007D3358">
            <w:pPr>
              <w:autoSpaceDE w:val="0"/>
              <w:autoSpaceDN w:val="0"/>
              <w:adjustRightInd w:val="0"/>
              <w:spacing w:after="0" w:line="360" w:lineRule="auto"/>
              <w:ind w:left="36"/>
              <w:rPr>
                <w:rFonts w:ascii="Arial" w:eastAsia="Calibri" w:hAnsi="Arial" w:cs="Arial"/>
                <w:lang w:eastAsia="hr-HR"/>
              </w:rPr>
            </w:pPr>
            <w:r w:rsidRPr="002069CE">
              <w:rPr>
                <w:rFonts w:ascii="Arial" w:eastAsia="Calibri" w:hAnsi="Arial" w:cs="Arial"/>
                <w:lang w:eastAsia="hr-HR"/>
              </w:rPr>
              <w:t>Promjena volumena zbog promjene gustoće vode</w:t>
            </w:r>
          </w:p>
          <w:p w:rsidR="002069CE" w:rsidRPr="002069CE" w:rsidRDefault="002069CE" w:rsidP="007D3358">
            <w:pPr>
              <w:autoSpaceDE w:val="0"/>
              <w:autoSpaceDN w:val="0"/>
              <w:adjustRightInd w:val="0"/>
              <w:spacing w:after="0" w:line="360" w:lineRule="auto"/>
              <w:ind w:left="36"/>
              <w:rPr>
                <w:rFonts w:ascii="Arial" w:eastAsia="Calibri" w:hAnsi="Arial" w:cs="Arial"/>
                <w:lang w:eastAsia="hr-HR"/>
              </w:rPr>
            </w:pPr>
            <w:r w:rsidRPr="002069CE">
              <w:rPr>
                <w:rFonts w:ascii="Arial" w:eastAsia="Calibri" w:hAnsi="Arial" w:cs="Arial"/>
                <w:lang w:eastAsia="hr-HR"/>
              </w:rPr>
              <w:lastRenderedPageBreak/>
              <w:t>TPC (tone po centimetru zagažaja)</w:t>
            </w:r>
          </w:p>
          <w:p w:rsidR="002069CE" w:rsidRPr="002069CE" w:rsidRDefault="002069CE" w:rsidP="007D3358">
            <w:pPr>
              <w:autoSpaceDE w:val="0"/>
              <w:autoSpaceDN w:val="0"/>
              <w:adjustRightInd w:val="0"/>
              <w:spacing w:after="0" w:line="360" w:lineRule="auto"/>
              <w:ind w:left="36"/>
              <w:rPr>
                <w:rFonts w:ascii="Arial" w:eastAsia="Calibri" w:hAnsi="Arial" w:cs="Arial"/>
                <w:lang w:eastAsia="hr-HR"/>
              </w:rPr>
            </w:pPr>
            <w:r w:rsidRPr="002069CE">
              <w:rPr>
                <w:rFonts w:ascii="Arial" w:eastAsia="Calibri" w:hAnsi="Arial" w:cs="Arial"/>
                <w:lang w:eastAsia="hr-HR"/>
              </w:rPr>
              <w:t>Nosivost</w:t>
            </w:r>
          </w:p>
          <w:p w:rsidR="002069CE" w:rsidRPr="002069CE" w:rsidRDefault="002069CE" w:rsidP="007D3358">
            <w:pPr>
              <w:autoSpaceDE w:val="0"/>
              <w:autoSpaceDN w:val="0"/>
              <w:adjustRightInd w:val="0"/>
              <w:spacing w:after="0" w:line="360" w:lineRule="auto"/>
              <w:ind w:left="36"/>
              <w:rPr>
                <w:rFonts w:ascii="Arial" w:eastAsia="Calibri" w:hAnsi="Arial" w:cs="Arial"/>
                <w:lang w:eastAsia="hr-HR"/>
              </w:rPr>
            </w:pPr>
            <w:r w:rsidRPr="002069CE">
              <w:rPr>
                <w:rFonts w:ascii="Arial" w:eastAsia="Calibri" w:hAnsi="Arial" w:cs="Arial"/>
                <w:lang w:eastAsia="hr-HR"/>
              </w:rPr>
              <w:t>Zapremnina i registarska tonaža broda</w:t>
            </w:r>
          </w:p>
          <w:p w:rsidR="002069CE" w:rsidRPr="00F87604" w:rsidRDefault="002069CE" w:rsidP="007D3358">
            <w:pPr>
              <w:autoSpaceDE w:val="0"/>
              <w:autoSpaceDN w:val="0"/>
              <w:adjustRightInd w:val="0"/>
              <w:spacing w:after="0" w:line="360" w:lineRule="auto"/>
              <w:ind w:left="36"/>
              <w:rPr>
                <w:rFonts w:ascii="Arial" w:eastAsia="Calibri" w:hAnsi="Arial" w:cs="Arial"/>
                <w:lang w:eastAsia="hr-HR"/>
              </w:rPr>
            </w:pPr>
            <w:r w:rsidRPr="002069CE">
              <w:rPr>
                <w:rFonts w:ascii="Arial" w:eastAsia="Calibri" w:hAnsi="Arial" w:cs="Arial"/>
                <w:lang w:eastAsia="hr-HR"/>
              </w:rPr>
              <w:t>Kapacitet i kapacitetni planovi</w:t>
            </w:r>
          </w:p>
        </w:tc>
      </w:tr>
      <w:tr w:rsidR="002069CE"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069CE" w:rsidRPr="005C2C80" w:rsidRDefault="002069CE" w:rsidP="002069CE">
            <w:pPr>
              <w:pStyle w:val="ListParagraph"/>
              <w:autoSpaceDE w:val="0"/>
              <w:autoSpaceDN w:val="0"/>
              <w:adjustRightInd w:val="0"/>
              <w:spacing w:after="0" w:line="240" w:lineRule="auto"/>
              <w:ind w:left="36"/>
              <w:jc w:val="both"/>
              <w:rPr>
                <w:rFonts w:ascii="Arial" w:eastAsia="Calibri" w:hAnsi="Arial" w:cs="Arial"/>
                <w:b/>
                <w:i/>
                <w:lang w:eastAsia="hr-HR"/>
              </w:rPr>
            </w:pPr>
            <w:r w:rsidRPr="005C2C80">
              <w:rPr>
                <w:rFonts w:ascii="Arial" w:eastAsia="Calibri" w:hAnsi="Arial" w:cs="Arial"/>
                <w:b/>
                <w:i/>
                <w:lang w:eastAsia="hr-HR"/>
              </w:rPr>
              <w:lastRenderedPageBreak/>
              <w:t>Oprema broda</w:t>
            </w:r>
          </w:p>
          <w:p w:rsidR="002069CE" w:rsidRPr="005C2C80" w:rsidRDefault="002069CE"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069CE" w:rsidRPr="002069CE" w:rsidRDefault="002069CE"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069CE">
              <w:rPr>
                <w:rFonts w:ascii="Arial" w:eastAsia="Calibri" w:hAnsi="Arial" w:cs="Arial"/>
                <w:lang w:eastAsia="hr-HR"/>
              </w:rPr>
              <w:t>Palubna oprema</w:t>
            </w:r>
          </w:p>
          <w:p w:rsidR="002069CE" w:rsidRPr="002069CE" w:rsidRDefault="002069CE"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069CE">
              <w:rPr>
                <w:rFonts w:ascii="Arial" w:eastAsia="Calibri" w:hAnsi="Arial" w:cs="Arial"/>
                <w:lang w:eastAsia="hr-HR"/>
              </w:rPr>
              <w:t>Oprema za rukovanje teretom</w:t>
            </w:r>
          </w:p>
          <w:p w:rsidR="002069CE" w:rsidRPr="002069CE" w:rsidRDefault="002069CE"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069CE">
              <w:rPr>
                <w:rFonts w:ascii="Arial" w:eastAsia="Calibri" w:hAnsi="Arial" w:cs="Arial"/>
                <w:lang w:eastAsia="hr-HR"/>
              </w:rPr>
              <w:t>Zahtjevi koji se primjenjuju na opremu za rukovanje teretom</w:t>
            </w:r>
          </w:p>
          <w:p w:rsidR="002069CE" w:rsidRPr="002069CE" w:rsidRDefault="002069CE"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069CE">
              <w:rPr>
                <w:rFonts w:ascii="Arial" w:eastAsia="Calibri" w:hAnsi="Arial" w:cs="Arial"/>
                <w:lang w:eastAsia="hr-HR"/>
              </w:rPr>
              <w:t>Održavanje teretne opreme</w:t>
            </w:r>
          </w:p>
          <w:p w:rsidR="002069CE" w:rsidRPr="002069CE" w:rsidRDefault="002069CE"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069CE">
              <w:rPr>
                <w:rFonts w:ascii="Arial" w:eastAsia="Calibri" w:hAnsi="Arial" w:cs="Arial"/>
                <w:lang w:eastAsia="hr-HR"/>
              </w:rPr>
              <w:t>Preporuke ILO 152 Konvencije</w:t>
            </w:r>
          </w:p>
          <w:p w:rsidR="002069CE" w:rsidRPr="002069CE" w:rsidRDefault="002069CE"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069CE">
              <w:rPr>
                <w:rFonts w:ascii="Arial" w:eastAsia="Calibri" w:hAnsi="Arial" w:cs="Arial"/>
                <w:lang w:eastAsia="hr-HR"/>
              </w:rPr>
              <w:t>Primjena ISM code i IACS propisi</w:t>
            </w:r>
          </w:p>
          <w:p w:rsidR="002069CE" w:rsidRPr="002069CE" w:rsidRDefault="002069CE"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069CE">
              <w:rPr>
                <w:rFonts w:ascii="Arial" w:eastAsia="Calibri" w:hAnsi="Arial" w:cs="Arial"/>
                <w:lang w:eastAsia="hr-HR"/>
              </w:rPr>
              <w:t>Oprema za sidrenje broda</w:t>
            </w:r>
          </w:p>
          <w:p w:rsidR="002069CE" w:rsidRPr="002069CE" w:rsidRDefault="002069CE"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069CE">
              <w:rPr>
                <w:rFonts w:ascii="Arial" w:eastAsia="Calibri" w:hAnsi="Arial" w:cs="Arial"/>
                <w:lang w:eastAsia="hr-HR"/>
              </w:rPr>
              <w:t>Oprema za otvaranje i zatvaranje skladišta</w:t>
            </w:r>
          </w:p>
          <w:p w:rsidR="002069CE" w:rsidRPr="002069CE" w:rsidRDefault="002069CE"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069CE">
              <w:rPr>
                <w:rFonts w:ascii="Arial" w:eastAsia="Calibri" w:hAnsi="Arial" w:cs="Arial"/>
                <w:lang w:eastAsia="hr-HR"/>
              </w:rPr>
              <w:t>Održavanje poklopaca grotala</w:t>
            </w:r>
          </w:p>
          <w:p w:rsidR="002069CE" w:rsidRPr="002069CE" w:rsidRDefault="002069CE"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069CE">
              <w:rPr>
                <w:rFonts w:ascii="Arial" w:eastAsia="Calibri" w:hAnsi="Arial" w:cs="Arial"/>
                <w:lang w:eastAsia="hr-HR"/>
              </w:rPr>
              <w:t>Kormilo i kormilarski uređaj</w:t>
            </w:r>
          </w:p>
          <w:p w:rsidR="002069CE" w:rsidRPr="00A16943" w:rsidRDefault="002069CE"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069CE">
              <w:rPr>
                <w:rFonts w:ascii="Arial" w:eastAsia="Calibri" w:hAnsi="Arial" w:cs="Arial"/>
                <w:lang w:eastAsia="hr-HR"/>
              </w:rPr>
              <w:t>Propeleri i propulzori</w:t>
            </w:r>
          </w:p>
        </w:tc>
      </w:tr>
      <w:tr w:rsidR="002069CE"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069CE" w:rsidRPr="005C2C80" w:rsidRDefault="002069CE" w:rsidP="002069CE">
            <w:pPr>
              <w:autoSpaceDE w:val="0"/>
              <w:autoSpaceDN w:val="0"/>
              <w:adjustRightInd w:val="0"/>
              <w:spacing w:after="0" w:line="240" w:lineRule="auto"/>
              <w:jc w:val="both"/>
              <w:rPr>
                <w:rFonts w:ascii="Arial" w:eastAsia="Calibri" w:hAnsi="Arial" w:cs="Arial"/>
                <w:b/>
                <w:i/>
                <w:lang w:eastAsia="hr-HR"/>
              </w:rPr>
            </w:pPr>
            <w:r w:rsidRPr="005C2C80">
              <w:rPr>
                <w:rFonts w:ascii="Arial" w:eastAsia="Calibri" w:hAnsi="Arial" w:cs="Arial"/>
                <w:b/>
                <w:i/>
                <w:lang w:eastAsia="hr-HR"/>
              </w:rPr>
              <w:t>Brodski sustavi</w:t>
            </w:r>
          </w:p>
          <w:p w:rsidR="002069CE" w:rsidRPr="005C2C80" w:rsidRDefault="002069CE" w:rsidP="003C01B7">
            <w:pPr>
              <w:pStyle w:val="ListParagraph"/>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Kaljuže i kaljužni sustav</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Balast i balastni sustav</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Sustav otpadnih voda</w:t>
            </w:r>
          </w:p>
          <w:p w:rsidR="002069CE" w:rsidRPr="002069CE" w:rsidRDefault="007D3358" w:rsidP="007D335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Sustav mikroklime</w:t>
            </w:r>
          </w:p>
        </w:tc>
      </w:tr>
      <w:tr w:rsidR="002069CE"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069CE" w:rsidRPr="005C2C80" w:rsidRDefault="007D3358" w:rsidP="007D335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Geometrijski </w:t>
            </w:r>
            <w:r w:rsidR="002069CE" w:rsidRPr="005C2C80">
              <w:rPr>
                <w:rFonts w:ascii="Arial" w:eastAsia="Calibri" w:hAnsi="Arial" w:cs="Arial"/>
                <w:b/>
                <w:i/>
                <w:lang w:eastAsia="hr-HR"/>
              </w:rPr>
              <w:t>prikaz broda</w:t>
            </w:r>
          </w:p>
          <w:p w:rsidR="002069CE" w:rsidRPr="005C2C80" w:rsidRDefault="002069CE" w:rsidP="003C01B7">
            <w:pPr>
              <w:pStyle w:val="ListParagraph"/>
              <w:autoSpaceDE w:val="0"/>
              <w:autoSpaceDN w:val="0"/>
              <w:adjustRightInd w:val="0"/>
              <w:spacing w:after="0" w:line="240" w:lineRule="auto"/>
              <w:ind w:left="36"/>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Prikaz konstrukcijskih brodskih elemenata vitalnih djelova broda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Plan broda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Računanje površine vodene linije</w:t>
            </w:r>
          </w:p>
          <w:p w:rsidR="002069CE" w:rsidRPr="007D3358"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 xml:space="preserve">Računanje </w:t>
            </w:r>
            <w:r w:rsidR="007D3358">
              <w:rPr>
                <w:rFonts w:ascii="Arial" w:eastAsia="Calibri" w:hAnsi="Arial" w:cs="Arial"/>
                <w:lang w:eastAsia="hr-HR"/>
              </w:rPr>
              <w:t>volumena uronjenog dijela broda</w:t>
            </w:r>
          </w:p>
        </w:tc>
      </w:tr>
      <w:tr w:rsidR="002069CE"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069CE" w:rsidRPr="005C2C80" w:rsidRDefault="007D3358" w:rsidP="002069CE">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Pregled i </w:t>
            </w:r>
            <w:r w:rsidR="002069CE" w:rsidRPr="005C2C80">
              <w:rPr>
                <w:rFonts w:ascii="Arial" w:eastAsia="Calibri" w:hAnsi="Arial" w:cs="Arial"/>
                <w:b/>
                <w:i/>
                <w:lang w:eastAsia="hr-HR"/>
              </w:rPr>
              <w:t>klasifikacija</w:t>
            </w:r>
          </w:p>
          <w:p w:rsidR="002069CE" w:rsidRPr="005C2C80" w:rsidRDefault="002069CE" w:rsidP="002069CE">
            <w:pPr>
              <w:autoSpaceDE w:val="0"/>
              <w:autoSpaceDN w:val="0"/>
              <w:adjustRightInd w:val="0"/>
              <w:spacing w:after="0" w:line="240" w:lineRule="auto"/>
              <w:jc w:val="both"/>
              <w:rPr>
                <w:rFonts w:ascii="Arial" w:eastAsia="Calibri" w:hAnsi="Arial" w:cs="Arial"/>
                <w:b/>
                <w:i/>
                <w:lang w:eastAsia="hr-HR"/>
              </w:rPr>
            </w:pPr>
            <w:r w:rsidRPr="005C2C80">
              <w:rPr>
                <w:rFonts w:ascii="Arial" w:eastAsia="Calibri" w:hAnsi="Arial" w:cs="Arial"/>
                <w:b/>
                <w:i/>
                <w:lang w:eastAsia="hr-HR"/>
              </w:rPr>
              <w:t>brodova</w:t>
            </w:r>
          </w:p>
          <w:p w:rsidR="002069CE" w:rsidRPr="005C2C80" w:rsidRDefault="002069CE" w:rsidP="003C01B7">
            <w:pPr>
              <w:pStyle w:val="ListParagraph"/>
              <w:autoSpaceDE w:val="0"/>
              <w:autoSpaceDN w:val="0"/>
              <w:adjustRightInd w:val="0"/>
              <w:spacing w:after="0" w:line="240" w:lineRule="auto"/>
              <w:ind w:left="36"/>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Plovnost broda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Klasifikacijski zavodi i klasifikacija brodova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Klasa broda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Pregledi i dokovanje broda</w:t>
            </w:r>
          </w:p>
          <w:p w:rsidR="002069CE" w:rsidRPr="007D3358"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Pregled</w:t>
            </w:r>
            <w:r w:rsidR="007D3358">
              <w:rPr>
                <w:rFonts w:ascii="Arial" w:eastAsia="Calibri" w:hAnsi="Arial" w:cs="Arial"/>
                <w:lang w:eastAsia="hr-HR"/>
              </w:rPr>
              <w:t xml:space="preserve"> putničkog broda nakon 5 godina</w:t>
            </w:r>
          </w:p>
        </w:tc>
      </w:tr>
      <w:tr w:rsidR="002069CE"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069CE" w:rsidRPr="005C2C80" w:rsidRDefault="007D3358" w:rsidP="002069CE">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Baždarenje </w:t>
            </w:r>
            <w:r w:rsidR="002069CE" w:rsidRPr="005C2C80">
              <w:rPr>
                <w:rFonts w:ascii="Arial" w:eastAsia="Calibri" w:hAnsi="Arial" w:cs="Arial"/>
                <w:b/>
                <w:i/>
                <w:lang w:eastAsia="hr-HR"/>
              </w:rPr>
              <w:t>brodova</w:t>
            </w:r>
          </w:p>
          <w:p w:rsidR="002069CE" w:rsidRPr="005C2C80" w:rsidRDefault="002069CE" w:rsidP="002069CE">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Baždarenje po I., II. i III. pravilu</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Svjedodžbe o baždarenju</w:t>
            </w:r>
          </w:p>
          <w:p w:rsidR="002069CE" w:rsidRPr="002069CE" w:rsidRDefault="007D3358" w:rsidP="007D335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Baždarske oznake</w:t>
            </w:r>
          </w:p>
        </w:tc>
      </w:tr>
      <w:tr w:rsidR="002069CE"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069CE" w:rsidRPr="005C2C80" w:rsidRDefault="002069CE" w:rsidP="002069CE">
            <w:pPr>
              <w:autoSpaceDE w:val="0"/>
              <w:autoSpaceDN w:val="0"/>
              <w:adjustRightInd w:val="0"/>
              <w:spacing w:after="0" w:line="240" w:lineRule="auto"/>
              <w:jc w:val="both"/>
              <w:rPr>
                <w:rFonts w:ascii="Arial" w:eastAsia="Calibri" w:hAnsi="Arial" w:cs="Arial"/>
                <w:b/>
                <w:i/>
                <w:lang w:eastAsia="hr-HR"/>
              </w:rPr>
            </w:pPr>
            <w:r w:rsidRPr="005C2C80">
              <w:rPr>
                <w:rFonts w:ascii="Arial" w:eastAsia="Calibri" w:hAnsi="Arial" w:cs="Arial"/>
                <w:b/>
                <w:i/>
                <w:lang w:eastAsia="hr-HR"/>
              </w:rPr>
              <w:t>Brze spasilačke</w:t>
            </w:r>
          </w:p>
          <w:p w:rsidR="002069CE" w:rsidRPr="005C2C80" w:rsidRDefault="002069CE" w:rsidP="002069CE">
            <w:pPr>
              <w:autoSpaceDE w:val="0"/>
              <w:autoSpaceDN w:val="0"/>
              <w:adjustRightInd w:val="0"/>
              <w:spacing w:after="0" w:line="240" w:lineRule="auto"/>
              <w:jc w:val="both"/>
              <w:rPr>
                <w:rFonts w:ascii="Arial" w:eastAsia="Calibri" w:hAnsi="Arial" w:cs="Arial"/>
                <w:b/>
                <w:i/>
                <w:lang w:eastAsia="hr-HR"/>
              </w:rPr>
            </w:pPr>
            <w:r w:rsidRPr="005C2C80">
              <w:rPr>
                <w:rFonts w:ascii="Arial" w:eastAsia="Calibri" w:hAnsi="Arial" w:cs="Arial"/>
                <w:b/>
                <w:i/>
                <w:lang w:eastAsia="hr-HR"/>
              </w:rPr>
              <w:t>brodice</w:t>
            </w:r>
          </w:p>
          <w:p w:rsidR="002069CE" w:rsidRPr="005C2C80" w:rsidRDefault="002069CE" w:rsidP="002069CE">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Upute o sigurnosti i razlozima raspolaganja i korištenja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Obilježja brzih spasilačkih brodica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Spuštanje i podizanje brzih spasilačkih brodica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Rukovanje brzim spasilačkim brodicama</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Načini komunikacije</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lastRenderedPageBreak/>
              <w:t>Poriv brze spasilačke brodice</w:t>
            </w:r>
          </w:p>
          <w:p w:rsidR="002069CE" w:rsidRPr="002069CE" w:rsidRDefault="002069CE" w:rsidP="007D3358">
            <w:pPr>
              <w:autoSpaceDE w:val="0"/>
              <w:autoSpaceDN w:val="0"/>
              <w:adjustRightInd w:val="0"/>
              <w:spacing w:after="0" w:line="360" w:lineRule="auto"/>
              <w:jc w:val="both"/>
              <w:rPr>
                <w:rFonts w:ascii="Arial" w:eastAsia="Calibri" w:hAnsi="Arial" w:cs="Arial"/>
                <w:lang w:eastAsia="hr-HR"/>
              </w:rPr>
            </w:pPr>
            <w:r w:rsidRPr="002069CE">
              <w:rPr>
                <w:rFonts w:ascii="Arial" w:eastAsia="Calibri" w:hAnsi="Arial" w:cs="Arial"/>
                <w:lang w:eastAsia="hr-HR"/>
              </w:rPr>
              <w:t>Održavanje brzih spasilačkih brodica i njihove opreme</w:t>
            </w:r>
          </w:p>
        </w:tc>
      </w:tr>
      <w:tr w:rsidR="002069CE"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069CE" w:rsidRPr="00F53AD4" w:rsidRDefault="002069CE"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lastRenderedPageBreak/>
              <w:t>Napomena</w:t>
            </w:r>
          </w:p>
          <w:p w:rsidR="002069CE" w:rsidRPr="00F53AD4" w:rsidRDefault="002069CE"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069CE" w:rsidRPr="00351FF8" w:rsidRDefault="002069CE" w:rsidP="003C01B7">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351FF8">
              <w:rPr>
                <w:rFonts w:ascii="Arial" w:eastAsia="Calibri" w:hAnsi="Arial" w:cs="Arial"/>
                <w:sz w:val="20"/>
                <w:szCs w:val="20"/>
                <w:lang w:eastAsia="hr-HR"/>
              </w:rPr>
              <w:t>U nastavni predmet implementirani su sadržaji prema STCW</w:t>
            </w:r>
          </w:p>
          <w:p w:rsidR="002069CE" w:rsidRPr="00A6334A" w:rsidRDefault="002069CE" w:rsidP="003C01B7">
            <w:pPr>
              <w:pStyle w:val="ListParagraph"/>
              <w:autoSpaceDE w:val="0"/>
              <w:autoSpaceDN w:val="0"/>
              <w:adjustRightInd w:val="0"/>
              <w:spacing w:after="0" w:line="240" w:lineRule="auto"/>
              <w:ind w:left="36"/>
              <w:jc w:val="both"/>
              <w:rPr>
                <w:rFonts w:ascii="Arial" w:eastAsia="Calibri" w:hAnsi="Arial" w:cs="Arial"/>
                <w:i/>
                <w:sz w:val="20"/>
                <w:szCs w:val="20"/>
                <w:lang w:eastAsia="hr-HR"/>
              </w:rPr>
            </w:pPr>
            <w:r w:rsidRPr="00351FF8">
              <w:rPr>
                <w:rFonts w:ascii="Arial" w:eastAsia="Calibri" w:hAnsi="Arial" w:cs="Arial"/>
                <w:sz w:val="20"/>
                <w:szCs w:val="20"/>
                <w:lang w:eastAsia="hr-HR"/>
              </w:rPr>
              <w:t>konvenciji i IMO modelu, važećima na dan izvođenja programa.</w:t>
            </w:r>
          </w:p>
        </w:tc>
      </w:tr>
    </w:tbl>
    <w:p w:rsidR="002069CE" w:rsidRDefault="002069CE"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5C2C80" w:rsidRPr="00A11441" w:rsidTr="003C01B7">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5C2C80" w:rsidRPr="00A11441" w:rsidRDefault="005C2C80" w:rsidP="00F65210">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sidR="00F65210">
              <w:rPr>
                <w:rFonts w:ascii="Arial" w:eastAsia="SimSun" w:hAnsi="Arial" w:cs="Arial"/>
                <w:b/>
                <w:lang w:eastAsia="zh-CN"/>
              </w:rPr>
              <w:t>105</w:t>
            </w:r>
            <w:r>
              <w:rPr>
                <w:rFonts w:ascii="Arial" w:eastAsia="SimSun" w:hAnsi="Arial" w:cs="Arial"/>
                <w:b/>
                <w:lang w:eastAsia="zh-CN"/>
              </w:rPr>
              <w:t xml:space="preserve"> </w:t>
            </w:r>
            <w:r w:rsidRPr="00A11441">
              <w:rPr>
                <w:rFonts w:ascii="Arial" w:eastAsia="SimSun" w:hAnsi="Arial" w:cs="Arial"/>
                <w:b/>
                <w:lang w:eastAsia="zh-CN"/>
              </w:rPr>
              <w:t>sat</w:t>
            </w:r>
            <w:r w:rsidR="00F65210">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5C2C80" w:rsidRPr="00A11441" w:rsidRDefault="005C2C80" w:rsidP="003C01B7">
            <w:pPr>
              <w:spacing w:after="0" w:line="300" w:lineRule="atLeast"/>
              <w:jc w:val="center"/>
              <w:rPr>
                <w:rFonts w:ascii="Arial" w:eastAsia="SimSun" w:hAnsi="Arial" w:cs="Arial"/>
                <w:b/>
                <w:lang w:eastAsia="zh-CN"/>
              </w:rPr>
            </w:pPr>
          </w:p>
          <w:p w:rsidR="005C2C80" w:rsidRPr="00A11441" w:rsidRDefault="005C2C80" w:rsidP="003C01B7">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STABILNOST BRODA</w:t>
            </w:r>
          </w:p>
          <w:p w:rsidR="005C2C80" w:rsidRPr="00A11441" w:rsidRDefault="005C2C80" w:rsidP="003C01B7">
            <w:pPr>
              <w:spacing w:after="0" w:line="300" w:lineRule="atLeast"/>
              <w:jc w:val="center"/>
              <w:rPr>
                <w:rFonts w:ascii="Arial" w:eastAsia="SimSun" w:hAnsi="Arial" w:cs="Arial"/>
                <w:b/>
                <w:lang w:eastAsia="zh-CN"/>
              </w:rPr>
            </w:pPr>
          </w:p>
        </w:tc>
      </w:tr>
      <w:tr w:rsidR="005C2C80" w:rsidRPr="00A11441" w:rsidTr="003C01B7">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C2C80" w:rsidRPr="00A11441" w:rsidRDefault="005C2C80" w:rsidP="003C01B7">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C2C80" w:rsidRPr="00A11441" w:rsidRDefault="00EC5265" w:rsidP="003C01B7">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5C2C80"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2C80" w:rsidRPr="002A7481" w:rsidRDefault="002A7481" w:rsidP="002A7481">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Poprečna </w:t>
            </w:r>
            <w:r w:rsidR="005C2C80" w:rsidRPr="002A7481">
              <w:rPr>
                <w:rFonts w:ascii="Arial" w:eastAsia="Calibri" w:hAnsi="Arial" w:cs="Arial"/>
                <w:b/>
                <w:i/>
                <w:lang w:eastAsia="hr-HR"/>
              </w:rPr>
              <w:t>stabilnost broda</w:t>
            </w:r>
          </w:p>
          <w:p w:rsidR="005C2C80" w:rsidRPr="005C2C80" w:rsidRDefault="005C2C80"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Definicije, značaj i podjela stabilnosti</w:t>
            </w:r>
          </w:p>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Osnovne točke poprečne stabilnosti</w:t>
            </w:r>
          </w:p>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Moment početne poprečne stabilnosti</w:t>
            </w:r>
          </w:p>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Račun poprečne centracije broda</w:t>
            </w:r>
          </w:p>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Pomicanje sustavnog težišta broda</w:t>
            </w:r>
          </w:p>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Metacentarska visina GM kao mjerilo početne stabilnosti</w:t>
            </w:r>
          </w:p>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Utjecaj ukrcaja, iskrcaja i pomaka tereta na stabilnost broda</w:t>
            </w:r>
          </w:p>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Kut nagiba broda nastao ukrcajem, iskrcajem i pomakom tereta</w:t>
            </w:r>
          </w:p>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Ukrcaj teških tereta samaricom</w:t>
            </w:r>
          </w:p>
          <w:p w:rsidR="005C2C80" w:rsidRPr="00F87604"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Okomito poprečni pomak težina na brodu</w:t>
            </w:r>
          </w:p>
        </w:tc>
      </w:tr>
      <w:tr w:rsidR="005C2C80"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2C80" w:rsidRPr="005C2C80" w:rsidRDefault="007D3358" w:rsidP="002A7481">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Slobodne </w:t>
            </w:r>
            <w:r w:rsidR="005C2C80" w:rsidRPr="005C2C80">
              <w:rPr>
                <w:rFonts w:ascii="Arial" w:eastAsia="Calibri" w:hAnsi="Arial" w:cs="Arial"/>
                <w:b/>
                <w:i/>
                <w:lang w:eastAsia="hr-HR"/>
              </w:rPr>
              <w:t>površine tekućina</w:t>
            </w:r>
          </w:p>
        </w:tc>
        <w:tc>
          <w:tcPr>
            <w:tcW w:w="6799" w:type="dxa"/>
            <w:tcBorders>
              <w:top w:val="single" w:sz="4" w:space="0" w:color="auto"/>
              <w:left w:val="single" w:sz="4" w:space="0" w:color="auto"/>
              <w:bottom w:val="single" w:sz="4" w:space="0" w:color="auto"/>
              <w:right w:val="single" w:sz="4" w:space="0" w:color="auto"/>
            </w:tcBorders>
            <w:vAlign w:val="center"/>
          </w:tcPr>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Utjecaj slobodnih površina tekućina na stabilnost broda</w:t>
            </w:r>
          </w:p>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Ispravljanje metacentarske visine usli</w:t>
            </w:r>
            <w:r>
              <w:rPr>
                <w:rFonts w:ascii="Arial" w:eastAsia="Calibri" w:hAnsi="Arial" w:cs="Arial"/>
                <w:lang w:eastAsia="hr-HR"/>
              </w:rPr>
              <w:t xml:space="preserve">jed utjecaja slobodnih površina </w:t>
            </w:r>
            <w:r w:rsidRPr="005C2C80">
              <w:rPr>
                <w:rFonts w:ascii="Arial" w:eastAsia="Calibri" w:hAnsi="Arial" w:cs="Arial"/>
                <w:lang w:eastAsia="hr-HR"/>
              </w:rPr>
              <w:t>tekućina</w:t>
            </w:r>
          </w:p>
          <w:p w:rsidR="005C2C80" w:rsidRPr="00F53AD4"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Preporuke IMO-a za smanjenje utjec</w:t>
            </w:r>
            <w:r>
              <w:rPr>
                <w:rFonts w:ascii="Arial" w:eastAsia="Calibri" w:hAnsi="Arial" w:cs="Arial"/>
                <w:lang w:eastAsia="hr-HR"/>
              </w:rPr>
              <w:t xml:space="preserve">aja slobodnih površina tekućina </w:t>
            </w:r>
            <w:r w:rsidR="007D3358">
              <w:rPr>
                <w:rFonts w:ascii="Arial" w:eastAsia="Calibri" w:hAnsi="Arial" w:cs="Arial"/>
                <w:lang w:eastAsia="hr-HR"/>
              </w:rPr>
              <w:t>na stabilnost broda</w:t>
            </w:r>
          </w:p>
        </w:tc>
      </w:tr>
      <w:tr w:rsidR="005C2C80"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2C80" w:rsidRPr="002A7481" w:rsidRDefault="002A7481" w:rsidP="002A7481">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Stabilnost kod većih kutova </w:t>
            </w:r>
            <w:r w:rsidR="005C2C80" w:rsidRPr="002A7481">
              <w:rPr>
                <w:rFonts w:ascii="Arial" w:eastAsia="Calibri" w:hAnsi="Arial" w:cs="Arial"/>
                <w:b/>
                <w:i/>
                <w:lang w:eastAsia="hr-HR"/>
              </w:rPr>
              <w:t>nagiba</w:t>
            </w:r>
          </w:p>
          <w:p w:rsidR="005C2C80" w:rsidRPr="002A7481" w:rsidRDefault="005C2C80" w:rsidP="002A7481">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Stabilnost broda kod većih kutova nagiba</w:t>
            </w:r>
          </w:p>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Poluga uspravljanja broda GZ poluga</w:t>
            </w:r>
          </w:p>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 xml:space="preserve">Kostrukcija i analiza krivulje poluga uspravljanja broda </w:t>
            </w:r>
            <w:r>
              <w:rPr>
                <w:rFonts w:ascii="Arial" w:eastAsia="Calibri" w:hAnsi="Arial" w:cs="Arial"/>
                <w:lang w:eastAsia="hr-HR"/>
              </w:rPr>
              <w:t xml:space="preserve">za sve kutove </w:t>
            </w:r>
            <w:r w:rsidRPr="005C2C80">
              <w:rPr>
                <w:rFonts w:ascii="Arial" w:eastAsia="Calibri" w:hAnsi="Arial" w:cs="Arial"/>
                <w:lang w:eastAsia="hr-HR"/>
              </w:rPr>
              <w:t>nagiba</w:t>
            </w:r>
          </w:p>
          <w:p w:rsidR="005C2C80" w:rsidRPr="005C2C80" w:rsidRDefault="005C2C80" w:rsidP="007D3358">
            <w:pPr>
              <w:autoSpaceDE w:val="0"/>
              <w:autoSpaceDN w:val="0"/>
              <w:adjustRightInd w:val="0"/>
              <w:spacing w:after="0" w:line="360" w:lineRule="auto"/>
              <w:jc w:val="both"/>
              <w:rPr>
                <w:rFonts w:ascii="Arial" w:eastAsia="Calibri" w:hAnsi="Arial" w:cs="Arial"/>
                <w:lang w:eastAsia="hr-HR"/>
              </w:rPr>
            </w:pPr>
            <w:r w:rsidRPr="005C2C80">
              <w:rPr>
                <w:rFonts w:ascii="Arial" w:eastAsia="Calibri" w:hAnsi="Arial" w:cs="Arial"/>
                <w:lang w:eastAsia="hr-HR"/>
              </w:rPr>
              <w:t>Stabilnost broda kod negativne met</w:t>
            </w:r>
            <w:r>
              <w:rPr>
                <w:rFonts w:ascii="Arial" w:eastAsia="Calibri" w:hAnsi="Arial" w:cs="Arial"/>
                <w:lang w:eastAsia="hr-HR"/>
              </w:rPr>
              <w:t xml:space="preserve">acentarske visine GoM (Angle of </w:t>
            </w:r>
            <w:r w:rsidRPr="005C2C80">
              <w:rPr>
                <w:rFonts w:ascii="Arial" w:eastAsia="Calibri" w:hAnsi="Arial" w:cs="Arial"/>
                <w:lang w:eastAsia="hr-HR"/>
              </w:rPr>
              <w:t>loll – kut ovjesa)</w:t>
            </w:r>
          </w:p>
          <w:p w:rsidR="005C2C80" w:rsidRPr="00F87604" w:rsidRDefault="005C2C80" w:rsidP="007D3358">
            <w:pPr>
              <w:autoSpaceDE w:val="0"/>
              <w:autoSpaceDN w:val="0"/>
              <w:adjustRightInd w:val="0"/>
              <w:spacing w:after="0" w:line="360" w:lineRule="auto"/>
              <w:ind w:left="36"/>
              <w:rPr>
                <w:rFonts w:ascii="Arial" w:eastAsia="Calibri" w:hAnsi="Arial" w:cs="Arial"/>
                <w:lang w:eastAsia="hr-HR"/>
              </w:rPr>
            </w:pPr>
            <w:r w:rsidRPr="005C2C80">
              <w:rPr>
                <w:rFonts w:ascii="Arial" w:eastAsia="Calibri" w:hAnsi="Arial" w:cs="Arial"/>
                <w:lang w:eastAsia="hr-HR"/>
              </w:rPr>
              <w:t>Mjere za smanjenje opasnosti kod kuta ovjesa</w:t>
            </w:r>
          </w:p>
        </w:tc>
      </w:tr>
      <w:tr w:rsidR="005C2C80"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2C80" w:rsidRPr="002A7481" w:rsidRDefault="002A7481" w:rsidP="002A7481">
            <w:pPr>
              <w:pStyle w:val="ListParagraph"/>
              <w:autoSpaceDE w:val="0"/>
              <w:autoSpaceDN w:val="0"/>
              <w:adjustRightInd w:val="0"/>
              <w:spacing w:after="0" w:line="240" w:lineRule="auto"/>
              <w:ind w:left="36"/>
              <w:rPr>
                <w:rFonts w:ascii="Arial" w:eastAsia="Calibri" w:hAnsi="Arial" w:cs="Arial"/>
                <w:b/>
                <w:i/>
                <w:lang w:eastAsia="hr-HR"/>
              </w:rPr>
            </w:pPr>
            <w:r>
              <w:rPr>
                <w:rFonts w:ascii="Arial" w:eastAsia="Calibri" w:hAnsi="Arial" w:cs="Arial"/>
                <w:b/>
                <w:i/>
                <w:lang w:eastAsia="hr-HR"/>
              </w:rPr>
              <w:t xml:space="preserve">Uzdužna </w:t>
            </w:r>
            <w:r w:rsidR="005C2C80" w:rsidRPr="002A7481">
              <w:rPr>
                <w:rFonts w:ascii="Arial" w:eastAsia="Calibri" w:hAnsi="Arial" w:cs="Arial"/>
                <w:b/>
                <w:i/>
                <w:lang w:eastAsia="hr-HR"/>
              </w:rPr>
              <w:t>stabilnost broda</w:t>
            </w:r>
          </w:p>
          <w:p w:rsidR="005C2C80" w:rsidRPr="002A7481" w:rsidRDefault="005C2C80" w:rsidP="002A7481">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2C80" w:rsidRPr="005C2C80" w:rsidRDefault="005C2C80" w:rsidP="007D3358">
            <w:pPr>
              <w:pStyle w:val="ListParagraph"/>
              <w:autoSpaceDE w:val="0"/>
              <w:autoSpaceDN w:val="0"/>
              <w:adjustRightInd w:val="0"/>
              <w:spacing w:after="0" w:line="360" w:lineRule="auto"/>
              <w:ind w:left="36"/>
              <w:jc w:val="both"/>
              <w:rPr>
                <w:rFonts w:ascii="Arial" w:eastAsia="Calibri" w:hAnsi="Arial" w:cs="Arial"/>
                <w:lang w:eastAsia="hr-HR"/>
              </w:rPr>
            </w:pPr>
            <w:r w:rsidRPr="005C2C80">
              <w:rPr>
                <w:rFonts w:ascii="Arial" w:eastAsia="Calibri" w:hAnsi="Arial" w:cs="Arial"/>
                <w:lang w:eastAsia="hr-HR"/>
              </w:rPr>
              <w:t>Pojam i elementi uzdužne stabilnosti broda</w:t>
            </w:r>
          </w:p>
          <w:p w:rsidR="005C2C80" w:rsidRPr="005C2C80" w:rsidRDefault="005C2C80" w:rsidP="007D3358">
            <w:pPr>
              <w:pStyle w:val="ListParagraph"/>
              <w:autoSpaceDE w:val="0"/>
              <w:autoSpaceDN w:val="0"/>
              <w:adjustRightInd w:val="0"/>
              <w:spacing w:after="0" w:line="360" w:lineRule="auto"/>
              <w:ind w:left="36"/>
              <w:jc w:val="both"/>
              <w:rPr>
                <w:rFonts w:ascii="Arial" w:eastAsia="Calibri" w:hAnsi="Arial" w:cs="Arial"/>
                <w:lang w:eastAsia="hr-HR"/>
              </w:rPr>
            </w:pPr>
            <w:r w:rsidRPr="005C2C80">
              <w:rPr>
                <w:rFonts w:ascii="Arial" w:eastAsia="Calibri" w:hAnsi="Arial" w:cs="Arial"/>
                <w:lang w:eastAsia="hr-HR"/>
              </w:rPr>
              <w:t>Težište plovne vodene linije (F – Flotation)</w:t>
            </w:r>
          </w:p>
          <w:p w:rsidR="005C2C80" w:rsidRPr="005C2C80" w:rsidRDefault="005C2C80" w:rsidP="007D3358">
            <w:pPr>
              <w:pStyle w:val="ListParagraph"/>
              <w:autoSpaceDE w:val="0"/>
              <w:autoSpaceDN w:val="0"/>
              <w:adjustRightInd w:val="0"/>
              <w:spacing w:after="0" w:line="360" w:lineRule="auto"/>
              <w:ind w:left="36"/>
              <w:jc w:val="both"/>
              <w:rPr>
                <w:rFonts w:ascii="Arial" w:eastAsia="Calibri" w:hAnsi="Arial" w:cs="Arial"/>
                <w:lang w:eastAsia="hr-HR"/>
              </w:rPr>
            </w:pPr>
            <w:r w:rsidRPr="005C2C80">
              <w:rPr>
                <w:rFonts w:ascii="Arial" w:eastAsia="Calibri" w:hAnsi="Arial" w:cs="Arial"/>
                <w:lang w:eastAsia="hr-HR"/>
              </w:rPr>
              <w:t>Trim, načini proračuna trima</w:t>
            </w:r>
          </w:p>
          <w:p w:rsidR="005C2C80" w:rsidRPr="005C2C80" w:rsidRDefault="005C2C80" w:rsidP="007D3358">
            <w:pPr>
              <w:pStyle w:val="ListParagraph"/>
              <w:autoSpaceDE w:val="0"/>
              <w:autoSpaceDN w:val="0"/>
              <w:adjustRightInd w:val="0"/>
              <w:spacing w:after="0" w:line="360" w:lineRule="auto"/>
              <w:ind w:left="36"/>
              <w:jc w:val="both"/>
              <w:rPr>
                <w:rFonts w:ascii="Arial" w:eastAsia="Calibri" w:hAnsi="Arial" w:cs="Arial"/>
                <w:lang w:eastAsia="hr-HR"/>
              </w:rPr>
            </w:pPr>
            <w:r w:rsidRPr="005C2C80">
              <w:rPr>
                <w:rFonts w:ascii="Arial" w:eastAsia="Calibri" w:hAnsi="Arial" w:cs="Arial"/>
                <w:lang w:eastAsia="hr-HR"/>
              </w:rPr>
              <w:t>Jedinični moment trima (MTC – MTCM)</w:t>
            </w:r>
          </w:p>
          <w:p w:rsidR="005C2C80" w:rsidRPr="005C2C80" w:rsidRDefault="005C2C80" w:rsidP="007D3358">
            <w:pPr>
              <w:pStyle w:val="ListParagraph"/>
              <w:autoSpaceDE w:val="0"/>
              <w:autoSpaceDN w:val="0"/>
              <w:adjustRightInd w:val="0"/>
              <w:spacing w:after="0" w:line="360" w:lineRule="auto"/>
              <w:ind w:left="36"/>
              <w:jc w:val="both"/>
              <w:rPr>
                <w:rFonts w:ascii="Arial" w:eastAsia="Calibri" w:hAnsi="Arial" w:cs="Arial"/>
                <w:lang w:eastAsia="hr-HR"/>
              </w:rPr>
            </w:pPr>
            <w:r w:rsidRPr="005C2C80">
              <w:rPr>
                <w:rFonts w:ascii="Arial" w:eastAsia="Calibri" w:hAnsi="Arial" w:cs="Arial"/>
                <w:lang w:eastAsia="hr-HR"/>
              </w:rPr>
              <w:t>Utjecaj ukrcaja, iskrcaja i pomaka težina na trim broda</w:t>
            </w:r>
          </w:p>
          <w:p w:rsidR="005C2C80" w:rsidRPr="005C2C80" w:rsidRDefault="005C2C80" w:rsidP="007D3358">
            <w:pPr>
              <w:pStyle w:val="ListParagraph"/>
              <w:autoSpaceDE w:val="0"/>
              <w:autoSpaceDN w:val="0"/>
              <w:adjustRightInd w:val="0"/>
              <w:spacing w:after="0" w:line="360" w:lineRule="auto"/>
              <w:ind w:left="36"/>
              <w:jc w:val="both"/>
              <w:rPr>
                <w:rFonts w:ascii="Arial" w:eastAsia="Calibri" w:hAnsi="Arial" w:cs="Arial"/>
                <w:lang w:eastAsia="hr-HR"/>
              </w:rPr>
            </w:pPr>
            <w:r w:rsidRPr="005C2C80">
              <w:rPr>
                <w:rFonts w:ascii="Arial" w:eastAsia="Calibri" w:hAnsi="Arial" w:cs="Arial"/>
                <w:lang w:eastAsia="hr-HR"/>
              </w:rPr>
              <w:t>Račun uzdužne centracije broda</w:t>
            </w:r>
          </w:p>
          <w:p w:rsidR="005C2C80" w:rsidRPr="007D3358" w:rsidRDefault="005C2C80" w:rsidP="007D3358">
            <w:pPr>
              <w:pStyle w:val="ListParagraph"/>
              <w:autoSpaceDE w:val="0"/>
              <w:autoSpaceDN w:val="0"/>
              <w:adjustRightInd w:val="0"/>
              <w:spacing w:after="0" w:line="360" w:lineRule="auto"/>
              <w:ind w:left="36"/>
              <w:jc w:val="both"/>
              <w:rPr>
                <w:rFonts w:ascii="Arial" w:eastAsia="Calibri" w:hAnsi="Arial" w:cs="Arial"/>
                <w:lang w:eastAsia="hr-HR"/>
              </w:rPr>
            </w:pPr>
            <w:r w:rsidRPr="005C2C80">
              <w:rPr>
                <w:rFonts w:ascii="Arial" w:eastAsia="Calibri" w:hAnsi="Arial" w:cs="Arial"/>
                <w:lang w:eastAsia="hr-HR"/>
              </w:rPr>
              <w:lastRenderedPageBreak/>
              <w:t>Trimovanje broda</w:t>
            </w:r>
          </w:p>
        </w:tc>
      </w:tr>
      <w:tr w:rsidR="005C2C80"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2C80" w:rsidRPr="005C2C80" w:rsidRDefault="007D3358" w:rsidP="005C2C80">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lastRenderedPageBreak/>
              <w:t xml:space="preserve">Dinamička </w:t>
            </w:r>
            <w:r w:rsidR="005C2C80" w:rsidRPr="005C2C80">
              <w:rPr>
                <w:rFonts w:ascii="Arial" w:eastAsia="Calibri" w:hAnsi="Arial" w:cs="Arial"/>
                <w:b/>
                <w:i/>
                <w:lang w:eastAsia="hr-HR"/>
              </w:rPr>
              <w:t>stabilnost broda</w:t>
            </w:r>
          </w:p>
        </w:tc>
        <w:tc>
          <w:tcPr>
            <w:tcW w:w="6799" w:type="dxa"/>
            <w:tcBorders>
              <w:top w:val="single" w:sz="4" w:space="0" w:color="auto"/>
              <w:left w:val="single" w:sz="4" w:space="0" w:color="auto"/>
              <w:bottom w:val="single" w:sz="4" w:space="0" w:color="auto"/>
              <w:right w:val="single" w:sz="4" w:space="0" w:color="auto"/>
            </w:tcBorders>
            <w:vAlign w:val="center"/>
          </w:tcPr>
          <w:p w:rsidR="005C2C80" w:rsidRPr="005C2C80" w:rsidRDefault="005C2C80" w:rsidP="007D3358">
            <w:pPr>
              <w:pStyle w:val="ListParagraph"/>
              <w:autoSpaceDE w:val="0"/>
              <w:autoSpaceDN w:val="0"/>
              <w:adjustRightInd w:val="0"/>
              <w:spacing w:after="0" w:line="360" w:lineRule="auto"/>
              <w:ind w:left="36"/>
              <w:jc w:val="both"/>
              <w:rPr>
                <w:rFonts w:ascii="Arial" w:eastAsia="Calibri" w:hAnsi="Arial" w:cs="Arial"/>
                <w:lang w:eastAsia="hr-HR"/>
              </w:rPr>
            </w:pPr>
            <w:r w:rsidRPr="005C2C80">
              <w:rPr>
                <w:rFonts w:ascii="Arial" w:eastAsia="Calibri" w:hAnsi="Arial" w:cs="Arial"/>
                <w:lang w:eastAsia="hr-HR"/>
              </w:rPr>
              <w:t>Značaj dinamičke stabilnosti broda</w:t>
            </w:r>
          </w:p>
          <w:p w:rsidR="005C2C80" w:rsidRPr="005C2C80" w:rsidRDefault="005C2C80" w:rsidP="007D3358">
            <w:pPr>
              <w:pStyle w:val="ListParagraph"/>
              <w:autoSpaceDE w:val="0"/>
              <w:autoSpaceDN w:val="0"/>
              <w:adjustRightInd w:val="0"/>
              <w:spacing w:after="0" w:line="360" w:lineRule="auto"/>
              <w:ind w:left="36"/>
              <w:jc w:val="both"/>
              <w:rPr>
                <w:rFonts w:ascii="Arial" w:eastAsia="Calibri" w:hAnsi="Arial" w:cs="Arial"/>
                <w:lang w:eastAsia="hr-HR"/>
              </w:rPr>
            </w:pPr>
            <w:r w:rsidRPr="005C2C80">
              <w:rPr>
                <w:rFonts w:ascii="Arial" w:eastAsia="Calibri" w:hAnsi="Arial" w:cs="Arial"/>
                <w:lang w:eastAsia="hr-HR"/>
              </w:rPr>
              <w:t>Krivulja dinamičke stabilnosti, konstrukcija i procjene rezerve</w:t>
            </w:r>
          </w:p>
          <w:p w:rsidR="005C2C80" w:rsidRPr="005C2C80" w:rsidRDefault="005C2C80" w:rsidP="007D3358">
            <w:pPr>
              <w:pStyle w:val="ListParagraph"/>
              <w:autoSpaceDE w:val="0"/>
              <w:autoSpaceDN w:val="0"/>
              <w:adjustRightInd w:val="0"/>
              <w:spacing w:after="0" w:line="360" w:lineRule="auto"/>
              <w:ind w:left="36"/>
              <w:jc w:val="both"/>
              <w:rPr>
                <w:rFonts w:ascii="Arial" w:eastAsia="Calibri" w:hAnsi="Arial" w:cs="Arial"/>
                <w:lang w:eastAsia="hr-HR"/>
              </w:rPr>
            </w:pPr>
            <w:r w:rsidRPr="005C2C80">
              <w:rPr>
                <w:rFonts w:ascii="Arial" w:eastAsia="Calibri" w:hAnsi="Arial" w:cs="Arial"/>
                <w:lang w:eastAsia="hr-HR"/>
              </w:rPr>
              <w:t>stabilnosti</w:t>
            </w:r>
          </w:p>
          <w:p w:rsidR="005C2C80" w:rsidRPr="005C2C80" w:rsidRDefault="005C2C80" w:rsidP="007D3358">
            <w:pPr>
              <w:pStyle w:val="ListParagraph"/>
              <w:autoSpaceDE w:val="0"/>
              <w:autoSpaceDN w:val="0"/>
              <w:adjustRightInd w:val="0"/>
              <w:spacing w:after="0" w:line="360" w:lineRule="auto"/>
              <w:ind w:left="36"/>
              <w:jc w:val="both"/>
              <w:rPr>
                <w:rFonts w:ascii="Arial" w:eastAsia="Calibri" w:hAnsi="Arial" w:cs="Arial"/>
                <w:lang w:eastAsia="hr-HR"/>
              </w:rPr>
            </w:pPr>
            <w:r w:rsidRPr="005C2C80">
              <w:rPr>
                <w:rFonts w:ascii="Arial" w:eastAsia="Calibri" w:hAnsi="Arial" w:cs="Arial"/>
                <w:lang w:eastAsia="hr-HR"/>
              </w:rPr>
              <w:t>Proračuni površine ispod krivulje statičke stabilnosti i proračun</w:t>
            </w:r>
          </w:p>
          <w:p w:rsidR="005C2C80" w:rsidRPr="002069CE" w:rsidRDefault="005C2C80" w:rsidP="007D3358">
            <w:pPr>
              <w:pStyle w:val="ListParagraph"/>
              <w:autoSpaceDE w:val="0"/>
              <w:autoSpaceDN w:val="0"/>
              <w:adjustRightInd w:val="0"/>
              <w:spacing w:after="0" w:line="360" w:lineRule="auto"/>
              <w:ind w:left="36"/>
              <w:jc w:val="both"/>
              <w:rPr>
                <w:rFonts w:ascii="Arial" w:eastAsia="Calibri" w:hAnsi="Arial" w:cs="Arial"/>
                <w:lang w:eastAsia="hr-HR"/>
              </w:rPr>
            </w:pPr>
            <w:r w:rsidRPr="005C2C80">
              <w:rPr>
                <w:rFonts w:ascii="Arial" w:eastAsia="Calibri" w:hAnsi="Arial" w:cs="Arial"/>
                <w:lang w:eastAsia="hr-HR"/>
              </w:rPr>
              <w:t>dinamičke stabilnosti broda</w:t>
            </w:r>
          </w:p>
        </w:tc>
      </w:tr>
      <w:tr w:rsidR="005C2C80"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2A7481" w:rsidRDefault="002A7481" w:rsidP="002A7481">
            <w:pPr>
              <w:pStyle w:val="ListParagraph"/>
              <w:autoSpaceDE w:val="0"/>
              <w:autoSpaceDN w:val="0"/>
              <w:adjustRightInd w:val="0"/>
              <w:spacing w:after="0" w:line="240" w:lineRule="auto"/>
              <w:ind w:left="36"/>
              <w:jc w:val="both"/>
              <w:rPr>
                <w:rFonts w:ascii="Arial" w:eastAsia="Calibri" w:hAnsi="Arial" w:cs="Arial"/>
                <w:b/>
                <w:i/>
                <w:lang w:eastAsia="hr-HR"/>
              </w:rPr>
            </w:pPr>
            <w:r w:rsidRPr="002A7481">
              <w:rPr>
                <w:rFonts w:ascii="Arial" w:eastAsia="Calibri" w:hAnsi="Arial" w:cs="Arial"/>
                <w:b/>
                <w:i/>
                <w:lang w:eastAsia="hr-HR"/>
              </w:rPr>
              <w:t>Stabilnost broda</w:t>
            </w:r>
          </w:p>
          <w:p w:rsidR="005C2C80" w:rsidRPr="007D3358" w:rsidRDefault="007D3358" w:rsidP="007D3358">
            <w:pPr>
              <w:pStyle w:val="ListParagraph"/>
              <w:autoSpaceDE w:val="0"/>
              <w:autoSpaceDN w:val="0"/>
              <w:adjustRightInd w:val="0"/>
              <w:spacing w:after="0" w:line="240" w:lineRule="auto"/>
              <w:ind w:left="36"/>
              <w:jc w:val="both"/>
              <w:rPr>
                <w:rFonts w:ascii="Arial" w:eastAsia="Calibri" w:hAnsi="Arial" w:cs="Arial"/>
                <w:b/>
                <w:i/>
                <w:lang w:eastAsia="hr-HR"/>
              </w:rPr>
            </w:pPr>
            <w:r>
              <w:rPr>
                <w:rFonts w:ascii="Arial" w:eastAsia="Calibri" w:hAnsi="Arial" w:cs="Arial"/>
                <w:b/>
                <w:i/>
                <w:lang w:eastAsia="hr-HR"/>
              </w:rPr>
              <w:t xml:space="preserve">u oštećenom </w:t>
            </w:r>
            <w:r w:rsidR="002A7481" w:rsidRPr="007D3358">
              <w:rPr>
                <w:rFonts w:ascii="Arial" w:eastAsia="Calibri" w:hAnsi="Arial" w:cs="Arial"/>
                <w:b/>
                <w:i/>
                <w:lang w:eastAsia="hr-HR"/>
              </w:rPr>
              <w:t>stanju</w:t>
            </w: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7D3358"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Izračun stabilnosti putničkih brodova do 100 m dužine u oštećenom</w:t>
            </w:r>
            <w:r w:rsidR="007D3358">
              <w:rPr>
                <w:rFonts w:ascii="Arial" w:eastAsia="Calibri" w:hAnsi="Arial" w:cs="Arial"/>
                <w:lang w:eastAsia="hr-HR"/>
              </w:rPr>
              <w:t xml:space="preserve"> </w:t>
            </w:r>
            <w:r w:rsidRPr="007D3358">
              <w:rPr>
                <w:rFonts w:ascii="Arial" w:eastAsia="Calibri" w:hAnsi="Arial" w:cs="Arial"/>
                <w:lang w:eastAsia="hr-HR"/>
              </w:rPr>
              <w:t>stanju</w:t>
            </w:r>
          </w:p>
          <w:p w:rsidR="002A7481" w:rsidRPr="002A7481"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Izračun stabilnosti teretnih brodova do 100 m dužine u oštećenom</w:t>
            </w:r>
          </w:p>
          <w:p w:rsidR="005C2C80"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stanju</w:t>
            </w:r>
          </w:p>
          <w:p w:rsidR="002A7481" w:rsidRPr="002A7481"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Naplavljivanje broda</w:t>
            </w:r>
          </w:p>
          <w:p w:rsidR="002A7481" w:rsidRPr="002A7481"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Krivulje naplavljivosti</w:t>
            </w:r>
          </w:p>
          <w:p w:rsidR="002A7481" w:rsidRPr="002A7481"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Utjecaj prodora vode na trim i stabilnost broda</w:t>
            </w:r>
          </w:p>
          <w:p w:rsidR="002A7481" w:rsidRPr="002A7481"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Postupak za saniranje oštećenja trupa kod prodora mora</w:t>
            </w:r>
          </w:p>
          <w:p w:rsidR="002A7481" w:rsidRPr="002069CE"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Pregrađivanje</w:t>
            </w:r>
          </w:p>
        </w:tc>
      </w:tr>
      <w:tr w:rsidR="005C2C80"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7D3358" w:rsidRDefault="007D3358" w:rsidP="007D3358">
            <w:pPr>
              <w:pStyle w:val="ListParagraph"/>
              <w:autoSpaceDE w:val="0"/>
              <w:autoSpaceDN w:val="0"/>
              <w:adjustRightInd w:val="0"/>
              <w:spacing w:after="0" w:line="240" w:lineRule="auto"/>
              <w:ind w:left="36"/>
              <w:rPr>
                <w:rFonts w:ascii="Arial" w:eastAsia="Calibri" w:hAnsi="Arial" w:cs="Arial"/>
                <w:b/>
                <w:i/>
                <w:lang w:eastAsia="hr-HR"/>
              </w:rPr>
            </w:pPr>
            <w:r>
              <w:rPr>
                <w:rFonts w:ascii="Arial" w:eastAsia="Calibri" w:hAnsi="Arial" w:cs="Arial"/>
                <w:b/>
                <w:i/>
                <w:lang w:eastAsia="hr-HR"/>
              </w:rPr>
              <w:t xml:space="preserve">Održavanje </w:t>
            </w:r>
            <w:r w:rsidR="002A7481" w:rsidRPr="007D3358">
              <w:rPr>
                <w:rFonts w:ascii="Arial" w:eastAsia="Calibri" w:hAnsi="Arial" w:cs="Arial"/>
                <w:b/>
                <w:i/>
                <w:lang w:eastAsia="hr-HR"/>
              </w:rPr>
              <w:t>stabilnosti broda</w:t>
            </w:r>
          </w:p>
          <w:p w:rsidR="005C2C80" w:rsidRPr="005C2C80" w:rsidRDefault="005C2C80" w:rsidP="007D3358">
            <w:pPr>
              <w:pStyle w:val="ListParagraph"/>
              <w:autoSpaceDE w:val="0"/>
              <w:autoSpaceDN w:val="0"/>
              <w:adjustRightInd w:val="0"/>
              <w:spacing w:after="0" w:line="240" w:lineRule="auto"/>
              <w:ind w:left="36"/>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Određivanje GM pomoću periode valjanja broda</w:t>
            </w:r>
          </w:p>
          <w:p w:rsidR="002A7481" w:rsidRPr="002A7481"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Određivanje GM kod dokovanja i nasukanja broda</w:t>
            </w:r>
          </w:p>
          <w:p w:rsidR="002A7481" w:rsidRPr="002A7481"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Određivanje GM pokusom nagiba broda</w:t>
            </w:r>
          </w:p>
          <w:p w:rsidR="005C2C80"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IMO preporuke u svezi stabilnosti broda</w:t>
            </w:r>
          </w:p>
          <w:p w:rsidR="002A7481" w:rsidRPr="002A7481" w:rsidRDefault="002A7481" w:rsidP="007D3358">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Odgovornost zapovjednika broda</w:t>
            </w:r>
            <w:r>
              <w:rPr>
                <w:rFonts w:ascii="Arial" w:eastAsia="Calibri" w:hAnsi="Arial" w:cs="Arial"/>
                <w:lang w:eastAsia="hr-HR"/>
              </w:rPr>
              <w:t xml:space="preserve"> po međunarodnim konvencijama i </w:t>
            </w:r>
            <w:r w:rsidRPr="002A7481">
              <w:rPr>
                <w:rFonts w:ascii="Arial" w:eastAsia="Calibri" w:hAnsi="Arial" w:cs="Arial"/>
                <w:lang w:eastAsia="hr-HR"/>
              </w:rPr>
              <w:t>kodeksima u svezi stabilnosti broda</w:t>
            </w:r>
          </w:p>
        </w:tc>
      </w:tr>
      <w:tr w:rsidR="005C2C80"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2A7481" w:rsidRDefault="002A7481" w:rsidP="007D3358">
            <w:pPr>
              <w:autoSpaceDE w:val="0"/>
              <w:autoSpaceDN w:val="0"/>
              <w:adjustRightInd w:val="0"/>
              <w:spacing w:after="0" w:line="240" w:lineRule="auto"/>
              <w:rPr>
                <w:rFonts w:ascii="Arial" w:eastAsia="Calibri" w:hAnsi="Arial" w:cs="Arial"/>
                <w:b/>
                <w:i/>
                <w:lang w:eastAsia="hr-HR"/>
              </w:rPr>
            </w:pPr>
            <w:r w:rsidRPr="002A7481">
              <w:rPr>
                <w:rFonts w:ascii="Arial" w:eastAsia="Calibri" w:hAnsi="Arial" w:cs="Arial"/>
                <w:b/>
                <w:i/>
                <w:lang w:eastAsia="hr-HR"/>
              </w:rPr>
              <w:t>Utjecaj raznih</w:t>
            </w:r>
          </w:p>
          <w:p w:rsidR="005C2C80" w:rsidRPr="005C2C80" w:rsidRDefault="007D3358" w:rsidP="007D335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čimbenika na trim i stabilnost </w:t>
            </w:r>
            <w:r w:rsidR="002A7481" w:rsidRPr="002A7481">
              <w:rPr>
                <w:rFonts w:ascii="Arial" w:eastAsia="Calibri" w:hAnsi="Arial" w:cs="Arial"/>
                <w:b/>
                <w:i/>
                <w:lang w:eastAsia="hr-HR"/>
              </w:rPr>
              <w:t>broda</w:t>
            </w: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7D3358">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Utjecaj vjetra i valjanja broda na stabilnost broda</w:t>
            </w:r>
          </w:p>
          <w:p w:rsidR="002A7481" w:rsidRPr="002A7481" w:rsidRDefault="002A7481" w:rsidP="007D3358">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Poduzimanje mjera za smanjivanje sinhroniziranog valjanja broda</w:t>
            </w:r>
          </w:p>
          <w:p w:rsidR="002A7481" w:rsidRPr="002A7481" w:rsidRDefault="002A7481" w:rsidP="007D3358">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Utjecaj pojave leda na nadgrađu i zaostale vode na palubi</w:t>
            </w:r>
          </w:p>
          <w:p w:rsidR="005C2C80" w:rsidRPr="002069CE" w:rsidRDefault="002A7481" w:rsidP="007D3358">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Utjecaj slobodnih površina tereta i tekućina na stabilnost broda</w:t>
            </w:r>
          </w:p>
        </w:tc>
      </w:tr>
      <w:tr w:rsidR="005C2C80"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2A7481" w:rsidRDefault="007D3358" w:rsidP="007D335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Instrukcijske knjige trima i </w:t>
            </w:r>
            <w:r w:rsidR="002A7481" w:rsidRPr="002A7481">
              <w:rPr>
                <w:rFonts w:ascii="Arial" w:eastAsia="Calibri" w:hAnsi="Arial" w:cs="Arial"/>
                <w:b/>
                <w:i/>
                <w:lang w:eastAsia="hr-HR"/>
              </w:rPr>
              <w:t>stabilnosti</w:t>
            </w:r>
          </w:p>
          <w:p w:rsidR="005C2C80" w:rsidRPr="005C2C80" w:rsidRDefault="005C2C80" w:rsidP="007D335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7D3358">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Instrukcijske knjige trima i stabilnosti na brodu</w:t>
            </w:r>
          </w:p>
          <w:p w:rsidR="002A7481" w:rsidRPr="002A7481" w:rsidRDefault="002A7481" w:rsidP="007D3358">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Tablice nosivosti i kapaciteta teretnog prostora</w:t>
            </w:r>
          </w:p>
          <w:p w:rsidR="002A7481" w:rsidRPr="002A7481" w:rsidRDefault="002A7481" w:rsidP="007D3358">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Dijagramni list i hidrostatske krivulje</w:t>
            </w:r>
          </w:p>
          <w:p w:rsidR="002A7481" w:rsidRPr="002A7481" w:rsidRDefault="002A7481" w:rsidP="007D3358">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Vađenje i korištenje podataka iz instrukcijskih knjiga, tablica i</w:t>
            </w:r>
          </w:p>
          <w:p w:rsidR="005C2C80" w:rsidRPr="002069CE" w:rsidRDefault="002A7481" w:rsidP="007D3358">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dijagrama</w:t>
            </w:r>
          </w:p>
        </w:tc>
      </w:tr>
      <w:tr w:rsidR="005C2C80" w:rsidRPr="00351FF8"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C2C80" w:rsidRPr="00F53AD4" w:rsidRDefault="005C2C80"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5C2C80" w:rsidRPr="00F53AD4" w:rsidRDefault="005C2C80"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C2C80" w:rsidRPr="00351FF8" w:rsidRDefault="005C2C80" w:rsidP="003C01B7">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351FF8">
              <w:rPr>
                <w:rFonts w:ascii="Arial" w:eastAsia="Calibri" w:hAnsi="Arial" w:cs="Arial"/>
                <w:sz w:val="20"/>
                <w:szCs w:val="20"/>
                <w:lang w:eastAsia="hr-HR"/>
              </w:rPr>
              <w:t>U nastavni predmet implementirani su sadržaji prema STCW</w:t>
            </w:r>
          </w:p>
          <w:p w:rsidR="005C2C80" w:rsidRPr="00351FF8" w:rsidRDefault="005C2C80" w:rsidP="003C01B7">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351FF8">
              <w:rPr>
                <w:rFonts w:ascii="Arial" w:eastAsia="Calibri" w:hAnsi="Arial" w:cs="Arial"/>
                <w:sz w:val="20"/>
                <w:szCs w:val="20"/>
                <w:lang w:eastAsia="hr-HR"/>
              </w:rPr>
              <w:t>konvenciji i IMO modelu, važećima na dan izvođenja programa.</w:t>
            </w:r>
          </w:p>
        </w:tc>
      </w:tr>
    </w:tbl>
    <w:p w:rsidR="005C2C80" w:rsidRDefault="005C2C80" w:rsidP="00351FF8">
      <w:pPr>
        <w:ind w:firstLine="708"/>
      </w:pPr>
    </w:p>
    <w:p w:rsidR="00351FF8" w:rsidRDefault="00351FF8" w:rsidP="00351FF8">
      <w:pPr>
        <w:ind w:firstLine="708"/>
      </w:pPr>
    </w:p>
    <w:p w:rsidR="00351FF8" w:rsidRDefault="00351FF8" w:rsidP="00351FF8">
      <w:pPr>
        <w:ind w:firstLine="708"/>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2A7481" w:rsidRPr="00A11441" w:rsidTr="003C01B7">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2A7481" w:rsidRPr="00A11441" w:rsidRDefault="002A7481" w:rsidP="00F65210">
            <w:pPr>
              <w:spacing w:after="0" w:line="300" w:lineRule="atLeast"/>
              <w:jc w:val="center"/>
              <w:rPr>
                <w:rFonts w:ascii="Arial" w:eastAsia="SimSun" w:hAnsi="Arial" w:cs="Arial"/>
                <w:b/>
                <w:lang w:eastAsia="zh-CN"/>
              </w:rPr>
            </w:pPr>
            <w:r>
              <w:rPr>
                <w:rFonts w:ascii="Arial" w:eastAsia="SimSun" w:hAnsi="Arial" w:cs="Arial"/>
                <w:b/>
                <w:lang w:eastAsia="zh-CN"/>
              </w:rPr>
              <w:lastRenderedPageBreak/>
              <w:t>4</w:t>
            </w:r>
            <w:r w:rsidRPr="00A11441">
              <w:rPr>
                <w:rFonts w:ascii="Arial" w:eastAsia="SimSun" w:hAnsi="Arial" w:cs="Arial"/>
                <w:b/>
                <w:lang w:eastAsia="zh-CN"/>
              </w:rPr>
              <w:t xml:space="preserve">. godina – </w:t>
            </w:r>
            <w:r w:rsidR="00F65210">
              <w:rPr>
                <w:rFonts w:ascii="Arial" w:eastAsia="SimSun" w:hAnsi="Arial" w:cs="Arial"/>
                <w:b/>
                <w:lang w:eastAsia="zh-CN"/>
              </w:rPr>
              <w:t>96</w:t>
            </w:r>
            <w:r>
              <w:rPr>
                <w:rFonts w:ascii="Arial" w:eastAsia="SimSun" w:hAnsi="Arial" w:cs="Arial"/>
                <w:b/>
                <w:lang w:eastAsia="zh-CN"/>
              </w:rPr>
              <w:t xml:space="preserve"> </w:t>
            </w:r>
            <w:r w:rsidRPr="00A11441">
              <w:rPr>
                <w:rFonts w:ascii="Arial" w:eastAsia="SimSun" w:hAnsi="Arial" w:cs="Arial"/>
                <w:b/>
                <w:lang w:eastAsia="zh-CN"/>
              </w:rPr>
              <w:t>sat</w:t>
            </w:r>
            <w:r w:rsidR="00EC0A33">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2A7481" w:rsidRPr="00A11441" w:rsidRDefault="002A7481" w:rsidP="003C01B7">
            <w:pPr>
              <w:spacing w:after="0" w:line="300" w:lineRule="atLeast"/>
              <w:jc w:val="center"/>
              <w:rPr>
                <w:rFonts w:ascii="Arial" w:eastAsia="SimSun" w:hAnsi="Arial" w:cs="Arial"/>
                <w:b/>
                <w:lang w:eastAsia="zh-CN"/>
              </w:rPr>
            </w:pPr>
          </w:p>
          <w:p w:rsidR="002A7481" w:rsidRPr="00A11441" w:rsidRDefault="002A7481" w:rsidP="003C01B7">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RUKOVANJE TERETOM</w:t>
            </w:r>
          </w:p>
          <w:p w:rsidR="002A7481" w:rsidRPr="00A11441" w:rsidRDefault="002A7481" w:rsidP="003C01B7">
            <w:pPr>
              <w:spacing w:after="0" w:line="300" w:lineRule="atLeast"/>
              <w:jc w:val="center"/>
              <w:rPr>
                <w:rFonts w:ascii="Arial" w:eastAsia="SimSun" w:hAnsi="Arial" w:cs="Arial"/>
                <w:b/>
                <w:lang w:eastAsia="zh-CN"/>
              </w:rPr>
            </w:pPr>
          </w:p>
        </w:tc>
      </w:tr>
      <w:tr w:rsidR="002A7481" w:rsidRPr="00A11441" w:rsidTr="003C01B7">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2A7481" w:rsidRPr="00A11441" w:rsidRDefault="002A7481" w:rsidP="003C01B7">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2A7481" w:rsidRPr="00A11441" w:rsidRDefault="00EC5F4F" w:rsidP="003C01B7">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093047" w:rsidRDefault="002A7481"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Ukrcaj, slaganje,</w:t>
            </w:r>
          </w:p>
          <w:p w:rsidR="002A7481" w:rsidRPr="00093047" w:rsidRDefault="002A7481"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osiguravanje, čuvanje tijekom plovidbe i iskrcaj tereta</w:t>
            </w:r>
          </w:p>
          <w:p w:rsidR="002A7481" w:rsidRPr="005C2C80" w:rsidRDefault="002A7481"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Čišćenje, odvajanje i opća priprema skladišta za ukrcaj suhih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Pregled i procjena oštećenja i deformacija u skladištima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grotlima i balastnim tankovima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Procedura za prihvat i isporuku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Uspostava i održavanje komunikacije za vrijeme ukrcaja i iskrcaja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Štete na teretima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Odvajanje i separacija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Ventilacija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Metode i zaštita kod raskuživanja skladišta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Hlađeni i rashlađeni tereti</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Procedura za sigurno rukovanje teretom u skladu sa odredbama</w:t>
            </w:r>
          </w:p>
          <w:p w:rsidR="002A7481" w:rsidRPr="00F87604"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IMDG Code, IMSBC Code i MARPOL 73/78 Annexes III i V</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093047" w:rsidRDefault="002A7481" w:rsidP="002A7481">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Osiguravanje tereta od</w:t>
            </w:r>
            <w:r w:rsidR="00CA526F">
              <w:rPr>
                <w:rFonts w:ascii="Arial" w:eastAsia="Calibri" w:hAnsi="Arial" w:cs="Arial"/>
                <w:b/>
                <w:i/>
                <w:lang w:eastAsia="hr-HR"/>
              </w:rPr>
              <w:t xml:space="preserve"> </w:t>
            </w:r>
            <w:r w:rsidRPr="00093047">
              <w:rPr>
                <w:rFonts w:ascii="Arial" w:eastAsia="Calibri" w:hAnsi="Arial" w:cs="Arial"/>
                <w:b/>
                <w:i/>
                <w:lang w:eastAsia="hr-HR"/>
              </w:rPr>
              <w:t>pomicanja</w:t>
            </w:r>
          </w:p>
          <w:p w:rsidR="002A7481" w:rsidRPr="005C2C80" w:rsidRDefault="002A7481"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Planiranje i provođenje sigurnog ukrcaja, osiguravanja, čuvanja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tijekom plovidbe i iskrcaj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Tereti skloni pomicanju i njihovo osiguravanje</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Priručnik o sigurnoj praksi slaganja i osiguravanja tereta (Cargo</w:t>
            </w:r>
          </w:p>
          <w:p w:rsidR="002A7481" w:rsidRPr="00F53AD4" w:rsidRDefault="00093047" w:rsidP="00093047">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Secure Manual)</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093047" w:rsidRDefault="002A7481" w:rsidP="002A7481">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Palubni teret</w:t>
            </w:r>
          </w:p>
          <w:p w:rsidR="002A7481" w:rsidRPr="002A7481" w:rsidRDefault="002A7481"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Princip slaganja i osiguravanja palubnog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Prijevoz drva na palubi</w:t>
            </w:r>
          </w:p>
          <w:p w:rsidR="002A7481" w:rsidRDefault="002A7481" w:rsidP="00093047">
            <w:pPr>
              <w:autoSpaceDE w:val="0"/>
              <w:autoSpaceDN w:val="0"/>
              <w:adjustRightInd w:val="0"/>
              <w:spacing w:after="0" w:line="360" w:lineRule="auto"/>
              <w:ind w:left="36"/>
              <w:rPr>
                <w:rFonts w:ascii="Arial" w:eastAsia="Calibri" w:hAnsi="Arial" w:cs="Arial"/>
                <w:lang w:eastAsia="hr-HR"/>
              </w:rPr>
            </w:pPr>
            <w:r w:rsidRPr="002A7481">
              <w:rPr>
                <w:rFonts w:ascii="Arial" w:eastAsia="Calibri" w:hAnsi="Arial" w:cs="Arial"/>
                <w:lang w:eastAsia="hr-HR"/>
              </w:rPr>
              <w:t>Preporuke IMO-a glede stabilnosti kod prijevoza tereta drva na palubi</w:t>
            </w:r>
          </w:p>
          <w:p w:rsidR="002A7481" w:rsidRPr="002A7481" w:rsidRDefault="002A7481" w:rsidP="00093047">
            <w:pPr>
              <w:autoSpaceDE w:val="0"/>
              <w:autoSpaceDN w:val="0"/>
              <w:adjustRightInd w:val="0"/>
              <w:spacing w:after="0" w:line="360" w:lineRule="auto"/>
              <w:ind w:left="36"/>
              <w:rPr>
                <w:rFonts w:ascii="Arial" w:eastAsia="Calibri" w:hAnsi="Arial" w:cs="Arial"/>
                <w:lang w:eastAsia="hr-HR"/>
              </w:rPr>
            </w:pPr>
            <w:r w:rsidRPr="002A7481">
              <w:rPr>
                <w:rFonts w:ascii="Arial" w:eastAsia="Calibri" w:hAnsi="Arial" w:cs="Arial"/>
                <w:lang w:eastAsia="hr-HR"/>
              </w:rPr>
              <w:t>(IMO code of Safe Practice for Ships Carrying Timber Deck Cargo)</w:t>
            </w:r>
          </w:p>
          <w:p w:rsidR="002A7481" w:rsidRPr="002A7481" w:rsidRDefault="002A7481" w:rsidP="00093047">
            <w:pPr>
              <w:autoSpaceDE w:val="0"/>
              <w:autoSpaceDN w:val="0"/>
              <w:adjustRightInd w:val="0"/>
              <w:spacing w:after="0" w:line="360" w:lineRule="auto"/>
              <w:ind w:left="36"/>
              <w:rPr>
                <w:rFonts w:ascii="Arial" w:eastAsia="Calibri" w:hAnsi="Arial" w:cs="Arial"/>
                <w:lang w:eastAsia="hr-HR"/>
              </w:rPr>
            </w:pPr>
            <w:r w:rsidRPr="002A7481">
              <w:rPr>
                <w:rFonts w:ascii="Arial" w:eastAsia="Calibri" w:hAnsi="Arial" w:cs="Arial"/>
                <w:lang w:eastAsia="hr-HR"/>
              </w:rPr>
              <w:t>Prijevoz teških tereta na palubi</w:t>
            </w:r>
          </w:p>
          <w:p w:rsidR="002A7481" w:rsidRPr="002A7481" w:rsidRDefault="002A7481" w:rsidP="00093047">
            <w:pPr>
              <w:autoSpaceDE w:val="0"/>
              <w:autoSpaceDN w:val="0"/>
              <w:adjustRightInd w:val="0"/>
              <w:spacing w:after="0" w:line="360" w:lineRule="auto"/>
              <w:ind w:left="36"/>
              <w:rPr>
                <w:rFonts w:ascii="Arial" w:eastAsia="Calibri" w:hAnsi="Arial" w:cs="Arial"/>
                <w:lang w:eastAsia="hr-HR"/>
              </w:rPr>
            </w:pPr>
            <w:r w:rsidRPr="002A7481">
              <w:rPr>
                <w:rFonts w:ascii="Arial" w:eastAsia="Calibri" w:hAnsi="Arial" w:cs="Arial"/>
                <w:lang w:eastAsia="hr-HR"/>
              </w:rPr>
              <w:t>Ukrcaj, slaganje i iskrcaj teških tereta</w:t>
            </w:r>
          </w:p>
          <w:p w:rsidR="002A7481" w:rsidRPr="00F87604" w:rsidRDefault="002A7481" w:rsidP="00093047">
            <w:pPr>
              <w:autoSpaceDE w:val="0"/>
              <w:autoSpaceDN w:val="0"/>
              <w:adjustRightInd w:val="0"/>
              <w:spacing w:after="0" w:line="360" w:lineRule="auto"/>
              <w:ind w:left="36"/>
              <w:rPr>
                <w:rFonts w:ascii="Arial" w:eastAsia="Calibri" w:hAnsi="Arial" w:cs="Arial"/>
                <w:lang w:eastAsia="hr-HR"/>
              </w:rPr>
            </w:pPr>
            <w:r w:rsidRPr="002A7481">
              <w:rPr>
                <w:rFonts w:ascii="Arial" w:eastAsia="Calibri" w:hAnsi="Arial" w:cs="Arial"/>
                <w:lang w:eastAsia="hr-HR"/>
              </w:rPr>
              <w:t>Čuvanje teš</w:t>
            </w:r>
            <w:r w:rsidR="00093047">
              <w:rPr>
                <w:rFonts w:ascii="Arial" w:eastAsia="Calibri" w:hAnsi="Arial" w:cs="Arial"/>
                <w:lang w:eastAsia="hr-HR"/>
              </w:rPr>
              <w:t>kih tereta za vrijeme prijevoza</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2A7481" w:rsidRDefault="00093047" w:rsidP="002A7481">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Teret u </w:t>
            </w:r>
            <w:r w:rsidR="002A7481" w:rsidRPr="002A7481">
              <w:rPr>
                <w:rFonts w:ascii="Arial" w:eastAsia="Calibri" w:hAnsi="Arial" w:cs="Arial"/>
                <w:b/>
                <w:i/>
                <w:lang w:eastAsia="hr-HR"/>
              </w:rPr>
              <w:t>kontejnerima</w:t>
            </w:r>
          </w:p>
          <w:p w:rsidR="002A7481" w:rsidRPr="002A7481" w:rsidRDefault="002A7481"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093047">
            <w:pPr>
              <w:autoSpaceDE w:val="0"/>
              <w:autoSpaceDN w:val="0"/>
              <w:adjustRightInd w:val="0"/>
              <w:spacing w:after="0" w:line="360" w:lineRule="auto"/>
              <w:ind w:left="36"/>
              <w:rPr>
                <w:rFonts w:ascii="Arial" w:eastAsia="Calibri" w:hAnsi="Arial" w:cs="Arial"/>
                <w:lang w:eastAsia="hr-HR"/>
              </w:rPr>
            </w:pPr>
            <w:r w:rsidRPr="002A7481">
              <w:rPr>
                <w:rFonts w:ascii="Arial" w:eastAsia="Calibri" w:hAnsi="Arial" w:cs="Arial"/>
                <w:lang w:eastAsia="hr-HR"/>
              </w:rPr>
              <w:t>Ukrcaj i moguće greške u slaganju kontejnera</w:t>
            </w:r>
          </w:p>
          <w:p w:rsidR="002A7481" w:rsidRPr="002A7481" w:rsidRDefault="002A7481" w:rsidP="00093047">
            <w:pPr>
              <w:autoSpaceDE w:val="0"/>
              <w:autoSpaceDN w:val="0"/>
              <w:adjustRightInd w:val="0"/>
              <w:spacing w:after="0" w:line="360" w:lineRule="auto"/>
              <w:ind w:left="36"/>
              <w:rPr>
                <w:rFonts w:ascii="Arial" w:eastAsia="Calibri" w:hAnsi="Arial" w:cs="Arial"/>
                <w:lang w:eastAsia="hr-HR"/>
              </w:rPr>
            </w:pPr>
            <w:r w:rsidRPr="002A7481">
              <w:rPr>
                <w:rFonts w:ascii="Arial" w:eastAsia="Calibri" w:hAnsi="Arial" w:cs="Arial"/>
                <w:lang w:eastAsia="hr-HR"/>
              </w:rPr>
              <w:t>Pravilno odjeljivanje i slaganje kontejnera s oznakom opasnog tereta</w:t>
            </w:r>
          </w:p>
          <w:p w:rsidR="002A7481" w:rsidRPr="002A7481" w:rsidRDefault="002A7481" w:rsidP="00093047">
            <w:pPr>
              <w:autoSpaceDE w:val="0"/>
              <w:autoSpaceDN w:val="0"/>
              <w:adjustRightInd w:val="0"/>
              <w:spacing w:after="0" w:line="360" w:lineRule="auto"/>
              <w:ind w:left="36"/>
              <w:rPr>
                <w:rFonts w:ascii="Arial" w:eastAsia="Calibri" w:hAnsi="Arial" w:cs="Arial"/>
                <w:lang w:eastAsia="hr-HR"/>
              </w:rPr>
            </w:pPr>
            <w:r w:rsidRPr="002A7481">
              <w:rPr>
                <w:rFonts w:ascii="Arial" w:eastAsia="Calibri" w:hAnsi="Arial" w:cs="Arial"/>
                <w:lang w:eastAsia="hr-HR"/>
              </w:rPr>
              <w:t>Pravilno priključivanje kontejnera s rashladnim uređajem</w:t>
            </w:r>
          </w:p>
          <w:p w:rsidR="002A7481" w:rsidRPr="00A16943"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Pravilno osiguravanje kontejnera od pomicanja</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2A7481" w:rsidRDefault="002A7481" w:rsidP="002A7481">
            <w:pPr>
              <w:autoSpaceDE w:val="0"/>
              <w:autoSpaceDN w:val="0"/>
              <w:adjustRightInd w:val="0"/>
              <w:spacing w:after="0" w:line="240" w:lineRule="auto"/>
              <w:jc w:val="both"/>
              <w:rPr>
                <w:rFonts w:ascii="Arial" w:eastAsia="Calibri" w:hAnsi="Arial" w:cs="Arial"/>
                <w:b/>
                <w:i/>
                <w:lang w:eastAsia="hr-HR"/>
              </w:rPr>
            </w:pPr>
            <w:r w:rsidRPr="002A7481">
              <w:rPr>
                <w:rFonts w:ascii="Arial" w:eastAsia="Calibri" w:hAnsi="Arial" w:cs="Arial"/>
                <w:b/>
                <w:i/>
                <w:lang w:eastAsia="hr-HR"/>
              </w:rPr>
              <w:t>Kruti rasuti tereti</w:t>
            </w:r>
          </w:p>
          <w:p w:rsidR="002A7481" w:rsidRPr="005C2C80" w:rsidRDefault="002A7481"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Operativna i konstruktivna ograničenja brodova za prijevoz rasutih</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lastRenderedPageBreak/>
              <w:t>Dodatne mjere sigurnosti za brodove koji prevoze rasuti teret</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Strukturna pravila za brodove koji prevoze rasuti teret (CSR code)</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Metode za izbjegavanje štetnih učinak</w:t>
            </w:r>
            <w:r w:rsidR="00093047">
              <w:rPr>
                <w:rFonts w:ascii="Arial" w:eastAsia="Calibri" w:hAnsi="Arial" w:cs="Arial"/>
                <w:lang w:eastAsia="hr-HR"/>
              </w:rPr>
              <w:t xml:space="preserve">a korozije, zamora materijala i </w:t>
            </w:r>
            <w:r w:rsidRPr="002A7481">
              <w:rPr>
                <w:rFonts w:ascii="Arial" w:eastAsia="Calibri" w:hAnsi="Arial" w:cs="Arial"/>
                <w:lang w:eastAsia="hr-HR"/>
              </w:rPr>
              <w:t>nepravilnog rukovanja teretom na brodovima za prijevoz rasutog</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Primjena svih dostupnih podataka koji</w:t>
            </w:r>
            <w:r w:rsidR="00093047">
              <w:rPr>
                <w:rFonts w:ascii="Arial" w:eastAsia="Calibri" w:hAnsi="Arial" w:cs="Arial"/>
                <w:lang w:eastAsia="hr-HR"/>
              </w:rPr>
              <w:t xml:space="preserve"> se odnose na ukrcaj, čuvanje i </w:t>
            </w:r>
            <w:r w:rsidRPr="002A7481">
              <w:rPr>
                <w:rFonts w:ascii="Arial" w:eastAsia="Calibri" w:hAnsi="Arial" w:cs="Arial"/>
                <w:lang w:eastAsia="hr-HR"/>
              </w:rPr>
              <w:t>iskrcaj rasutog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Kategorije, i načini rukovanja krutim rasutim teretom prema IMSBC</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codu</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Tereti A, B i C grupe</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Opasnosti krutog rasutog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Mjere sigurnosti prije ukrcaja i iskrcaja krutog rasutog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Utjecaj krutog rasutog tereta na stabilnost broda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Sigurno krcanje, slaganje, prijevoz i iskrcaj krutog rasutog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Mjere sigurnosti tijekom prijevoza i čuvanje krutog rasutog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Upotreba BLU code i BLU manual</w:t>
            </w:r>
          </w:p>
          <w:p w:rsidR="002A7481" w:rsidRPr="002069CE"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Odvajanje nekompatibilnih krutih ra</w:t>
            </w:r>
            <w:r w:rsidR="00093047">
              <w:rPr>
                <w:rFonts w:ascii="Arial" w:eastAsia="Calibri" w:hAnsi="Arial" w:cs="Arial"/>
                <w:lang w:eastAsia="hr-HR"/>
              </w:rPr>
              <w:t xml:space="preserve">sutih tereta međusobno i između </w:t>
            </w:r>
            <w:r w:rsidRPr="002A7481">
              <w:rPr>
                <w:rFonts w:ascii="Arial" w:eastAsia="Calibri" w:hAnsi="Arial" w:cs="Arial"/>
                <w:lang w:eastAsia="hr-HR"/>
              </w:rPr>
              <w:t>rasutih i pakiranih opasnih tereta</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2A7481" w:rsidRDefault="002A7481" w:rsidP="002A7481">
            <w:pPr>
              <w:pStyle w:val="ListParagraph"/>
              <w:autoSpaceDE w:val="0"/>
              <w:autoSpaceDN w:val="0"/>
              <w:adjustRightInd w:val="0"/>
              <w:spacing w:after="0" w:line="240" w:lineRule="auto"/>
              <w:ind w:left="36"/>
              <w:rPr>
                <w:rFonts w:ascii="Arial" w:eastAsia="Calibri" w:hAnsi="Arial" w:cs="Arial"/>
                <w:b/>
                <w:i/>
                <w:lang w:eastAsia="hr-HR"/>
              </w:rPr>
            </w:pPr>
            <w:r w:rsidRPr="002A7481">
              <w:rPr>
                <w:rFonts w:ascii="Arial" w:eastAsia="Calibri" w:hAnsi="Arial" w:cs="Arial"/>
                <w:b/>
                <w:i/>
                <w:lang w:eastAsia="hr-HR"/>
              </w:rPr>
              <w:lastRenderedPageBreak/>
              <w:t>Međunarodni pravilnik o sigurnom prijevozu žita u rasutom stanju</w:t>
            </w:r>
          </w:p>
          <w:p w:rsidR="002A7481" w:rsidRPr="005C2C80" w:rsidRDefault="002A7481" w:rsidP="003C01B7">
            <w:pPr>
              <w:pStyle w:val="ListParagraph"/>
              <w:autoSpaceDE w:val="0"/>
              <w:autoSpaceDN w:val="0"/>
              <w:adjustRightInd w:val="0"/>
              <w:spacing w:after="0" w:line="240" w:lineRule="auto"/>
              <w:ind w:left="36"/>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Upotreba IGC coda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Grotla broda za prijevoz rasutog tereta žitarica, pražnice</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Priprema skladišta za ukrcaj žitarica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Prijevoz žita, puna i djelomično puna skladišta, trimanje skladišta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Načini osiguravanja površine žita od pomicanja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Stabilnost broda prema zahtjevima IGC-a, plan tereta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Poprečni momenti nagiba žita, kut nagiba, preostala dinamička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stabilnost broda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Međunarodni i nacionalni dokumenti u vezi s ukrcajem, iskrcajem i</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prijevozom žita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Ograničenje čvrstoće vitalnih dijelova konstrukcije standardnih</w:t>
            </w:r>
          </w:p>
          <w:p w:rsidR="002A7481" w:rsidRPr="00093047"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brodova za prijevoz rasutog tereta i obja</w:t>
            </w:r>
            <w:r w:rsidR="00093047">
              <w:rPr>
                <w:rFonts w:ascii="Arial" w:eastAsia="Calibri" w:hAnsi="Arial" w:cs="Arial"/>
                <w:lang w:eastAsia="hr-HR"/>
              </w:rPr>
              <w:t xml:space="preserve">šnjenje dobivenih vrijednosti </w:t>
            </w:r>
            <w:r w:rsidRPr="00093047">
              <w:rPr>
                <w:rFonts w:ascii="Arial" w:eastAsia="Calibri" w:hAnsi="Arial" w:cs="Arial"/>
                <w:lang w:eastAsia="hr-HR"/>
              </w:rPr>
              <w:t>za momente savijanja i sila pucanja</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093047" w:rsidRDefault="002A7481" w:rsidP="00093047">
            <w:pPr>
              <w:pStyle w:val="ListParagraph"/>
              <w:autoSpaceDE w:val="0"/>
              <w:autoSpaceDN w:val="0"/>
              <w:adjustRightInd w:val="0"/>
              <w:spacing w:after="0" w:line="240" w:lineRule="auto"/>
              <w:ind w:left="36"/>
              <w:rPr>
                <w:rFonts w:ascii="Arial" w:eastAsia="Calibri" w:hAnsi="Arial" w:cs="Arial"/>
                <w:b/>
                <w:i/>
                <w:lang w:eastAsia="hr-HR"/>
              </w:rPr>
            </w:pPr>
            <w:r w:rsidRPr="00093047">
              <w:rPr>
                <w:rFonts w:ascii="Arial" w:eastAsia="Calibri" w:hAnsi="Arial" w:cs="Arial"/>
                <w:b/>
                <w:i/>
                <w:lang w:eastAsia="hr-HR"/>
              </w:rPr>
              <w:t>Teret u dubokim</w:t>
            </w:r>
          </w:p>
          <w:p w:rsidR="002A7481" w:rsidRPr="00093047" w:rsidRDefault="002A7481" w:rsidP="00093047">
            <w:pPr>
              <w:pStyle w:val="ListParagraph"/>
              <w:autoSpaceDE w:val="0"/>
              <w:autoSpaceDN w:val="0"/>
              <w:adjustRightInd w:val="0"/>
              <w:spacing w:after="0" w:line="240" w:lineRule="auto"/>
              <w:ind w:left="36"/>
              <w:rPr>
                <w:rFonts w:ascii="Arial" w:eastAsia="Calibri" w:hAnsi="Arial" w:cs="Arial"/>
                <w:b/>
                <w:i/>
                <w:lang w:eastAsia="hr-HR"/>
              </w:rPr>
            </w:pPr>
            <w:r w:rsidRPr="00093047">
              <w:rPr>
                <w:rFonts w:ascii="Arial" w:eastAsia="Calibri" w:hAnsi="Arial" w:cs="Arial"/>
                <w:b/>
                <w:i/>
                <w:lang w:eastAsia="hr-HR"/>
              </w:rPr>
              <w:t>tankovima</w:t>
            </w:r>
          </w:p>
          <w:p w:rsidR="002A7481" w:rsidRPr="005C2C80" w:rsidRDefault="002A7481" w:rsidP="00093047">
            <w:pPr>
              <w:pStyle w:val="ListParagraph"/>
              <w:autoSpaceDE w:val="0"/>
              <w:autoSpaceDN w:val="0"/>
              <w:adjustRightInd w:val="0"/>
              <w:spacing w:after="0" w:line="240" w:lineRule="auto"/>
              <w:ind w:left="36"/>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Vrste tereta koji se mogu prevoziti u dubokim tankovima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Grijanje tereta u dubokim tankovima i mjerenje temperature kod</w:t>
            </w:r>
          </w:p>
          <w:p w:rsidR="002A7481" w:rsidRPr="00093047"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prijevoza</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093047" w:rsidRDefault="00093047" w:rsidP="00093047">
            <w:pPr>
              <w:pStyle w:val="ListParagraph"/>
              <w:autoSpaceDE w:val="0"/>
              <w:autoSpaceDN w:val="0"/>
              <w:adjustRightInd w:val="0"/>
              <w:spacing w:after="0" w:line="240" w:lineRule="auto"/>
              <w:ind w:left="36"/>
              <w:rPr>
                <w:rFonts w:ascii="Arial" w:eastAsia="Calibri" w:hAnsi="Arial" w:cs="Arial"/>
                <w:b/>
                <w:i/>
                <w:lang w:eastAsia="hr-HR"/>
              </w:rPr>
            </w:pPr>
            <w:r>
              <w:rPr>
                <w:rFonts w:ascii="Arial" w:eastAsia="Calibri" w:hAnsi="Arial" w:cs="Arial"/>
                <w:b/>
                <w:i/>
                <w:lang w:eastAsia="hr-HR"/>
              </w:rPr>
              <w:t xml:space="preserve">Proračuni i </w:t>
            </w:r>
            <w:r w:rsidR="002A7481" w:rsidRPr="00093047">
              <w:rPr>
                <w:rFonts w:ascii="Arial" w:eastAsia="Calibri" w:hAnsi="Arial" w:cs="Arial"/>
                <w:b/>
                <w:i/>
                <w:lang w:eastAsia="hr-HR"/>
              </w:rPr>
              <w:t>planovi tereta</w:t>
            </w:r>
          </w:p>
          <w:p w:rsidR="002A7481" w:rsidRPr="005C2C80" w:rsidRDefault="002A7481"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Faktor slaganja tereta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Gustoća tereta i odnos između gustoće i faktora slaganja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lastRenderedPageBreak/>
              <w:t>Propačun težina raznih tereta na osnovu gustoće i faktora slaganja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tereta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Izgubljen prostor (Broken stowage)</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Pojam i način mjerenja količine tereta na tankerima (Ullage)</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Upotreba tablica kapaciteta tankova, ispravak gustoće tereta i</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određivanje težine tereta na osnovu ullagea</w:t>
            </w:r>
          </w:p>
          <w:p w:rsidR="002A7481" w:rsidRPr="002A7481" w:rsidRDefault="002A7481" w:rsidP="00093047">
            <w:pPr>
              <w:pStyle w:val="ListParagraph"/>
              <w:autoSpaceDE w:val="0"/>
              <w:autoSpaceDN w:val="0"/>
              <w:adjustRightInd w:val="0"/>
              <w:spacing w:after="0" w:line="360" w:lineRule="auto"/>
              <w:ind w:left="36"/>
              <w:jc w:val="both"/>
              <w:rPr>
                <w:rFonts w:ascii="Arial" w:eastAsia="Calibri" w:hAnsi="Arial" w:cs="Arial"/>
                <w:lang w:eastAsia="hr-HR"/>
              </w:rPr>
            </w:pPr>
            <w:r w:rsidRPr="002A7481">
              <w:rPr>
                <w:rFonts w:ascii="Arial" w:eastAsia="Calibri" w:hAnsi="Arial" w:cs="Arial"/>
                <w:lang w:eastAsia="hr-HR"/>
              </w:rPr>
              <w:t>Uporaba plana tereta na brodovima</w:t>
            </w:r>
          </w:p>
          <w:p w:rsidR="002A7481" w:rsidRPr="002069CE"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Upotreba kapacitetnog plana broda, skladišta i međupaluba</w:t>
            </w:r>
          </w:p>
        </w:tc>
      </w:tr>
      <w:tr w:rsidR="002A7481" w:rsidRPr="00A11441" w:rsidTr="00EC5F4F">
        <w:trPr>
          <w:trHeight w:val="283"/>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2A7481" w:rsidRDefault="002A7481" w:rsidP="00093047">
            <w:pPr>
              <w:autoSpaceDE w:val="0"/>
              <w:autoSpaceDN w:val="0"/>
              <w:adjustRightInd w:val="0"/>
              <w:spacing w:after="0" w:line="240" w:lineRule="auto"/>
              <w:rPr>
                <w:rFonts w:ascii="Arial" w:eastAsia="Calibri" w:hAnsi="Arial" w:cs="Arial"/>
                <w:b/>
                <w:i/>
                <w:lang w:eastAsia="hr-HR"/>
              </w:rPr>
            </w:pPr>
            <w:r w:rsidRPr="002A7481">
              <w:rPr>
                <w:rFonts w:ascii="Arial" w:eastAsia="Calibri" w:hAnsi="Arial" w:cs="Arial"/>
                <w:b/>
                <w:i/>
                <w:lang w:eastAsia="hr-HR"/>
              </w:rPr>
              <w:lastRenderedPageBreak/>
              <w:t>Tankeri – brodovi</w:t>
            </w:r>
          </w:p>
          <w:p w:rsidR="002A7481" w:rsidRPr="002A7481" w:rsidRDefault="002A7481" w:rsidP="00093047">
            <w:pPr>
              <w:autoSpaceDE w:val="0"/>
              <w:autoSpaceDN w:val="0"/>
              <w:adjustRightInd w:val="0"/>
              <w:spacing w:after="0" w:line="240" w:lineRule="auto"/>
              <w:rPr>
                <w:rFonts w:ascii="Arial" w:eastAsia="Calibri" w:hAnsi="Arial" w:cs="Arial"/>
                <w:b/>
                <w:i/>
                <w:lang w:eastAsia="hr-HR"/>
              </w:rPr>
            </w:pPr>
            <w:r w:rsidRPr="002A7481">
              <w:rPr>
                <w:rFonts w:ascii="Arial" w:eastAsia="Calibri" w:hAnsi="Arial" w:cs="Arial"/>
                <w:b/>
                <w:i/>
                <w:lang w:eastAsia="hr-HR"/>
              </w:rPr>
              <w:t>za prijevoz tekućeg tereta</w:t>
            </w:r>
          </w:p>
          <w:p w:rsidR="002A7481" w:rsidRPr="005C2C80" w:rsidRDefault="002A7481"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Nazivi i definicije prema SOLAS-u i MARPOL-u</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Upotreba ISGOTT-a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Operacije uljnih tankera i pravila koja se odnose na poluciju</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Priprema tankera za ukrcaj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Drenažni plan na tankerima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Preventivne mjere za zaštitu od polucije (MARPOL 73/78)</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Oprema za zaštitu od polucije</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Procedura za zaštitu od polucije</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Pranje tankova sirovom naftom (COW – Crude Oil Washing)</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Mjere sigurnosti na tankerima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Upotreba ISM koda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Komunikacijski postupci brod – terminal</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Pranje tankova morem i degazacija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Brodovi za prijevoz kemikalija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Upotreba IBC coda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Zaštita tankova i opreme</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Reaktivnost i kompatibilnost tereta kemikalija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Mjere sigurnosti na brodu kod ukrcaja i iskrcaja tereta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Čišćenje tankera i kontrola protupolucijskih mjera na kemijskim</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tankerima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Komunikacijski postupci brod – terminal</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Opasnost zdravlju ljudi i morskom okolišu</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Brodovi za prijevoz ukapljenog plina (LPG – LNG)</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Osnovna svojstva i reaktivnost ukapljenih plinova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Ukrcaj i iskrcaj ukapljenog plina</w:t>
            </w:r>
          </w:p>
          <w:p w:rsidR="002A7481" w:rsidRPr="002069CE"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Sigurnost na brodu i terminalu</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093047" w:rsidRDefault="002A7481" w:rsidP="002A7481">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Mjere opreza prije ulaska u zatvorene ili</w:t>
            </w:r>
          </w:p>
          <w:p w:rsidR="002A7481" w:rsidRPr="00093047" w:rsidRDefault="002A7481" w:rsidP="002A7481">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zagađene prostore na</w:t>
            </w:r>
          </w:p>
          <w:p w:rsidR="002A7481" w:rsidRPr="00093047" w:rsidRDefault="002A7481" w:rsidP="002A7481">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brodu</w:t>
            </w:r>
          </w:p>
          <w:p w:rsidR="002A7481" w:rsidRPr="005C2C80" w:rsidRDefault="002A7481" w:rsidP="003C01B7">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lastRenderedPageBreak/>
              <w:t>Provjera toksičnih plinova ili nedostatka kisika zatvorenih prostora na</w:t>
            </w:r>
            <w:r w:rsidR="00093047">
              <w:rPr>
                <w:rFonts w:ascii="Arial" w:eastAsia="Calibri" w:hAnsi="Arial" w:cs="Arial"/>
                <w:lang w:eastAsia="hr-HR"/>
              </w:rPr>
              <w:t xml:space="preserve"> </w:t>
            </w:r>
            <w:r w:rsidRPr="002A7481">
              <w:rPr>
                <w:rFonts w:ascii="Arial" w:eastAsia="Calibri" w:hAnsi="Arial" w:cs="Arial"/>
                <w:lang w:eastAsia="hr-HR"/>
              </w:rPr>
              <w:t>brodu</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lastRenderedPageBreak/>
              <w:t>Upotreba instrumenata za mjerenje</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Čišćenje i ventilacija zatvorenih prostora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Upotreba samostalnih aparata za disanje</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Preporuke ILO 152 konvencije</w:t>
            </w:r>
          </w:p>
          <w:p w:rsidR="002A7481" w:rsidRPr="002069CE"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Primjena ISM coda i IACS propisa</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093047" w:rsidRDefault="002A7481"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lastRenderedPageBreak/>
              <w:t>Opterećenje</w:t>
            </w:r>
            <w:r w:rsidR="00093047">
              <w:rPr>
                <w:rFonts w:ascii="Arial" w:eastAsia="Calibri" w:hAnsi="Arial" w:cs="Arial"/>
                <w:b/>
                <w:i/>
                <w:lang w:eastAsia="hr-HR"/>
              </w:rPr>
              <w:t xml:space="preserve"> </w:t>
            </w:r>
            <w:r w:rsidRPr="00093047">
              <w:rPr>
                <w:rFonts w:ascii="Arial" w:eastAsia="Calibri" w:hAnsi="Arial" w:cs="Arial"/>
                <w:b/>
                <w:i/>
                <w:lang w:eastAsia="hr-HR"/>
              </w:rPr>
              <w:t>brodske</w:t>
            </w:r>
          </w:p>
          <w:p w:rsidR="002A7481" w:rsidRPr="00093047" w:rsidRDefault="002A7481"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konstrukcije</w:t>
            </w:r>
          </w:p>
          <w:p w:rsidR="002A7481" w:rsidRPr="005C2C80" w:rsidRDefault="002A7481" w:rsidP="003C01B7">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Moment savijanja, sila pucanja i torzije</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„Hogging“ i „Sagging“</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Opterećenja brodske konstrukcije na moru tijekom plovidbe</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Instrumenti za mjerenje opterećenja brodske konstrukcije</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Dijagrami o momentima savijanja i silama pucanja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ADB oprema</w:t>
            </w:r>
          </w:p>
          <w:p w:rsidR="002A7481" w:rsidRPr="002A7481"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Upotreba automatske baze podataka (ADB – Automatic Data- Base)</w:t>
            </w:r>
          </w:p>
          <w:p w:rsidR="002A7481" w:rsidRPr="002069CE" w:rsidRDefault="002A7481" w:rsidP="00093047">
            <w:pPr>
              <w:autoSpaceDE w:val="0"/>
              <w:autoSpaceDN w:val="0"/>
              <w:adjustRightInd w:val="0"/>
              <w:spacing w:after="0" w:line="360" w:lineRule="auto"/>
              <w:jc w:val="both"/>
              <w:rPr>
                <w:rFonts w:ascii="Arial" w:eastAsia="Calibri" w:hAnsi="Arial" w:cs="Arial"/>
                <w:lang w:eastAsia="hr-HR"/>
              </w:rPr>
            </w:pPr>
            <w:r w:rsidRPr="002A7481">
              <w:rPr>
                <w:rFonts w:ascii="Arial" w:eastAsia="Calibri" w:hAnsi="Arial" w:cs="Arial"/>
                <w:lang w:eastAsia="hr-HR"/>
              </w:rPr>
              <w:t>Pravilan ukrcaj tereta i balastiranje</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F53AD4" w:rsidRDefault="002A7481"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2A7481" w:rsidRPr="00F53AD4" w:rsidRDefault="002A7481"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74111E" w:rsidRDefault="002A7481" w:rsidP="003C01B7">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74111E">
              <w:rPr>
                <w:rFonts w:ascii="Arial" w:eastAsia="Calibri" w:hAnsi="Arial" w:cs="Arial"/>
                <w:sz w:val="20"/>
                <w:szCs w:val="20"/>
                <w:lang w:eastAsia="hr-HR"/>
              </w:rPr>
              <w:t>U nastavni predmet implementirani su sadržaji prema STCW</w:t>
            </w:r>
          </w:p>
          <w:p w:rsidR="002A7481" w:rsidRPr="00F53AD4" w:rsidRDefault="002A7481" w:rsidP="003C01B7">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74111E">
              <w:rPr>
                <w:rFonts w:ascii="Arial" w:eastAsia="Calibri" w:hAnsi="Arial" w:cs="Arial"/>
                <w:sz w:val="20"/>
                <w:szCs w:val="20"/>
                <w:lang w:eastAsia="hr-HR"/>
              </w:rPr>
              <w:t>konvenciji i IMO modelu, važećima na dan izvođenja programa.</w:t>
            </w:r>
          </w:p>
        </w:tc>
      </w:tr>
    </w:tbl>
    <w:p w:rsidR="002A7481" w:rsidRDefault="002A7481"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2A7481" w:rsidRPr="00A11441" w:rsidTr="003C01B7">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2A7481" w:rsidRPr="00A11441" w:rsidRDefault="002A7481" w:rsidP="00A6334A">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sidR="00A6334A">
              <w:rPr>
                <w:rFonts w:ascii="Arial" w:eastAsia="SimSun" w:hAnsi="Arial" w:cs="Arial"/>
                <w:b/>
                <w:lang w:eastAsia="zh-CN"/>
              </w:rPr>
              <w:t>32</w:t>
            </w:r>
            <w:r>
              <w:rPr>
                <w:rFonts w:ascii="Arial" w:eastAsia="SimSun" w:hAnsi="Arial" w:cs="Arial"/>
                <w:b/>
                <w:lang w:eastAsia="zh-CN"/>
              </w:rPr>
              <w:t xml:space="preserve"> </w:t>
            </w:r>
            <w:r w:rsidRPr="00A11441">
              <w:rPr>
                <w:rFonts w:ascii="Arial" w:eastAsia="SimSun" w:hAnsi="Arial" w:cs="Arial"/>
                <w:b/>
                <w:lang w:eastAsia="zh-CN"/>
              </w:rPr>
              <w:t>sat</w:t>
            </w:r>
            <w:r w:rsidR="00A6334A">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2A7481" w:rsidRPr="00A11441" w:rsidRDefault="002A7481" w:rsidP="003C01B7">
            <w:pPr>
              <w:spacing w:after="0" w:line="300" w:lineRule="atLeast"/>
              <w:jc w:val="center"/>
              <w:rPr>
                <w:rFonts w:ascii="Arial" w:eastAsia="SimSun" w:hAnsi="Arial" w:cs="Arial"/>
                <w:b/>
                <w:lang w:eastAsia="zh-CN"/>
              </w:rPr>
            </w:pPr>
          </w:p>
          <w:p w:rsidR="002A7481" w:rsidRPr="00A11441" w:rsidRDefault="002A7481" w:rsidP="003C01B7">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00DC322E">
              <w:rPr>
                <w:rFonts w:ascii="Arial" w:eastAsia="SimSun" w:hAnsi="Arial" w:cs="Arial"/>
                <w:b/>
                <w:i/>
                <w:lang w:eastAsia="zh-CN"/>
              </w:rPr>
              <w:t>PRIJEVOZ OPASNIH TERETA MOREM</w:t>
            </w:r>
          </w:p>
          <w:p w:rsidR="002A7481" w:rsidRPr="00A11441" w:rsidRDefault="002A7481" w:rsidP="003C01B7">
            <w:pPr>
              <w:spacing w:after="0" w:line="300" w:lineRule="atLeast"/>
              <w:jc w:val="center"/>
              <w:rPr>
                <w:rFonts w:ascii="Arial" w:eastAsia="SimSun" w:hAnsi="Arial" w:cs="Arial"/>
                <w:b/>
                <w:lang w:eastAsia="zh-CN"/>
              </w:rPr>
            </w:pPr>
          </w:p>
        </w:tc>
      </w:tr>
      <w:tr w:rsidR="002A7481" w:rsidRPr="00A11441" w:rsidTr="003C01B7">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2A7481" w:rsidRPr="00A11441" w:rsidRDefault="002A7481" w:rsidP="003C01B7">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2A7481" w:rsidRPr="00A11441" w:rsidRDefault="00EC5F4F" w:rsidP="003C01B7">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C322E" w:rsidRPr="00093047" w:rsidRDefault="00DC322E"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Međunarodni i nacionalni propisi, standardi i zakoni za</w:t>
            </w:r>
          </w:p>
          <w:p w:rsidR="00DC322E" w:rsidRPr="00093047" w:rsidRDefault="00DC322E"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prijevoz opasnih</w:t>
            </w:r>
          </w:p>
          <w:p w:rsidR="00DC322E" w:rsidRPr="00093047" w:rsidRDefault="00DC322E"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tereta</w:t>
            </w:r>
          </w:p>
          <w:p w:rsidR="002A7481" w:rsidRPr="00093047" w:rsidRDefault="002A7481"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SOLAS – prijevoz opasnih tereta</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IMDG code – prijevoz opasnih tereta morem</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IMSBC code (International Maritime Solid Bulk Cargoes)</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Pravilnik o rukovanju opasnim tvarima, uvjetima i načinu obavljanja</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prijevoza u prometu, ukrcavanja i iskrcavanja opasnih tvari, rasutog</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tereta i ostalog tereta u lukama i spriječavanja širenja isteklih ulja u</w:t>
            </w:r>
          </w:p>
          <w:p w:rsidR="002A7481" w:rsidRPr="00F87604" w:rsidRDefault="00093047" w:rsidP="00093047">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lukama</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C322E" w:rsidRPr="00093047" w:rsidRDefault="00DC322E"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Klasifikacija:</w:t>
            </w:r>
          </w:p>
          <w:p w:rsidR="00DC322E" w:rsidRPr="00093047" w:rsidRDefault="00093047" w:rsidP="00093047">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Fizikalna i </w:t>
            </w:r>
            <w:r w:rsidR="00DC322E" w:rsidRPr="00093047">
              <w:rPr>
                <w:rFonts w:ascii="Arial" w:eastAsia="Calibri" w:hAnsi="Arial" w:cs="Arial"/>
                <w:b/>
                <w:i/>
                <w:lang w:eastAsia="hr-HR"/>
              </w:rPr>
              <w:t>kemijska</w:t>
            </w:r>
          </w:p>
          <w:p w:rsidR="00DC322E" w:rsidRPr="00093047" w:rsidRDefault="00DC322E"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svojstva</w:t>
            </w:r>
          </w:p>
          <w:p w:rsidR="002A7481" w:rsidRPr="00093047" w:rsidRDefault="002A7481"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Fizikalna i kemijska svojstva opasnih tereta</w:t>
            </w:r>
          </w:p>
          <w:p w:rsidR="002A7481" w:rsidRPr="00F53AD4"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Nadzor, opasnost</w:t>
            </w:r>
            <w:r w:rsidR="00093047">
              <w:rPr>
                <w:rFonts w:ascii="Arial" w:eastAsia="Calibri" w:hAnsi="Arial" w:cs="Arial"/>
                <w:lang w:eastAsia="hr-HR"/>
              </w:rPr>
              <w:t>i i onečišćenje morskog okoliša</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C322E" w:rsidRPr="00093047" w:rsidRDefault="00DC322E"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Pakiranje i zahtjevi za</w:t>
            </w:r>
          </w:p>
          <w:p w:rsidR="00DC322E" w:rsidRPr="00093047" w:rsidRDefault="00DC322E"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tankove</w:t>
            </w:r>
          </w:p>
          <w:p w:rsidR="002A7481" w:rsidRPr="00093047" w:rsidRDefault="002A7481"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Posude s plinovima</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Pakiranje opasnih tereta po klasama</w:t>
            </w:r>
          </w:p>
          <w:p w:rsidR="002A7481" w:rsidRPr="00F87604" w:rsidRDefault="00093047" w:rsidP="00093047">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Označavanje i naljepnice</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C322E" w:rsidRPr="00093047" w:rsidRDefault="00DC322E"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Pakirani opasni teret</w:t>
            </w:r>
          </w:p>
          <w:p w:rsidR="002A7481" w:rsidRPr="00093047" w:rsidRDefault="002A7481"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Zahtjevi SOLAS-a i IMDG koda o prijevozu opasnih tereta morem</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Klase i svojstva pakiranih opasnih tereta</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Zahtjevi pakiranja opasnih tereta</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lastRenderedPageBreak/>
              <w:t>Identifikacija i označavanje opasnih pakiranih tereta</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Odvajanje i separacija opasnih pakiranih tereta</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Upotreba EMS (IMO Emergency Procedure for Ships carrying</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dangerous Goods)</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Upotreba IMO Medical First Aid Guide for use in Accidents Involving</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Dangerous Goods (MFAG)</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Postupci i protupožarna zaštita kod prijevoza opasnih pakiranih tereta</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Komunikacijski postupci brod – lučke vlasti - terminal kod ukrcaja i</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iskrcaja opasnih pakiranih tereta</w:t>
            </w:r>
          </w:p>
          <w:p w:rsidR="00DC322E" w:rsidRPr="00DC322E" w:rsidRDefault="00DC322E" w:rsidP="00093047">
            <w:pPr>
              <w:autoSpaceDE w:val="0"/>
              <w:autoSpaceDN w:val="0"/>
              <w:adjustRightInd w:val="0"/>
              <w:spacing w:after="0" w:line="360" w:lineRule="auto"/>
              <w:jc w:val="both"/>
              <w:rPr>
                <w:rFonts w:ascii="Arial" w:eastAsia="Calibri" w:hAnsi="Arial" w:cs="Arial"/>
                <w:lang w:eastAsia="hr-HR"/>
              </w:rPr>
            </w:pPr>
            <w:r w:rsidRPr="00DC322E">
              <w:rPr>
                <w:rFonts w:ascii="Arial" w:eastAsia="Calibri" w:hAnsi="Arial" w:cs="Arial"/>
                <w:lang w:eastAsia="hr-HR"/>
              </w:rPr>
              <w:t>Siguran prijevoz i skladištenje opasnih tereta u lukama</w:t>
            </w:r>
          </w:p>
          <w:p w:rsidR="002A7481" w:rsidRPr="00A16943" w:rsidRDefault="00DC322E" w:rsidP="00093047">
            <w:pPr>
              <w:pStyle w:val="ListParagraph"/>
              <w:autoSpaceDE w:val="0"/>
              <w:autoSpaceDN w:val="0"/>
              <w:adjustRightInd w:val="0"/>
              <w:spacing w:after="0" w:line="360" w:lineRule="auto"/>
              <w:ind w:left="36"/>
              <w:jc w:val="both"/>
              <w:rPr>
                <w:rFonts w:ascii="Arial" w:eastAsia="Calibri" w:hAnsi="Arial" w:cs="Arial"/>
                <w:lang w:eastAsia="hr-HR"/>
              </w:rPr>
            </w:pPr>
            <w:r w:rsidRPr="00DC322E">
              <w:rPr>
                <w:rFonts w:ascii="Arial" w:eastAsia="Calibri" w:hAnsi="Arial" w:cs="Arial"/>
                <w:lang w:eastAsia="hr-HR"/>
              </w:rPr>
              <w:t>Primjena međunarodnog i nacionalnog zakonodavstva</w:t>
            </w:r>
          </w:p>
        </w:tc>
      </w:tr>
      <w:tr w:rsidR="002A7481"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2A7481" w:rsidRPr="00F53AD4" w:rsidRDefault="002A7481"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lastRenderedPageBreak/>
              <w:t>Napomena</w:t>
            </w:r>
          </w:p>
          <w:p w:rsidR="002A7481" w:rsidRPr="00F53AD4" w:rsidRDefault="002A7481"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2A7481" w:rsidRPr="005D2874" w:rsidRDefault="002A7481" w:rsidP="003C01B7">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5D2874">
              <w:rPr>
                <w:rFonts w:ascii="Arial" w:eastAsia="Calibri" w:hAnsi="Arial" w:cs="Arial"/>
                <w:sz w:val="20"/>
                <w:szCs w:val="20"/>
                <w:lang w:eastAsia="hr-HR"/>
              </w:rPr>
              <w:t>U nastavni predmet implementirani su sadržaji prema STCW</w:t>
            </w:r>
          </w:p>
          <w:p w:rsidR="002A7481" w:rsidRPr="00F53AD4" w:rsidRDefault="002A7481" w:rsidP="003C01B7">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5D2874">
              <w:rPr>
                <w:rFonts w:ascii="Arial" w:eastAsia="Calibri" w:hAnsi="Arial" w:cs="Arial"/>
                <w:sz w:val="20"/>
                <w:szCs w:val="20"/>
                <w:lang w:eastAsia="hr-HR"/>
              </w:rPr>
              <w:t>konvenciji i IMO modelu, važećima na dan izvođenja programa.</w:t>
            </w:r>
          </w:p>
        </w:tc>
      </w:tr>
    </w:tbl>
    <w:p w:rsidR="002A7481" w:rsidRDefault="002A7481"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910794" w:rsidRPr="00A11441" w:rsidTr="003D06C5">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910794" w:rsidRPr="00A11441" w:rsidRDefault="00910794" w:rsidP="003C01B7">
            <w:pPr>
              <w:spacing w:after="0" w:line="300" w:lineRule="atLeast"/>
              <w:jc w:val="center"/>
              <w:rPr>
                <w:rFonts w:ascii="Arial" w:eastAsia="SimSun" w:hAnsi="Arial" w:cs="Arial"/>
                <w:b/>
                <w:lang w:eastAsia="zh-CN"/>
              </w:rPr>
            </w:pPr>
            <w:r w:rsidRPr="00B146AC">
              <w:rPr>
                <w:rFonts w:ascii="Arial" w:eastAsia="SimSun" w:hAnsi="Arial" w:cs="Arial"/>
                <w:b/>
                <w:lang w:eastAsia="zh-CN"/>
              </w:rPr>
              <w:t>Naziv modula</w:t>
            </w:r>
          </w:p>
        </w:tc>
        <w:tc>
          <w:tcPr>
            <w:tcW w:w="679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910794" w:rsidRDefault="00910794" w:rsidP="003C01B7">
            <w:pPr>
              <w:spacing w:after="0" w:line="300" w:lineRule="atLeast"/>
              <w:jc w:val="center"/>
              <w:rPr>
                <w:rFonts w:ascii="Arial" w:eastAsia="SimSun" w:hAnsi="Arial" w:cs="Arial"/>
                <w:b/>
                <w:lang w:eastAsia="zh-CN"/>
              </w:rPr>
            </w:pPr>
          </w:p>
          <w:p w:rsidR="00910794" w:rsidRPr="00A11441" w:rsidRDefault="00910794" w:rsidP="003C01B7">
            <w:pPr>
              <w:spacing w:after="0" w:line="300" w:lineRule="atLeast"/>
              <w:rPr>
                <w:rFonts w:ascii="Arial" w:eastAsia="SimSun" w:hAnsi="Arial" w:cs="Arial"/>
                <w:b/>
                <w:lang w:eastAsia="zh-CN"/>
              </w:rPr>
            </w:pPr>
            <w:r w:rsidRPr="00910794">
              <w:rPr>
                <w:rFonts w:ascii="Arial" w:eastAsia="SimSun" w:hAnsi="Arial" w:cs="Arial"/>
                <w:b/>
                <w:i/>
                <w:lang w:eastAsia="zh-CN"/>
              </w:rPr>
              <w:t>SIGURNOST BRODA I OSOBA NA BRODU</w:t>
            </w:r>
          </w:p>
        </w:tc>
      </w:tr>
      <w:tr w:rsidR="00910794" w:rsidRPr="00A11441" w:rsidTr="00EC5F4F">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10794" w:rsidRPr="00B146AC" w:rsidRDefault="00910794" w:rsidP="003C01B7">
            <w:pPr>
              <w:spacing w:after="0" w:line="300" w:lineRule="atLeast"/>
              <w:rPr>
                <w:rFonts w:ascii="Arial" w:eastAsia="SimSun" w:hAnsi="Arial" w:cs="Arial"/>
                <w:b/>
                <w:i/>
                <w:lang w:eastAsia="zh-CN"/>
              </w:rPr>
            </w:pPr>
            <w:r w:rsidRPr="00B146AC">
              <w:rPr>
                <w:rFonts w:ascii="Arial" w:eastAsia="SimSun" w:hAnsi="Arial" w:cs="Arial"/>
                <w:b/>
                <w:i/>
                <w:lang w:eastAsia="zh-CN"/>
              </w:rPr>
              <w:t>Popis strukovnih</w:t>
            </w:r>
          </w:p>
          <w:p w:rsidR="00910794" w:rsidRPr="00B146AC" w:rsidRDefault="00910794" w:rsidP="003C01B7">
            <w:pPr>
              <w:spacing w:after="0" w:line="300" w:lineRule="atLeast"/>
              <w:rPr>
                <w:rFonts w:ascii="Arial" w:eastAsia="SimSun" w:hAnsi="Arial" w:cs="Arial"/>
                <w:b/>
                <w:i/>
                <w:lang w:eastAsia="zh-CN"/>
              </w:rPr>
            </w:pPr>
            <w:r w:rsidRPr="00B146AC">
              <w:rPr>
                <w:rFonts w:ascii="Arial" w:eastAsia="SimSun" w:hAnsi="Arial" w:cs="Arial"/>
                <w:b/>
                <w:i/>
                <w:lang w:eastAsia="zh-CN"/>
              </w:rPr>
              <w:t>jedinica ishoda</w:t>
            </w:r>
          </w:p>
          <w:p w:rsidR="00910794" w:rsidRPr="00B146AC" w:rsidRDefault="00910794" w:rsidP="003C01B7">
            <w:pPr>
              <w:spacing w:after="0" w:line="300" w:lineRule="atLeast"/>
              <w:rPr>
                <w:rFonts w:ascii="Arial" w:eastAsia="SimSun" w:hAnsi="Arial" w:cs="Arial"/>
                <w:b/>
                <w:i/>
                <w:lang w:eastAsia="zh-CN"/>
              </w:rPr>
            </w:pPr>
            <w:r w:rsidRPr="00B146AC">
              <w:rPr>
                <w:rFonts w:ascii="Arial" w:eastAsia="SimSun" w:hAnsi="Arial" w:cs="Arial"/>
                <w:b/>
                <w:i/>
                <w:lang w:eastAsia="zh-CN"/>
              </w:rPr>
              <w:t>učenja iz</w:t>
            </w:r>
          </w:p>
          <w:p w:rsidR="00910794" w:rsidRPr="00B146AC" w:rsidRDefault="00910794" w:rsidP="003C01B7">
            <w:pPr>
              <w:spacing w:after="0" w:line="300" w:lineRule="atLeast"/>
              <w:rPr>
                <w:rFonts w:ascii="Arial" w:eastAsia="SimSun" w:hAnsi="Arial" w:cs="Arial"/>
                <w:b/>
                <w:i/>
                <w:lang w:eastAsia="zh-CN"/>
              </w:rPr>
            </w:pPr>
            <w:r w:rsidRPr="00B146AC">
              <w:rPr>
                <w:rFonts w:ascii="Arial" w:eastAsia="SimSun" w:hAnsi="Arial" w:cs="Arial"/>
                <w:b/>
                <w:i/>
                <w:lang w:eastAsia="zh-CN"/>
              </w:rPr>
              <w:t>standarda</w:t>
            </w:r>
          </w:p>
          <w:p w:rsidR="00910794" w:rsidRPr="00B146AC" w:rsidRDefault="00910794" w:rsidP="003C01B7">
            <w:pPr>
              <w:spacing w:after="0" w:line="300" w:lineRule="atLeast"/>
              <w:rPr>
                <w:rFonts w:ascii="Arial" w:eastAsia="SimSun" w:hAnsi="Arial" w:cs="Arial"/>
                <w:b/>
                <w:i/>
                <w:lang w:eastAsia="zh-CN"/>
              </w:rPr>
            </w:pPr>
            <w:r w:rsidRPr="00B146AC">
              <w:rPr>
                <w:rFonts w:ascii="Arial" w:eastAsia="SimSun" w:hAnsi="Arial" w:cs="Arial"/>
                <w:b/>
                <w:i/>
                <w:lang w:eastAsia="zh-CN"/>
              </w:rPr>
              <w:t>kvalifikacije</w:t>
            </w:r>
          </w:p>
          <w:p w:rsidR="00910794" w:rsidRPr="00A11441" w:rsidRDefault="00910794" w:rsidP="003C01B7">
            <w:pPr>
              <w:spacing w:after="0" w:line="300" w:lineRule="atLeast"/>
              <w:jc w:val="both"/>
              <w:rPr>
                <w:rFonts w:ascii="Arial" w:eastAsia="Calibri" w:hAnsi="Arial" w:cs="Arial"/>
                <w:i/>
                <w:lang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910794" w:rsidRPr="00910794" w:rsidRDefault="00910794" w:rsidP="00345476">
            <w:pPr>
              <w:pStyle w:val="ListParagraph"/>
              <w:numPr>
                <w:ilvl w:val="0"/>
                <w:numId w:val="27"/>
              </w:numPr>
              <w:spacing w:after="0" w:line="300" w:lineRule="atLeast"/>
              <w:rPr>
                <w:rFonts w:ascii="Arial" w:eastAsia="Calibri" w:hAnsi="Arial" w:cs="Arial"/>
                <w:b/>
                <w:i/>
                <w:lang w:eastAsia="zh-CN"/>
              </w:rPr>
            </w:pPr>
            <w:r w:rsidRPr="00910794">
              <w:rPr>
                <w:rFonts w:ascii="Arial" w:eastAsia="Calibri" w:hAnsi="Arial" w:cs="Arial"/>
                <w:b/>
                <w:i/>
                <w:lang w:eastAsia="zh-CN"/>
              </w:rPr>
              <w:t>Upravljanje i vođenje posade broda</w:t>
            </w:r>
          </w:p>
          <w:p w:rsidR="00910794" w:rsidRPr="00910794" w:rsidRDefault="00910794" w:rsidP="00345476">
            <w:pPr>
              <w:pStyle w:val="ListParagraph"/>
              <w:numPr>
                <w:ilvl w:val="0"/>
                <w:numId w:val="27"/>
              </w:numPr>
              <w:spacing w:after="0" w:line="300" w:lineRule="atLeast"/>
              <w:rPr>
                <w:rFonts w:ascii="Arial" w:eastAsia="Calibri" w:hAnsi="Arial" w:cs="Arial"/>
                <w:b/>
                <w:i/>
                <w:lang w:eastAsia="zh-CN"/>
              </w:rPr>
            </w:pPr>
            <w:r w:rsidRPr="00910794">
              <w:rPr>
                <w:rFonts w:ascii="Arial" w:eastAsia="Calibri" w:hAnsi="Arial" w:cs="Arial"/>
                <w:b/>
                <w:i/>
                <w:lang w:eastAsia="zh-CN"/>
              </w:rPr>
              <w:t>Medicinska skrb na brodu</w:t>
            </w:r>
          </w:p>
          <w:p w:rsidR="00910794" w:rsidRPr="00910794" w:rsidRDefault="00910794" w:rsidP="00345476">
            <w:pPr>
              <w:pStyle w:val="ListParagraph"/>
              <w:numPr>
                <w:ilvl w:val="0"/>
                <w:numId w:val="27"/>
              </w:numPr>
              <w:spacing w:after="0" w:line="300" w:lineRule="atLeast"/>
              <w:rPr>
                <w:rFonts w:ascii="Arial" w:eastAsia="Calibri" w:hAnsi="Arial" w:cs="Arial"/>
                <w:b/>
                <w:i/>
                <w:lang w:eastAsia="zh-CN"/>
              </w:rPr>
            </w:pPr>
            <w:r w:rsidRPr="00910794">
              <w:rPr>
                <w:rFonts w:ascii="Arial" w:eastAsia="Calibri" w:hAnsi="Arial" w:cs="Arial"/>
                <w:b/>
                <w:i/>
                <w:lang w:eastAsia="zh-CN"/>
              </w:rPr>
              <w:t>Sigurnost života na moru</w:t>
            </w:r>
          </w:p>
          <w:p w:rsidR="00910794" w:rsidRPr="00910794" w:rsidRDefault="00910794" w:rsidP="00345476">
            <w:pPr>
              <w:pStyle w:val="ListParagraph"/>
              <w:numPr>
                <w:ilvl w:val="0"/>
                <w:numId w:val="27"/>
              </w:numPr>
              <w:spacing w:after="0" w:line="300" w:lineRule="atLeast"/>
              <w:rPr>
                <w:rFonts w:ascii="Arial" w:eastAsia="Calibri" w:hAnsi="Arial" w:cs="Arial"/>
                <w:b/>
                <w:i/>
                <w:lang w:eastAsia="zh-CN"/>
              </w:rPr>
            </w:pPr>
            <w:r w:rsidRPr="00910794">
              <w:rPr>
                <w:rFonts w:ascii="Arial" w:eastAsia="Calibri" w:hAnsi="Arial" w:cs="Arial"/>
                <w:b/>
                <w:i/>
                <w:lang w:eastAsia="zh-CN"/>
              </w:rPr>
              <w:t>Zaštita morskog okoliša</w:t>
            </w:r>
          </w:p>
          <w:p w:rsidR="00910794" w:rsidRPr="00910794" w:rsidRDefault="00910794" w:rsidP="00345476">
            <w:pPr>
              <w:pStyle w:val="ListParagraph"/>
              <w:numPr>
                <w:ilvl w:val="0"/>
                <w:numId w:val="27"/>
              </w:numPr>
              <w:spacing w:after="0" w:line="300" w:lineRule="atLeast"/>
              <w:rPr>
                <w:rFonts w:ascii="Arial" w:eastAsia="Calibri" w:hAnsi="Arial" w:cs="Arial"/>
                <w:b/>
                <w:i/>
                <w:lang w:eastAsia="zh-CN"/>
              </w:rPr>
            </w:pPr>
            <w:r w:rsidRPr="00910794">
              <w:rPr>
                <w:rFonts w:ascii="Arial" w:eastAsia="Calibri" w:hAnsi="Arial" w:cs="Arial"/>
                <w:b/>
                <w:i/>
                <w:lang w:eastAsia="zh-CN"/>
              </w:rPr>
              <w:t>Sigurnost posade i putnika</w:t>
            </w:r>
          </w:p>
          <w:p w:rsidR="00910794" w:rsidRPr="00910794" w:rsidRDefault="00910794" w:rsidP="00345476">
            <w:pPr>
              <w:pStyle w:val="ListParagraph"/>
              <w:numPr>
                <w:ilvl w:val="0"/>
                <w:numId w:val="27"/>
              </w:numPr>
              <w:spacing w:after="0" w:line="300" w:lineRule="atLeast"/>
              <w:rPr>
                <w:rFonts w:ascii="Arial" w:eastAsia="Calibri" w:hAnsi="Arial" w:cs="Arial"/>
                <w:b/>
                <w:i/>
                <w:lang w:eastAsia="zh-CN"/>
              </w:rPr>
            </w:pPr>
            <w:r w:rsidRPr="00910794">
              <w:rPr>
                <w:rFonts w:ascii="Arial" w:eastAsia="Calibri" w:hAnsi="Arial" w:cs="Arial"/>
                <w:b/>
                <w:i/>
                <w:lang w:eastAsia="zh-CN"/>
              </w:rPr>
              <w:t>Izvanredne situacije u plovidbi</w:t>
            </w:r>
          </w:p>
          <w:p w:rsidR="00910794" w:rsidRPr="00F87604" w:rsidRDefault="00910794" w:rsidP="00345476">
            <w:pPr>
              <w:pStyle w:val="ListParagraph"/>
              <w:numPr>
                <w:ilvl w:val="0"/>
                <w:numId w:val="27"/>
              </w:numPr>
              <w:spacing w:after="0" w:line="300" w:lineRule="atLeast"/>
              <w:rPr>
                <w:rFonts w:ascii="Arial" w:eastAsia="Calibri" w:hAnsi="Arial" w:cs="Arial"/>
                <w:i/>
                <w:lang w:eastAsia="zh-CN"/>
              </w:rPr>
            </w:pPr>
            <w:r w:rsidRPr="00910794">
              <w:rPr>
                <w:rFonts w:ascii="Arial" w:eastAsia="Calibri" w:hAnsi="Arial" w:cs="Arial"/>
                <w:b/>
                <w:i/>
                <w:lang w:eastAsia="zh-CN"/>
              </w:rPr>
              <w:t>Sredstva za spašavanje i protupožarnu zaštitu</w:t>
            </w:r>
          </w:p>
        </w:tc>
      </w:tr>
      <w:tr w:rsidR="00910794"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10794" w:rsidRPr="00A16943" w:rsidRDefault="00910794" w:rsidP="003C01B7">
            <w:pPr>
              <w:autoSpaceDE w:val="0"/>
              <w:autoSpaceDN w:val="0"/>
              <w:adjustRightInd w:val="0"/>
              <w:spacing w:after="0" w:line="240" w:lineRule="auto"/>
              <w:jc w:val="both"/>
              <w:rPr>
                <w:rFonts w:ascii="Arial" w:eastAsia="Calibri" w:hAnsi="Arial" w:cs="Arial"/>
                <w:b/>
                <w:i/>
                <w:lang w:eastAsia="hr-HR"/>
              </w:rPr>
            </w:pPr>
            <w:r w:rsidRPr="00B146AC">
              <w:rPr>
                <w:rFonts w:ascii="Arial" w:eastAsia="Calibri" w:hAnsi="Arial" w:cs="Arial"/>
                <w:b/>
                <w:i/>
                <w:lang w:eastAsia="hr-HR"/>
              </w:rPr>
              <w:t>Opis modula:</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910794" w:rsidRPr="00910794" w:rsidRDefault="00910794" w:rsidP="00910794">
            <w:pPr>
              <w:autoSpaceDE w:val="0"/>
              <w:autoSpaceDN w:val="0"/>
              <w:adjustRightInd w:val="0"/>
              <w:spacing w:after="0" w:line="240" w:lineRule="auto"/>
              <w:rPr>
                <w:rFonts w:ascii="Arial" w:eastAsia="Calibri" w:hAnsi="Arial" w:cs="Arial"/>
                <w:lang w:eastAsia="hr-HR"/>
              </w:rPr>
            </w:pPr>
            <w:r w:rsidRPr="00910794">
              <w:rPr>
                <w:rFonts w:ascii="Arial" w:eastAsia="Calibri" w:hAnsi="Arial" w:cs="Arial"/>
                <w:lang w:eastAsia="hr-HR"/>
              </w:rPr>
              <w:t>Sigurnost broda i osoba na brodu temelji se na relevantnim</w:t>
            </w:r>
          </w:p>
          <w:p w:rsidR="00910794" w:rsidRPr="00910794" w:rsidRDefault="00910794" w:rsidP="00910794">
            <w:pPr>
              <w:autoSpaceDE w:val="0"/>
              <w:autoSpaceDN w:val="0"/>
              <w:adjustRightInd w:val="0"/>
              <w:spacing w:after="0" w:line="240" w:lineRule="auto"/>
              <w:rPr>
                <w:rFonts w:ascii="Arial" w:eastAsia="Calibri" w:hAnsi="Arial" w:cs="Arial"/>
                <w:lang w:eastAsia="hr-HR"/>
              </w:rPr>
            </w:pPr>
            <w:r w:rsidRPr="00910794">
              <w:rPr>
                <w:rFonts w:ascii="Arial" w:eastAsia="Calibri" w:hAnsi="Arial" w:cs="Arial"/>
                <w:lang w:eastAsia="hr-HR"/>
              </w:rPr>
              <w:t>međunarodnim konvencijama i propisi</w:t>
            </w:r>
            <w:r>
              <w:rPr>
                <w:rFonts w:ascii="Arial" w:eastAsia="Calibri" w:hAnsi="Arial" w:cs="Arial"/>
                <w:lang w:eastAsia="hr-HR"/>
              </w:rPr>
              <w:t xml:space="preserve">ma za čiju primjenu je potreban </w:t>
            </w:r>
            <w:r w:rsidRPr="00910794">
              <w:rPr>
                <w:rFonts w:ascii="Arial" w:eastAsia="Calibri" w:hAnsi="Arial" w:cs="Arial"/>
                <w:lang w:eastAsia="hr-HR"/>
              </w:rPr>
              <w:t>školovan kadar, stoga je sadržaj mod</w:t>
            </w:r>
            <w:r>
              <w:rPr>
                <w:rFonts w:ascii="Arial" w:eastAsia="Calibri" w:hAnsi="Arial" w:cs="Arial"/>
                <w:lang w:eastAsia="hr-HR"/>
              </w:rPr>
              <w:t xml:space="preserve">ula namijenjen polaznicima koji </w:t>
            </w:r>
            <w:r w:rsidRPr="00910794">
              <w:rPr>
                <w:rFonts w:ascii="Arial" w:eastAsia="Calibri" w:hAnsi="Arial" w:cs="Arial"/>
                <w:lang w:eastAsia="hr-HR"/>
              </w:rPr>
              <w:t>će raditi na poslovima na k</w:t>
            </w:r>
            <w:r>
              <w:rPr>
                <w:rFonts w:ascii="Arial" w:eastAsia="Calibri" w:hAnsi="Arial" w:cs="Arial"/>
                <w:lang w:eastAsia="hr-HR"/>
              </w:rPr>
              <w:t xml:space="preserve">ojima se provode mjere temeljne </w:t>
            </w:r>
            <w:r w:rsidRPr="00910794">
              <w:rPr>
                <w:rFonts w:ascii="Arial" w:eastAsia="Calibri" w:hAnsi="Arial" w:cs="Arial"/>
                <w:lang w:eastAsia="hr-HR"/>
              </w:rPr>
              <w:t xml:space="preserve">sigurnosti na brodu i osoba na brodu </w:t>
            </w:r>
            <w:r>
              <w:rPr>
                <w:rFonts w:ascii="Arial" w:eastAsia="Calibri" w:hAnsi="Arial" w:cs="Arial"/>
                <w:lang w:eastAsia="hr-HR"/>
              </w:rPr>
              <w:t xml:space="preserve">kao i propisa o zaštiti morskog </w:t>
            </w:r>
            <w:r w:rsidRPr="00910794">
              <w:rPr>
                <w:rFonts w:ascii="Arial" w:eastAsia="Calibri" w:hAnsi="Arial" w:cs="Arial"/>
                <w:lang w:eastAsia="hr-HR"/>
              </w:rPr>
              <w:t>okoliša.</w:t>
            </w:r>
          </w:p>
          <w:p w:rsidR="00910794" w:rsidRDefault="00910794" w:rsidP="00910794">
            <w:pPr>
              <w:autoSpaceDE w:val="0"/>
              <w:autoSpaceDN w:val="0"/>
              <w:adjustRightInd w:val="0"/>
              <w:spacing w:after="0" w:line="240" w:lineRule="auto"/>
              <w:rPr>
                <w:rFonts w:ascii="Arial" w:eastAsia="Calibri" w:hAnsi="Arial" w:cs="Arial"/>
                <w:lang w:eastAsia="hr-HR"/>
              </w:rPr>
            </w:pPr>
          </w:p>
          <w:p w:rsidR="00910794" w:rsidRPr="00910794" w:rsidRDefault="00910794" w:rsidP="00910794">
            <w:pPr>
              <w:autoSpaceDE w:val="0"/>
              <w:autoSpaceDN w:val="0"/>
              <w:adjustRightInd w:val="0"/>
              <w:spacing w:after="0" w:line="240" w:lineRule="auto"/>
              <w:rPr>
                <w:rFonts w:ascii="Arial" w:eastAsia="Calibri" w:hAnsi="Arial" w:cs="Arial"/>
                <w:lang w:eastAsia="hr-HR"/>
              </w:rPr>
            </w:pPr>
            <w:r w:rsidRPr="00910794">
              <w:rPr>
                <w:rFonts w:ascii="Arial" w:eastAsia="Calibri" w:hAnsi="Arial" w:cs="Arial"/>
                <w:lang w:eastAsia="hr-HR"/>
              </w:rPr>
              <w:t xml:space="preserve">Polaznici </w:t>
            </w:r>
            <w:r>
              <w:rPr>
                <w:rFonts w:ascii="Arial" w:eastAsia="Calibri" w:hAnsi="Arial" w:cs="Arial"/>
                <w:lang w:eastAsia="hr-HR"/>
              </w:rPr>
              <w:t xml:space="preserve">će </w:t>
            </w:r>
            <w:r w:rsidRPr="00910794">
              <w:rPr>
                <w:rFonts w:ascii="Arial" w:eastAsia="Calibri" w:hAnsi="Arial" w:cs="Arial"/>
                <w:lang w:eastAsia="hr-HR"/>
              </w:rPr>
              <w:t>primijeniti načela sigurnosti</w:t>
            </w:r>
            <w:r>
              <w:rPr>
                <w:rFonts w:ascii="Arial" w:eastAsia="Calibri" w:hAnsi="Arial" w:cs="Arial"/>
                <w:lang w:eastAsia="hr-HR"/>
              </w:rPr>
              <w:t xml:space="preserve"> i preživljavanja na </w:t>
            </w:r>
            <w:r w:rsidRPr="00910794">
              <w:rPr>
                <w:rFonts w:ascii="Arial" w:eastAsia="Calibri" w:hAnsi="Arial" w:cs="Arial"/>
                <w:lang w:eastAsia="hr-HR"/>
              </w:rPr>
              <w:t>brodu, provesti gašenje požara, pružiti prvu pomoć i medicinsku skrb,</w:t>
            </w:r>
          </w:p>
          <w:p w:rsidR="00910794" w:rsidRPr="00910794" w:rsidRDefault="00910794" w:rsidP="00910794">
            <w:pPr>
              <w:autoSpaceDE w:val="0"/>
              <w:autoSpaceDN w:val="0"/>
              <w:adjustRightInd w:val="0"/>
              <w:spacing w:after="0" w:line="240" w:lineRule="auto"/>
              <w:rPr>
                <w:rFonts w:ascii="Arial" w:eastAsia="Calibri" w:hAnsi="Arial" w:cs="Arial"/>
                <w:lang w:eastAsia="hr-HR"/>
              </w:rPr>
            </w:pPr>
            <w:r w:rsidRPr="00910794">
              <w:rPr>
                <w:rFonts w:ascii="Arial" w:eastAsia="Calibri" w:hAnsi="Arial" w:cs="Arial"/>
                <w:lang w:eastAsia="hr-HR"/>
              </w:rPr>
              <w:t>primijeniti osnovne procedure u izvanrednim situacijama na brodu,</w:t>
            </w:r>
          </w:p>
          <w:p w:rsidR="00910794" w:rsidRPr="00910794" w:rsidRDefault="00910794" w:rsidP="00910794">
            <w:pPr>
              <w:autoSpaceDE w:val="0"/>
              <w:autoSpaceDN w:val="0"/>
              <w:adjustRightInd w:val="0"/>
              <w:spacing w:after="0" w:line="240" w:lineRule="auto"/>
              <w:rPr>
                <w:rFonts w:ascii="Arial" w:eastAsia="Calibri" w:hAnsi="Arial" w:cs="Arial"/>
                <w:lang w:eastAsia="hr-HR"/>
              </w:rPr>
            </w:pPr>
            <w:r w:rsidRPr="00910794">
              <w:rPr>
                <w:rFonts w:ascii="Arial" w:eastAsia="Calibri" w:hAnsi="Arial" w:cs="Arial"/>
                <w:lang w:eastAsia="hr-HR"/>
              </w:rPr>
              <w:t>upotrebljavati sredstva za spašavanje te koristiti osnovna načela</w:t>
            </w:r>
          </w:p>
          <w:p w:rsidR="00910794" w:rsidRPr="00910794" w:rsidRDefault="00910794" w:rsidP="00910794">
            <w:pPr>
              <w:autoSpaceDE w:val="0"/>
              <w:autoSpaceDN w:val="0"/>
              <w:adjustRightInd w:val="0"/>
              <w:spacing w:after="0" w:line="240" w:lineRule="auto"/>
              <w:rPr>
                <w:rFonts w:ascii="Arial" w:eastAsia="Calibri" w:hAnsi="Arial" w:cs="Arial"/>
                <w:lang w:eastAsia="hr-HR"/>
              </w:rPr>
            </w:pPr>
            <w:r w:rsidRPr="00910794">
              <w:rPr>
                <w:rFonts w:ascii="Arial" w:eastAsia="Calibri" w:hAnsi="Arial" w:cs="Arial"/>
                <w:lang w:eastAsia="hr-HR"/>
              </w:rPr>
              <w:t>osobne sigurnosti i društvene odgovornosti te doprinositi dobrim</w:t>
            </w:r>
          </w:p>
          <w:p w:rsidR="00910794" w:rsidRPr="00910794" w:rsidRDefault="00910794" w:rsidP="00910794">
            <w:pPr>
              <w:autoSpaceDE w:val="0"/>
              <w:autoSpaceDN w:val="0"/>
              <w:adjustRightInd w:val="0"/>
              <w:spacing w:after="0" w:line="240" w:lineRule="auto"/>
              <w:rPr>
                <w:rFonts w:ascii="Arial" w:eastAsia="Calibri" w:hAnsi="Arial" w:cs="Arial"/>
                <w:lang w:eastAsia="hr-HR"/>
              </w:rPr>
            </w:pPr>
            <w:r w:rsidRPr="00910794">
              <w:rPr>
                <w:rFonts w:ascii="Arial" w:eastAsia="Calibri" w:hAnsi="Arial" w:cs="Arial"/>
                <w:lang w:eastAsia="hr-HR"/>
              </w:rPr>
              <w:t>međuljudskim odnosima na brodu.</w:t>
            </w:r>
          </w:p>
          <w:p w:rsidR="00910794" w:rsidRDefault="00910794" w:rsidP="00910794">
            <w:pPr>
              <w:autoSpaceDE w:val="0"/>
              <w:autoSpaceDN w:val="0"/>
              <w:adjustRightInd w:val="0"/>
              <w:spacing w:after="0" w:line="240" w:lineRule="auto"/>
              <w:rPr>
                <w:rFonts w:ascii="Arial" w:eastAsia="Calibri" w:hAnsi="Arial" w:cs="Arial"/>
                <w:lang w:eastAsia="hr-HR"/>
              </w:rPr>
            </w:pPr>
          </w:p>
          <w:p w:rsidR="00910794" w:rsidRPr="00910794" w:rsidRDefault="00910794" w:rsidP="00910794">
            <w:pPr>
              <w:autoSpaceDE w:val="0"/>
              <w:autoSpaceDN w:val="0"/>
              <w:adjustRightInd w:val="0"/>
              <w:spacing w:after="0" w:line="240" w:lineRule="auto"/>
              <w:rPr>
                <w:rFonts w:ascii="Arial" w:eastAsia="Calibri" w:hAnsi="Arial" w:cs="Arial"/>
                <w:lang w:eastAsia="hr-HR"/>
              </w:rPr>
            </w:pPr>
            <w:r w:rsidRPr="00910794">
              <w:rPr>
                <w:rFonts w:ascii="Arial" w:eastAsia="Calibri" w:hAnsi="Arial" w:cs="Arial"/>
                <w:lang w:eastAsia="hr-HR"/>
              </w:rPr>
              <w:t>U modul su implementirani sadržaji slijedećih tečajeva</w:t>
            </w:r>
          </w:p>
          <w:p w:rsidR="00910794" w:rsidRPr="00910794" w:rsidRDefault="00910794" w:rsidP="00345476">
            <w:pPr>
              <w:pStyle w:val="ListParagraph"/>
              <w:numPr>
                <w:ilvl w:val="0"/>
                <w:numId w:val="30"/>
              </w:numPr>
              <w:autoSpaceDE w:val="0"/>
              <w:autoSpaceDN w:val="0"/>
              <w:adjustRightInd w:val="0"/>
              <w:spacing w:after="0" w:line="240" w:lineRule="auto"/>
              <w:rPr>
                <w:rFonts w:ascii="Arial" w:eastAsia="Calibri" w:hAnsi="Arial" w:cs="Arial"/>
                <w:b/>
                <w:i/>
                <w:lang w:eastAsia="hr-HR"/>
              </w:rPr>
            </w:pPr>
            <w:r w:rsidRPr="00910794">
              <w:rPr>
                <w:rFonts w:ascii="Arial" w:eastAsia="Calibri" w:hAnsi="Arial" w:cs="Arial"/>
                <w:b/>
                <w:i/>
                <w:lang w:eastAsia="hr-HR"/>
              </w:rPr>
              <w:t>Temeljna sigurnost na brodu</w:t>
            </w:r>
          </w:p>
          <w:p w:rsidR="00910794" w:rsidRPr="00910794" w:rsidRDefault="00910794" w:rsidP="00345476">
            <w:pPr>
              <w:pStyle w:val="ListParagraph"/>
              <w:numPr>
                <w:ilvl w:val="0"/>
                <w:numId w:val="30"/>
              </w:numPr>
              <w:autoSpaceDE w:val="0"/>
              <w:autoSpaceDN w:val="0"/>
              <w:adjustRightInd w:val="0"/>
              <w:spacing w:after="0" w:line="240" w:lineRule="auto"/>
              <w:rPr>
                <w:rFonts w:ascii="Arial" w:eastAsia="Calibri" w:hAnsi="Arial" w:cs="Arial"/>
                <w:b/>
                <w:i/>
                <w:lang w:eastAsia="hr-HR"/>
              </w:rPr>
            </w:pPr>
            <w:r w:rsidRPr="00910794">
              <w:rPr>
                <w:rFonts w:ascii="Arial" w:eastAsia="Calibri" w:hAnsi="Arial" w:cs="Arial"/>
                <w:b/>
                <w:i/>
                <w:lang w:eastAsia="hr-HR"/>
              </w:rPr>
              <w:t>Osposobljenost za upravljanje gašenjem požara</w:t>
            </w:r>
          </w:p>
          <w:p w:rsidR="00910794" w:rsidRPr="00910794" w:rsidRDefault="00910794" w:rsidP="00345476">
            <w:pPr>
              <w:pStyle w:val="ListParagraph"/>
              <w:numPr>
                <w:ilvl w:val="0"/>
                <w:numId w:val="30"/>
              </w:numPr>
              <w:autoSpaceDE w:val="0"/>
              <w:autoSpaceDN w:val="0"/>
              <w:adjustRightInd w:val="0"/>
              <w:spacing w:after="0" w:line="240" w:lineRule="auto"/>
              <w:rPr>
                <w:rFonts w:ascii="Arial" w:eastAsia="Calibri" w:hAnsi="Arial" w:cs="Arial"/>
                <w:b/>
                <w:i/>
                <w:lang w:eastAsia="hr-HR"/>
              </w:rPr>
            </w:pPr>
            <w:r w:rsidRPr="00910794">
              <w:rPr>
                <w:rFonts w:ascii="Arial" w:eastAsia="Calibri" w:hAnsi="Arial" w:cs="Arial"/>
                <w:b/>
                <w:i/>
                <w:lang w:eastAsia="hr-HR"/>
              </w:rPr>
              <w:t>Osposobljenost za primjenu vještina rukovođenja, upravljanja posadom te unaprijeđenja timsk</w:t>
            </w:r>
            <w:r w:rsidR="003D06C5">
              <w:rPr>
                <w:rFonts w:ascii="Arial" w:eastAsia="Calibri" w:hAnsi="Arial" w:cs="Arial"/>
                <w:b/>
                <w:i/>
                <w:lang w:eastAsia="hr-HR"/>
              </w:rPr>
              <w:t>og rada na brodu – radna razina</w:t>
            </w:r>
          </w:p>
          <w:p w:rsidR="00910794" w:rsidRPr="00910794" w:rsidRDefault="00910794" w:rsidP="00345476">
            <w:pPr>
              <w:pStyle w:val="ListParagraph"/>
              <w:numPr>
                <w:ilvl w:val="0"/>
                <w:numId w:val="30"/>
              </w:numPr>
              <w:autoSpaceDE w:val="0"/>
              <w:autoSpaceDN w:val="0"/>
              <w:adjustRightInd w:val="0"/>
              <w:spacing w:after="0" w:line="240" w:lineRule="auto"/>
              <w:rPr>
                <w:rFonts w:ascii="Arial" w:eastAsia="Calibri" w:hAnsi="Arial" w:cs="Arial"/>
                <w:b/>
                <w:i/>
                <w:lang w:eastAsia="hr-HR"/>
              </w:rPr>
            </w:pPr>
            <w:r w:rsidRPr="00910794">
              <w:rPr>
                <w:rFonts w:ascii="Arial" w:eastAsia="Calibri" w:hAnsi="Arial" w:cs="Arial"/>
                <w:b/>
                <w:i/>
                <w:lang w:eastAsia="hr-HR"/>
              </w:rPr>
              <w:lastRenderedPageBreak/>
              <w:t xml:space="preserve">Osposobljenost za primjenu vještina rukovođenja, upravljanja posadom te unaprijeđenja timskog rada na brodu – upravljačka razina </w:t>
            </w:r>
          </w:p>
          <w:p w:rsidR="00910794" w:rsidRPr="00910794" w:rsidRDefault="00910794" w:rsidP="00345476">
            <w:pPr>
              <w:pStyle w:val="ListParagraph"/>
              <w:numPr>
                <w:ilvl w:val="0"/>
                <w:numId w:val="30"/>
              </w:numPr>
              <w:autoSpaceDE w:val="0"/>
              <w:autoSpaceDN w:val="0"/>
              <w:adjustRightInd w:val="0"/>
              <w:spacing w:after="0" w:line="240" w:lineRule="auto"/>
              <w:rPr>
                <w:rFonts w:ascii="Arial" w:eastAsia="Calibri" w:hAnsi="Arial" w:cs="Arial"/>
                <w:b/>
                <w:i/>
                <w:lang w:eastAsia="hr-HR"/>
              </w:rPr>
            </w:pPr>
            <w:r w:rsidRPr="00910794">
              <w:rPr>
                <w:rFonts w:ascii="Arial" w:eastAsia="Calibri" w:hAnsi="Arial" w:cs="Arial"/>
                <w:b/>
                <w:i/>
                <w:lang w:eastAsia="hr-HR"/>
              </w:rPr>
              <w:t>Osposobljenost za pružanje medicinske prve pomoći</w:t>
            </w:r>
          </w:p>
          <w:p w:rsidR="00910794" w:rsidRPr="00910794" w:rsidRDefault="00910794" w:rsidP="00345476">
            <w:pPr>
              <w:pStyle w:val="ListParagraph"/>
              <w:numPr>
                <w:ilvl w:val="0"/>
                <w:numId w:val="30"/>
              </w:numPr>
              <w:autoSpaceDE w:val="0"/>
              <w:autoSpaceDN w:val="0"/>
              <w:adjustRightInd w:val="0"/>
              <w:spacing w:after="0" w:line="240" w:lineRule="auto"/>
              <w:rPr>
                <w:rFonts w:ascii="Arial" w:eastAsia="Calibri" w:hAnsi="Arial" w:cs="Arial"/>
                <w:b/>
                <w:i/>
                <w:lang w:eastAsia="hr-HR"/>
              </w:rPr>
            </w:pPr>
            <w:r w:rsidRPr="00910794">
              <w:rPr>
                <w:rFonts w:ascii="Arial" w:eastAsia="Calibri" w:hAnsi="Arial" w:cs="Arial"/>
                <w:b/>
                <w:i/>
                <w:lang w:eastAsia="hr-HR"/>
              </w:rPr>
              <w:t>Osposobljenost za pružanje medicinske skrbi na brodu</w:t>
            </w:r>
          </w:p>
          <w:p w:rsidR="00910794" w:rsidRPr="00910794" w:rsidRDefault="00910794" w:rsidP="00345476">
            <w:pPr>
              <w:pStyle w:val="ListParagraph"/>
              <w:numPr>
                <w:ilvl w:val="0"/>
                <w:numId w:val="30"/>
              </w:numPr>
              <w:autoSpaceDE w:val="0"/>
              <w:autoSpaceDN w:val="0"/>
              <w:adjustRightInd w:val="0"/>
              <w:spacing w:after="0" w:line="240" w:lineRule="auto"/>
              <w:rPr>
                <w:rFonts w:ascii="Arial" w:eastAsia="Calibri" w:hAnsi="Arial" w:cs="Arial"/>
                <w:b/>
                <w:i/>
                <w:lang w:eastAsia="hr-HR"/>
              </w:rPr>
            </w:pPr>
            <w:r w:rsidRPr="00910794">
              <w:rPr>
                <w:rFonts w:ascii="Arial" w:eastAsia="Calibri" w:hAnsi="Arial" w:cs="Arial"/>
                <w:b/>
                <w:i/>
                <w:lang w:eastAsia="hr-HR"/>
              </w:rPr>
              <w:t>Osposobljenost za spriječavanje onečišćenja morskog okoliša</w:t>
            </w:r>
          </w:p>
          <w:p w:rsidR="00910794" w:rsidRPr="00910794" w:rsidRDefault="00910794" w:rsidP="00910794">
            <w:pPr>
              <w:autoSpaceDE w:val="0"/>
              <w:autoSpaceDN w:val="0"/>
              <w:adjustRightInd w:val="0"/>
              <w:spacing w:after="0" w:line="240" w:lineRule="auto"/>
              <w:rPr>
                <w:rFonts w:ascii="Arial" w:eastAsia="Calibri" w:hAnsi="Arial" w:cs="Arial"/>
                <w:lang w:eastAsia="hr-HR"/>
              </w:rPr>
            </w:pPr>
          </w:p>
          <w:p w:rsidR="00910794" w:rsidRPr="00910794" w:rsidRDefault="00910794" w:rsidP="00910794">
            <w:pPr>
              <w:autoSpaceDE w:val="0"/>
              <w:autoSpaceDN w:val="0"/>
              <w:adjustRightInd w:val="0"/>
              <w:spacing w:after="0" w:line="240" w:lineRule="auto"/>
              <w:rPr>
                <w:rFonts w:ascii="Arial" w:eastAsia="Calibri" w:hAnsi="Arial" w:cs="Arial"/>
                <w:lang w:eastAsia="hr-HR"/>
              </w:rPr>
            </w:pPr>
            <w:r w:rsidRPr="00910794">
              <w:rPr>
                <w:rFonts w:ascii="Arial" w:eastAsia="Calibri" w:hAnsi="Arial" w:cs="Arial"/>
                <w:lang w:eastAsia="hr-HR"/>
              </w:rPr>
              <w:t>Za označavanje tečajeva primjenjuju se oznake sukladno važećem</w:t>
            </w:r>
          </w:p>
          <w:p w:rsidR="00910794" w:rsidRPr="00910794" w:rsidRDefault="00910794" w:rsidP="00910794">
            <w:pPr>
              <w:autoSpaceDE w:val="0"/>
              <w:autoSpaceDN w:val="0"/>
              <w:adjustRightInd w:val="0"/>
              <w:spacing w:after="0" w:line="240" w:lineRule="auto"/>
              <w:rPr>
                <w:rFonts w:ascii="Arial" w:eastAsia="Calibri" w:hAnsi="Arial" w:cs="Arial"/>
                <w:i/>
                <w:lang w:eastAsia="hr-HR"/>
              </w:rPr>
            </w:pPr>
            <w:r w:rsidRPr="00910794">
              <w:rPr>
                <w:rFonts w:ascii="Arial" w:eastAsia="Calibri" w:hAnsi="Arial" w:cs="Arial"/>
                <w:i/>
                <w:lang w:eastAsia="hr-HR"/>
              </w:rPr>
              <w:t>Pravilniku o zvanjima i svjedodžbama o osposobljenosti pomoraca.</w:t>
            </w:r>
          </w:p>
        </w:tc>
      </w:tr>
      <w:tr w:rsidR="00910794"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10794" w:rsidRPr="00F87604" w:rsidRDefault="00910794" w:rsidP="003C01B7">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lastRenderedPageBreak/>
              <w:t>Nastavni predmeti koji se izvode u ovom</w:t>
            </w:r>
          </w:p>
          <w:p w:rsidR="00910794" w:rsidRPr="00F87604" w:rsidRDefault="00910794" w:rsidP="003C01B7">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t>modulu:</w:t>
            </w:r>
          </w:p>
          <w:p w:rsidR="00910794" w:rsidRPr="00B146AC" w:rsidRDefault="00910794" w:rsidP="003C01B7">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10794" w:rsidRPr="003D06C5" w:rsidRDefault="00910794" w:rsidP="00910794">
            <w:pPr>
              <w:autoSpaceDE w:val="0"/>
              <w:autoSpaceDN w:val="0"/>
              <w:adjustRightInd w:val="0"/>
              <w:spacing w:after="0" w:line="240" w:lineRule="auto"/>
              <w:rPr>
                <w:rFonts w:ascii="Arial" w:eastAsia="Calibri" w:hAnsi="Arial" w:cs="Arial"/>
                <w:lang w:eastAsia="hr-HR"/>
              </w:rPr>
            </w:pPr>
            <w:r w:rsidRPr="003D06C5">
              <w:rPr>
                <w:rFonts w:ascii="Arial" w:eastAsia="Calibri" w:hAnsi="Arial" w:cs="Arial"/>
                <w:lang w:eastAsia="hr-HR"/>
              </w:rPr>
              <w:t>Sigurnost na moru (1. i 2. godina)</w:t>
            </w:r>
          </w:p>
          <w:p w:rsidR="00910794" w:rsidRPr="003D06C5" w:rsidRDefault="00910794" w:rsidP="00910794">
            <w:pPr>
              <w:autoSpaceDE w:val="0"/>
              <w:autoSpaceDN w:val="0"/>
              <w:adjustRightInd w:val="0"/>
              <w:spacing w:after="0" w:line="240" w:lineRule="auto"/>
              <w:rPr>
                <w:rFonts w:ascii="Arial" w:eastAsia="Calibri" w:hAnsi="Arial" w:cs="Arial"/>
                <w:lang w:eastAsia="hr-HR"/>
              </w:rPr>
            </w:pPr>
            <w:r w:rsidRPr="003D06C5">
              <w:rPr>
                <w:rFonts w:ascii="Arial" w:eastAsia="Calibri" w:hAnsi="Arial" w:cs="Arial"/>
                <w:lang w:eastAsia="hr-HR"/>
              </w:rPr>
              <w:t>Medicina za pomorce (3. godina)</w:t>
            </w:r>
          </w:p>
          <w:p w:rsidR="00910794" w:rsidRPr="00910794" w:rsidRDefault="00910794" w:rsidP="00910794">
            <w:pPr>
              <w:autoSpaceDE w:val="0"/>
              <w:autoSpaceDN w:val="0"/>
              <w:adjustRightInd w:val="0"/>
              <w:spacing w:after="0" w:line="240" w:lineRule="auto"/>
              <w:rPr>
                <w:rFonts w:ascii="Arial" w:eastAsia="Calibri" w:hAnsi="Arial" w:cs="Arial"/>
                <w:lang w:eastAsia="hr-HR"/>
              </w:rPr>
            </w:pPr>
            <w:r w:rsidRPr="003D06C5">
              <w:rPr>
                <w:rFonts w:ascii="Arial" w:eastAsia="Calibri" w:hAnsi="Arial" w:cs="Arial"/>
                <w:lang w:eastAsia="hr-HR"/>
              </w:rPr>
              <w:t>Zaštita morskog okoliša (1. godina</w:t>
            </w:r>
            <w:r w:rsidRPr="00910794">
              <w:rPr>
                <w:rFonts w:ascii="Arial" w:eastAsia="Calibri" w:hAnsi="Arial" w:cs="Arial"/>
                <w:lang w:eastAsia="hr-HR"/>
              </w:rPr>
              <w:t>)</w:t>
            </w:r>
          </w:p>
        </w:tc>
      </w:tr>
    </w:tbl>
    <w:p w:rsidR="00910794" w:rsidRDefault="00910794"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910794" w:rsidRPr="00A11441" w:rsidTr="003C01B7">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910794" w:rsidRPr="00A11441" w:rsidRDefault="00910794" w:rsidP="004E693B">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sidR="00E85DE0">
              <w:rPr>
                <w:rFonts w:ascii="Arial" w:eastAsia="SimSun" w:hAnsi="Arial" w:cs="Arial"/>
                <w:b/>
                <w:lang w:eastAsia="zh-CN"/>
              </w:rPr>
              <w:t>70 sati (</w:t>
            </w:r>
            <w:r>
              <w:rPr>
                <w:rFonts w:ascii="Arial" w:eastAsia="SimSun" w:hAnsi="Arial" w:cs="Arial"/>
                <w:b/>
                <w:lang w:eastAsia="zh-CN"/>
              </w:rPr>
              <w:t xml:space="preserve">35 </w:t>
            </w:r>
            <w:r w:rsidR="004E693B">
              <w:rPr>
                <w:rFonts w:ascii="Arial" w:eastAsia="SimSun" w:hAnsi="Arial" w:cs="Arial"/>
                <w:b/>
                <w:lang w:eastAsia="zh-CN"/>
              </w:rPr>
              <w:t xml:space="preserve">teorije + 35 </w:t>
            </w:r>
            <w:r w:rsidRPr="00A11441">
              <w:rPr>
                <w:rFonts w:ascii="Arial" w:eastAsia="SimSun" w:hAnsi="Arial" w:cs="Arial"/>
                <w:b/>
                <w:lang w:eastAsia="zh-CN"/>
              </w:rPr>
              <w:t>sat</w:t>
            </w:r>
            <w:r>
              <w:rPr>
                <w:rFonts w:ascii="Arial" w:eastAsia="SimSun" w:hAnsi="Arial" w:cs="Arial"/>
                <w:b/>
                <w:lang w:eastAsia="zh-CN"/>
              </w:rPr>
              <w:t>i</w:t>
            </w:r>
            <w:r w:rsidR="004E693B">
              <w:rPr>
                <w:rFonts w:ascii="Arial" w:eastAsia="SimSun" w:hAnsi="Arial" w:cs="Arial"/>
                <w:b/>
                <w:lang w:eastAsia="zh-CN"/>
              </w:rPr>
              <w:t xml:space="preserve"> vježbi</w:t>
            </w:r>
            <w:r w:rsidR="00E85DE0">
              <w:rPr>
                <w:rFonts w:ascii="Arial" w:eastAsia="SimSun" w:hAnsi="Arial" w:cs="Arial"/>
                <w:b/>
                <w:lang w:eastAsia="zh-CN"/>
              </w:rPr>
              <w:t>)</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910794" w:rsidRPr="00A11441" w:rsidRDefault="00910794" w:rsidP="003C01B7">
            <w:pPr>
              <w:spacing w:after="0" w:line="300" w:lineRule="atLeast"/>
              <w:jc w:val="center"/>
              <w:rPr>
                <w:rFonts w:ascii="Arial" w:eastAsia="SimSun" w:hAnsi="Arial" w:cs="Arial"/>
                <w:b/>
                <w:lang w:eastAsia="zh-CN"/>
              </w:rPr>
            </w:pPr>
          </w:p>
          <w:p w:rsidR="00910794" w:rsidRPr="00A11441" w:rsidRDefault="00910794" w:rsidP="003C01B7">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SIGURNOST NA MORU</w:t>
            </w:r>
          </w:p>
          <w:p w:rsidR="00910794" w:rsidRPr="00A11441" w:rsidRDefault="00910794" w:rsidP="003C01B7">
            <w:pPr>
              <w:spacing w:after="0" w:line="300" w:lineRule="atLeast"/>
              <w:jc w:val="center"/>
              <w:rPr>
                <w:rFonts w:ascii="Arial" w:eastAsia="SimSun" w:hAnsi="Arial" w:cs="Arial"/>
                <w:b/>
                <w:lang w:eastAsia="zh-CN"/>
              </w:rPr>
            </w:pPr>
          </w:p>
        </w:tc>
      </w:tr>
      <w:tr w:rsidR="00910794" w:rsidRPr="00A11441" w:rsidTr="003C01B7">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10794" w:rsidRPr="00A11441" w:rsidRDefault="00910794" w:rsidP="003C01B7">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10794" w:rsidRPr="00A11441" w:rsidRDefault="00EC5F4F" w:rsidP="003C01B7">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910794"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10794" w:rsidRPr="00093047" w:rsidRDefault="00910794"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Preživljavanje na</w:t>
            </w:r>
          </w:p>
          <w:p w:rsidR="00910794" w:rsidRPr="00093047" w:rsidRDefault="00910794"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moru u slučaju</w:t>
            </w:r>
          </w:p>
          <w:p w:rsidR="00910794" w:rsidRPr="00093047" w:rsidRDefault="00910794"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napuštanja broda</w:t>
            </w:r>
          </w:p>
          <w:p w:rsidR="00910794" w:rsidRPr="00093047" w:rsidRDefault="00910794"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Vrste kriznih stanja</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Vrste uređaja za spašavanje života</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Oprema u brodici za spašavanje</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Načela preživljavanja:</w:t>
            </w:r>
          </w:p>
          <w:p w:rsidR="00910794" w:rsidRPr="00093047" w:rsidRDefault="00910794" w:rsidP="00345476">
            <w:pPr>
              <w:pStyle w:val="ListParagraph"/>
              <w:numPr>
                <w:ilvl w:val="0"/>
                <w:numId w:val="33"/>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vrijednost obuke i vježbi</w:t>
            </w:r>
          </w:p>
          <w:p w:rsidR="00910794" w:rsidRPr="00093047" w:rsidRDefault="00910794" w:rsidP="00345476">
            <w:pPr>
              <w:pStyle w:val="ListParagraph"/>
              <w:numPr>
                <w:ilvl w:val="0"/>
                <w:numId w:val="33"/>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osobna zaštitna odjela i oprema</w:t>
            </w:r>
          </w:p>
          <w:p w:rsidR="00910794" w:rsidRPr="00093047" w:rsidRDefault="00910794" w:rsidP="00345476">
            <w:pPr>
              <w:pStyle w:val="ListParagraph"/>
              <w:numPr>
                <w:ilvl w:val="0"/>
                <w:numId w:val="33"/>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potrebna za spremnošću za svaki hitni slučaj</w:t>
            </w:r>
          </w:p>
          <w:p w:rsidR="00910794" w:rsidRPr="00093047" w:rsidRDefault="00910794" w:rsidP="00345476">
            <w:pPr>
              <w:pStyle w:val="ListParagraph"/>
              <w:numPr>
                <w:ilvl w:val="0"/>
                <w:numId w:val="33"/>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radnje koje treba poduzeti u slučaju pozivanja do mjesta za</w:t>
            </w:r>
          </w:p>
          <w:p w:rsidR="00910794" w:rsidRPr="00093047" w:rsidRDefault="00910794" w:rsidP="00093047">
            <w:pPr>
              <w:pStyle w:val="ListParagraph"/>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brodicu za spašavanje</w:t>
            </w:r>
          </w:p>
          <w:p w:rsidR="00910794" w:rsidRPr="00093047" w:rsidRDefault="00910794" w:rsidP="00345476">
            <w:pPr>
              <w:pStyle w:val="ListParagraph"/>
              <w:numPr>
                <w:ilvl w:val="0"/>
                <w:numId w:val="33"/>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radn</w:t>
            </w:r>
            <w:r w:rsidR="003D06C5">
              <w:rPr>
                <w:rFonts w:ascii="Arial" w:eastAsia="Calibri" w:hAnsi="Arial" w:cs="Arial"/>
                <w:lang w:eastAsia="hr-HR"/>
              </w:rPr>
              <w:t>j</w:t>
            </w:r>
            <w:r w:rsidRPr="00093047">
              <w:rPr>
                <w:rFonts w:ascii="Arial" w:eastAsia="Calibri" w:hAnsi="Arial" w:cs="Arial"/>
                <w:lang w:eastAsia="hr-HR"/>
              </w:rPr>
              <w:t>e koje treeba poduzeti prilikom nužnosti napuštanja broda</w:t>
            </w:r>
          </w:p>
          <w:p w:rsidR="00910794" w:rsidRPr="00093047" w:rsidRDefault="00910794" w:rsidP="00345476">
            <w:pPr>
              <w:pStyle w:val="ListParagraph"/>
              <w:numPr>
                <w:ilvl w:val="0"/>
                <w:numId w:val="33"/>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radnje koje treba poduzeti u vodi</w:t>
            </w:r>
          </w:p>
          <w:p w:rsidR="00910794" w:rsidRDefault="00910794" w:rsidP="00345476">
            <w:pPr>
              <w:pStyle w:val="ListParagraph"/>
              <w:numPr>
                <w:ilvl w:val="0"/>
                <w:numId w:val="33"/>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radnje koje treba poduzeti na brodici za spašavanje</w:t>
            </w:r>
          </w:p>
          <w:p w:rsidR="00910794" w:rsidRPr="00093047" w:rsidRDefault="00910794" w:rsidP="00345476">
            <w:pPr>
              <w:pStyle w:val="ListParagraph"/>
              <w:numPr>
                <w:ilvl w:val="0"/>
                <w:numId w:val="33"/>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glavne opasnosti za preživjele</w:t>
            </w:r>
          </w:p>
        </w:tc>
      </w:tr>
      <w:tr w:rsidR="00910794"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10794" w:rsidRPr="00093047" w:rsidRDefault="00910794"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Hitni postupci</w:t>
            </w:r>
          </w:p>
          <w:p w:rsidR="00910794" w:rsidRPr="00093047" w:rsidRDefault="00910794"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Vrste hitnih slučajeva</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Poznavanje brodskih planova za nepredviđene okolnosti u hitnim</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slučajevima</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Signali za hitne slučajeve i posebne dužnosti dodijeljene članovima</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posade u rasporedu za uzbunu</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 xml:space="preserve">Zborna mjesta u slučaju </w:t>
            </w:r>
            <w:r w:rsidR="002F74ED">
              <w:rPr>
                <w:rFonts w:ascii="Arial" w:eastAsia="Calibri" w:hAnsi="Arial" w:cs="Arial"/>
                <w:lang w:eastAsia="hr-HR"/>
              </w:rPr>
              <w:t>n</w:t>
            </w:r>
            <w:r w:rsidRPr="00910794">
              <w:rPr>
                <w:rFonts w:ascii="Arial" w:eastAsia="Calibri" w:hAnsi="Arial" w:cs="Arial"/>
                <w:lang w:eastAsia="hr-HR"/>
              </w:rPr>
              <w:t>užde</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Pravilna upotreba osobne sigurnosne opreme</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Radnje koje treba poduzeti u otkrivanju mogućih hitnih slučajeva</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lastRenderedPageBreak/>
              <w:t>Radnje koje treba poduzeti kako bi se čuli alatmni znakovi za hitne</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slučajeve</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Vrijednost obuke i vježbi</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Poznavanje putova za evakuaciju i sistava unutarnje komunikacije i</w:t>
            </w:r>
          </w:p>
          <w:p w:rsidR="00910794" w:rsidRPr="00F53AD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alarminih sustava</w:t>
            </w:r>
          </w:p>
        </w:tc>
      </w:tr>
      <w:tr w:rsidR="00910794"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10794" w:rsidRPr="00093047" w:rsidRDefault="00910794"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lastRenderedPageBreak/>
              <w:t>Pridržavanje sigurnih radnih praksi</w:t>
            </w:r>
          </w:p>
          <w:p w:rsidR="00910794" w:rsidRPr="00093047" w:rsidRDefault="00910794"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Važnost pridržavanja sigurnih radnih praksi</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Sigurnosti i zaštitni uređaji za zaštitu od potencijalnih rizika na brodu</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Osnovna osposobljenost u međunarodnim mjerama povezanim s</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spriječavanjem nesreća</w:t>
            </w:r>
          </w:p>
          <w:p w:rsidR="00910794" w:rsidRPr="00F8760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Zaštita na radu povezana s spri</w:t>
            </w:r>
            <w:r w:rsidR="00093047">
              <w:rPr>
                <w:rFonts w:ascii="Arial" w:eastAsia="Calibri" w:hAnsi="Arial" w:cs="Arial"/>
                <w:lang w:eastAsia="hr-HR"/>
              </w:rPr>
              <w:t>ječavanjem nesreća</w:t>
            </w:r>
          </w:p>
        </w:tc>
      </w:tr>
      <w:tr w:rsidR="00910794"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10794" w:rsidRPr="00093047" w:rsidRDefault="00910794"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Doprinos</w:t>
            </w:r>
            <w:r w:rsidR="00093047">
              <w:rPr>
                <w:rFonts w:ascii="Arial" w:eastAsia="Calibri" w:hAnsi="Arial" w:cs="Arial"/>
                <w:b/>
                <w:i/>
                <w:lang w:eastAsia="hr-HR"/>
              </w:rPr>
              <w:t xml:space="preserve"> </w:t>
            </w:r>
            <w:r w:rsidRPr="00093047">
              <w:rPr>
                <w:rFonts w:ascii="Arial" w:eastAsia="Calibri" w:hAnsi="Arial" w:cs="Arial"/>
                <w:b/>
                <w:i/>
                <w:lang w:eastAsia="hr-HR"/>
              </w:rPr>
              <w:t>učinkovitim</w:t>
            </w:r>
          </w:p>
          <w:p w:rsidR="00910794" w:rsidRPr="00093047" w:rsidRDefault="00910794"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komunikacijama</w:t>
            </w:r>
          </w:p>
          <w:p w:rsidR="00910794" w:rsidRPr="00093047" w:rsidRDefault="00910794"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na brodu</w:t>
            </w:r>
          </w:p>
          <w:p w:rsidR="00910794" w:rsidRPr="00093047" w:rsidRDefault="00910794"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Načela učinkovite komunikacije između pojedinaca i skupina unutar</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broda i njezinih prepreka</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Sposobnost uspostavljanja i održavanja učinkovite komunikacije</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Važnost održavanja dobrih međuljudskih i radnih odnosa na brodu</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Temeljna načela i prakse timskog rada</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Rješavanje sukoba</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Duštvene odgovornosti</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Uvjeti zapošljavanja</w:t>
            </w: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r w:rsidRPr="00910794">
              <w:rPr>
                <w:rFonts w:ascii="Arial" w:eastAsia="Calibri" w:hAnsi="Arial" w:cs="Arial"/>
                <w:lang w:eastAsia="hr-HR"/>
              </w:rPr>
              <w:t>Osobna prava i obveze</w:t>
            </w:r>
          </w:p>
          <w:p w:rsidR="00910794" w:rsidRPr="000057BA" w:rsidRDefault="00910794"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Opasnosti zlouporabe droga i alkohola</w:t>
            </w:r>
          </w:p>
        </w:tc>
      </w:tr>
      <w:tr w:rsidR="00910794"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Reagiranje na</w:t>
            </w:r>
          </w:p>
          <w:p w:rsidR="000057BA" w:rsidRPr="00093047" w:rsidRDefault="00093047" w:rsidP="000057BA">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izvanredne </w:t>
            </w:r>
            <w:r w:rsidR="000057BA" w:rsidRPr="00093047">
              <w:rPr>
                <w:rFonts w:ascii="Arial" w:eastAsia="Calibri" w:hAnsi="Arial" w:cs="Arial"/>
                <w:b/>
                <w:i/>
                <w:lang w:eastAsia="hr-HR"/>
              </w:rPr>
              <w:t>opasnosti</w:t>
            </w:r>
          </w:p>
          <w:p w:rsidR="00910794" w:rsidRPr="00093047" w:rsidRDefault="00910794" w:rsidP="00910794">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Mjere opreza za zaštitu i sigurnost putnika</w:t>
            </w:r>
          </w:p>
          <w:p w:rsidR="00910794"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Planovi za reagiranje u opasnosti</w:t>
            </w:r>
          </w:p>
          <w:p w:rsidR="000057BA" w:rsidRPr="00910794"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 xml:space="preserve">Mjere opreza i zaštite sigurnosti </w:t>
            </w:r>
            <w:r w:rsidR="00093047">
              <w:rPr>
                <w:rFonts w:ascii="Arial" w:eastAsia="Calibri" w:hAnsi="Arial" w:cs="Arial"/>
                <w:lang w:eastAsia="hr-HR"/>
              </w:rPr>
              <w:t>putnika u slučajevima opasnosti</w:t>
            </w:r>
          </w:p>
        </w:tc>
      </w:tr>
      <w:tr w:rsidR="00910794"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057BA" w:rsidP="000057BA">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 xml:space="preserve">Akcije koje se trebaju poduzeti u svrhu zaštite i </w:t>
            </w:r>
            <w:r w:rsidR="00093047">
              <w:rPr>
                <w:rFonts w:ascii="Arial" w:eastAsia="Calibri" w:hAnsi="Arial" w:cs="Arial"/>
                <w:b/>
                <w:i/>
                <w:lang w:eastAsia="hr-HR"/>
              </w:rPr>
              <w:t xml:space="preserve">sigurnosti svih </w:t>
            </w:r>
            <w:r w:rsidRPr="00093047">
              <w:rPr>
                <w:rFonts w:ascii="Arial" w:eastAsia="Calibri" w:hAnsi="Arial" w:cs="Arial"/>
                <w:b/>
                <w:i/>
                <w:lang w:eastAsia="hr-HR"/>
              </w:rPr>
              <w:t xml:space="preserve">osoba na brodu u </w:t>
            </w:r>
            <w:r w:rsidR="00093047">
              <w:rPr>
                <w:rFonts w:ascii="Arial" w:eastAsia="Calibri" w:hAnsi="Arial" w:cs="Arial"/>
                <w:b/>
                <w:i/>
                <w:lang w:eastAsia="hr-HR"/>
              </w:rPr>
              <w:t xml:space="preserve">opasnim </w:t>
            </w:r>
            <w:r w:rsidRPr="00093047">
              <w:rPr>
                <w:rFonts w:ascii="Arial" w:eastAsia="Calibri" w:hAnsi="Arial" w:cs="Arial"/>
                <w:b/>
                <w:i/>
                <w:lang w:eastAsia="hr-HR"/>
              </w:rPr>
              <w:t>situacijama</w:t>
            </w:r>
          </w:p>
          <w:p w:rsidR="00910794" w:rsidRPr="00093047" w:rsidRDefault="00910794" w:rsidP="00910794">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 xml:space="preserve">Akcije koje se trebaju poduzeti u svrhu </w:t>
            </w:r>
            <w:r>
              <w:rPr>
                <w:rFonts w:ascii="Arial" w:eastAsia="Calibri" w:hAnsi="Arial" w:cs="Arial"/>
                <w:lang w:eastAsia="hr-HR"/>
              </w:rPr>
              <w:t xml:space="preserve">zaštite i sigurnosti svih osoba </w:t>
            </w:r>
            <w:r w:rsidRPr="000057BA">
              <w:rPr>
                <w:rFonts w:ascii="Arial" w:eastAsia="Calibri" w:hAnsi="Arial" w:cs="Arial"/>
                <w:lang w:eastAsia="hr-HR"/>
              </w:rPr>
              <w:t>na brodu u opasnim situacijama</w:t>
            </w:r>
          </w:p>
          <w:p w:rsidR="000057BA" w:rsidRDefault="000057BA" w:rsidP="00093047">
            <w:pPr>
              <w:autoSpaceDE w:val="0"/>
              <w:autoSpaceDN w:val="0"/>
              <w:adjustRightInd w:val="0"/>
              <w:spacing w:after="0" w:line="360" w:lineRule="auto"/>
              <w:jc w:val="both"/>
              <w:rPr>
                <w:rFonts w:ascii="Arial" w:eastAsia="Calibri" w:hAnsi="Arial" w:cs="Arial"/>
                <w:lang w:eastAsia="hr-HR"/>
              </w:rPr>
            </w:pPr>
          </w:p>
          <w:p w:rsidR="00910794" w:rsidRPr="00910794" w:rsidRDefault="00910794" w:rsidP="00093047">
            <w:pPr>
              <w:autoSpaceDE w:val="0"/>
              <w:autoSpaceDN w:val="0"/>
              <w:adjustRightInd w:val="0"/>
              <w:spacing w:after="0" w:line="360" w:lineRule="auto"/>
              <w:jc w:val="both"/>
              <w:rPr>
                <w:rFonts w:ascii="Arial" w:eastAsia="Calibri" w:hAnsi="Arial" w:cs="Arial"/>
                <w:lang w:eastAsia="hr-HR"/>
              </w:rPr>
            </w:pPr>
          </w:p>
        </w:tc>
      </w:tr>
      <w:tr w:rsidR="00910794"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93047" w:rsidP="000057BA">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Pripremanje planova za </w:t>
            </w:r>
            <w:r w:rsidR="000057BA" w:rsidRPr="00093047">
              <w:rPr>
                <w:rFonts w:ascii="Arial" w:eastAsia="Calibri" w:hAnsi="Arial" w:cs="Arial"/>
                <w:b/>
                <w:i/>
                <w:lang w:eastAsia="hr-HR"/>
              </w:rPr>
              <w:t>opasne situacije</w:t>
            </w:r>
          </w:p>
          <w:p w:rsidR="00910794" w:rsidRPr="00093047" w:rsidRDefault="00910794" w:rsidP="000057BA">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10794" w:rsidRPr="00910794"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Pripremanje planova za opasne situacije</w:t>
            </w: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Početne akcije</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nakon sudara ili</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nasukanja</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Mjere opreza kod nasukanja broda za sprud</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Akcije (radnje) kod nasukanja</w:t>
            </w:r>
          </w:p>
          <w:p w:rsid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Radnje nakon sudara</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Mogućnosti ograničavanja štete i sp</w:t>
            </w:r>
            <w:r>
              <w:rPr>
                <w:rFonts w:ascii="Arial" w:eastAsia="Calibri" w:hAnsi="Arial" w:cs="Arial"/>
                <w:lang w:eastAsia="hr-HR"/>
              </w:rPr>
              <w:t xml:space="preserve">ašavanja broda nakon požara ili </w:t>
            </w:r>
            <w:r w:rsidRPr="000057BA">
              <w:rPr>
                <w:rFonts w:ascii="Arial" w:eastAsia="Calibri" w:hAnsi="Arial" w:cs="Arial"/>
                <w:lang w:eastAsia="hr-HR"/>
              </w:rPr>
              <w:t>eksplozije</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Procedura napuštanja broda</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lastRenderedPageBreak/>
              <w:t>Uporaba pomoćnog uređahja za kormilarenje i kormilarenje u nuždi</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Organiziranje (dogovor) za tegljenje</w:t>
            </w: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lastRenderedPageBreak/>
              <w:t>Akcije za</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ograničavanje</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šteta i</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spašavanje broda</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nakon požara,</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eksplozije,</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sudara ili</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nasukavanja</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Akcije za ograničavanje šteta i spašavanje broda nakon požara,</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eksplozije, sudara ili nasukavanja</w:t>
            </w: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Kontrola šteta na</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brodskoj</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konstrukciji</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Kontrola šteta na brodskoj konstrukciji</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Spašavanje</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osoba iz mora,</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pomaganje brodu</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u pogibelji i</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opasnosti u</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lukama</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Spašavanje osoba u pogibelji</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Postupci kod opasnosti u lukama</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Mjere pomaganja brodu u pogibelji</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p>
        </w:tc>
      </w:tr>
      <w:tr w:rsidR="00910794"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10794" w:rsidRPr="00F53AD4" w:rsidRDefault="00910794"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910794" w:rsidRPr="00F53AD4" w:rsidRDefault="00910794"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F555A2" w:rsidRDefault="000057BA" w:rsidP="000057BA">
            <w:pPr>
              <w:autoSpaceDE w:val="0"/>
              <w:autoSpaceDN w:val="0"/>
              <w:adjustRightInd w:val="0"/>
              <w:spacing w:after="0" w:line="240" w:lineRule="auto"/>
              <w:jc w:val="both"/>
              <w:rPr>
                <w:rFonts w:ascii="Arial" w:eastAsia="Calibri" w:hAnsi="Arial" w:cs="Arial"/>
                <w:sz w:val="20"/>
                <w:szCs w:val="20"/>
                <w:lang w:eastAsia="hr-HR"/>
              </w:rPr>
            </w:pPr>
            <w:r w:rsidRPr="00F555A2">
              <w:rPr>
                <w:rFonts w:ascii="Arial" w:eastAsia="Calibri" w:hAnsi="Arial" w:cs="Arial"/>
                <w:sz w:val="20"/>
                <w:szCs w:val="20"/>
                <w:lang w:eastAsia="hr-HR"/>
              </w:rPr>
              <w:t>U nastavni predmet implementirani su sadržaji prema STCW</w:t>
            </w:r>
          </w:p>
          <w:p w:rsidR="00910794" w:rsidRPr="00F53AD4" w:rsidRDefault="000057BA" w:rsidP="000057BA">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F555A2">
              <w:rPr>
                <w:rFonts w:ascii="Arial" w:eastAsia="Calibri" w:hAnsi="Arial" w:cs="Arial"/>
                <w:sz w:val="20"/>
                <w:szCs w:val="20"/>
                <w:lang w:eastAsia="hr-HR"/>
              </w:rPr>
              <w:t>konvenciji i IMO modelu, važećima na dan izvođenja programa.</w:t>
            </w:r>
          </w:p>
        </w:tc>
      </w:tr>
    </w:tbl>
    <w:p w:rsidR="00910794" w:rsidRDefault="00910794"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0057BA" w:rsidRPr="00A11441" w:rsidTr="003C01B7">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057BA" w:rsidRPr="00A11441" w:rsidRDefault="000057BA" w:rsidP="004E693B">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sidR="00FE04AB">
              <w:rPr>
                <w:rFonts w:ascii="Arial" w:eastAsia="SimSun" w:hAnsi="Arial" w:cs="Arial"/>
                <w:b/>
                <w:lang w:eastAsia="zh-CN"/>
              </w:rPr>
              <w:t>70 sati (</w:t>
            </w:r>
            <w:r>
              <w:rPr>
                <w:rFonts w:ascii="Arial" w:eastAsia="SimSun" w:hAnsi="Arial" w:cs="Arial"/>
                <w:b/>
                <w:lang w:eastAsia="zh-CN"/>
              </w:rPr>
              <w:t xml:space="preserve">35 </w:t>
            </w:r>
            <w:r w:rsidR="004E693B" w:rsidRPr="004E693B">
              <w:rPr>
                <w:rFonts w:ascii="Arial" w:eastAsia="SimSun" w:hAnsi="Arial" w:cs="Arial"/>
                <w:b/>
                <w:lang w:eastAsia="zh-CN"/>
              </w:rPr>
              <w:t>teorije + 35 sati vježbi</w:t>
            </w:r>
            <w:r w:rsidR="00FE04AB">
              <w:rPr>
                <w:rFonts w:ascii="Arial" w:eastAsia="SimSun" w:hAnsi="Arial" w:cs="Arial"/>
                <w:b/>
                <w:lang w:eastAsia="zh-CN"/>
              </w:rPr>
              <w:t>)</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0057BA" w:rsidRPr="00A11441" w:rsidRDefault="000057BA" w:rsidP="003C01B7">
            <w:pPr>
              <w:spacing w:after="0" w:line="300" w:lineRule="atLeast"/>
              <w:jc w:val="center"/>
              <w:rPr>
                <w:rFonts w:ascii="Arial" w:eastAsia="SimSun" w:hAnsi="Arial" w:cs="Arial"/>
                <w:b/>
                <w:lang w:eastAsia="zh-CN"/>
              </w:rPr>
            </w:pPr>
          </w:p>
          <w:p w:rsidR="000057BA" w:rsidRPr="00A11441" w:rsidRDefault="000057BA" w:rsidP="003C01B7">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SIGURNOST NA MORU</w:t>
            </w:r>
          </w:p>
          <w:p w:rsidR="000057BA" w:rsidRPr="00A11441" w:rsidRDefault="000057BA" w:rsidP="003C01B7">
            <w:pPr>
              <w:spacing w:after="0" w:line="300" w:lineRule="atLeast"/>
              <w:jc w:val="center"/>
              <w:rPr>
                <w:rFonts w:ascii="Arial" w:eastAsia="SimSun" w:hAnsi="Arial" w:cs="Arial"/>
                <w:b/>
                <w:lang w:eastAsia="zh-CN"/>
              </w:rPr>
            </w:pPr>
          </w:p>
        </w:tc>
      </w:tr>
      <w:tr w:rsidR="000057BA" w:rsidRPr="00A11441" w:rsidTr="003C01B7">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0057BA" w:rsidRPr="00A11441" w:rsidRDefault="000057BA" w:rsidP="003C01B7">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0057BA" w:rsidRPr="00A11441" w:rsidRDefault="00EC5F4F" w:rsidP="003C01B7">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93047" w:rsidP="000057BA">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Upravljanje brodicom za </w:t>
            </w:r>
            <w:r w:rsidR="000057BA" w:rsidRPr="00093047">
              <w:rPr>
                <w:rFonts w:ascii="Arial" w:eastAsia="Calibri" w:hAnsi="Arial" w:cs="Arial"/>
                <w:b/>
                <w:i/>
                <w:lang w:eastAsia="hr-HR"/>
              </w:rPr>
              <w:t>spašavanje ili</w:t>
            </w:r>
          </w:p>
          <w:p w:rsidR="000057BA" w:rsidRPr="00093047" w:rsidRDefault="00093047" w:rsidP="000057BA">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spasilačkom </w:t>
            </w:r>
            <w:r w:rsidR="000057BA" w:rsidRPr="00093047">
              <w:rPr>
                <w:rFonts w:ascii="Arial" w:eastAsia="Calibri" w:hAnsi="Arial" w:cs="Arial"/>
                <w:b/>
                <w:i/>
                <w:lang w:eastAsia="hr-HR"/>
              </w:rPr>
              <w:t>brodicom tijekom</w:t>
            </w:r>
          </w:p>
          <w:p w:rsidR="000057BA" w:rsidRPr="00093047" w:rsidRDefault="000057BA"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i nakon porinuća</w:t>
            </w:r>
          </w:p>
          <w:p w:rsidR="000057BA" w:rsidRPr="00093047" w:rsidRDefault="000057BA"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Konstrukcija brodice za spašavanje i spasilačke brodice</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Elementi opreme brodice za spašavanje i spasilačke brodice</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Karakteristike i sredstva brodice za spašavanje i spasilačke brodice</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Uređaji koji se koriste za spuštanje bro</w:t>
            </w:r>
            <w:r w:rsidR="00093047">
              <w:rPr>
                <w:rFonts w:ascii="Arial" w:eastAsia="Calibri" w:hAnsi="Arial" w:cs="Arial"/>
                <w:lang w:eastAsia="hr-HR"/>
              </w:rPr>
              <w:t xml:space="preserve">dice za spašavanje i spasilačke </w:t>
            </w:r>
            <w:r w:rsidRPr="000057BA">
              <w:rPr>
                <w:rFonts w:ascii="Arial" w:eastAsia="Calibri" w:hAnsi="Arial" w:cs="Arial"/>
                <w:lang w:eastAsia="hr-HR"/>
              </w:rPr>
              <w:t>brodice</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Metode porinuća brodice za spašavanje u nemirno more</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Metode pronalaska brodice za spašavanje</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Radnje koje treba poduzeti nakon napuštanja broda</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Metode spuštanja i podizanja spasilačke brodice u nemirnom moru</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Opasnosti povezane s korištenjem uređaja za otpuštanje pod</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opterećenjem</w:t>
            </w:r>
          </w:p>
          <w:p w:rsidR="000057BA" w:rsidRPr="00F87604"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 xml:space="preserve">Postupci održavanja brodice za </w:t>
            </w:r>
            <w:r w:rsidR="00093047">
              <w:rPr>
                <w:rFonts w:ascii="Arial" w:eastAsia="Calibri" w:hAnsi="Arial" w:cs="Arial"/>
                <w:lang w:eastAsia="hr-HR"/>
              </w:rPr>
              <w:t>spašavanje i spasilačke brodice</w:t>
            </w: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93047" w:rsidP="00093047">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Rukovanje motorom brodice za </w:t>
            </w:r>
            <w:r w:rsidR="000057BA" w:rsidRPr="00093047">
              <w:rPr>
                <w:rFonts w:ascii="Arial" w:eastAsia="Calibri" w:hAnsi="Arial" w:cs="Arial"/>
                <w:b/>
                <w:i/>
                <w:lang w:eastAsia="hr-HR"/>
              </w:rPr>
              <w:t>spašavanje</w:t>
            </w: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Metode pokretanja u upravljanja motorom brodice za spašavanje</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Metode upravljanja dodatnom opremom</w:t>
            </w:r>
          </w:p>
          <w:p w:rsidR="000057BA" w:rsidRPr="00F53AD4"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Korištenje pr</w:t>
            </w:r>
            <w:r>
              <w:rPr>
                <w:rFonts w:ascii="Arial" w:eastAsia="Calibri" w:hAnsi="Arial" w:cs="Arial"/>
                <w:lang w:eastAsia="hr-HR"/>
              </w:rPr>
              <w:t>edviđenog protupožarnog aparata</w:t>
            </w:r>
          </w:p>
        </w:tc>
      </w:tr>
      <w:tr w:rsidR="00EA2ECF" w:rsidRPr="00A11441" w:rsidTr="00EA2ECF">
        <w:trPr>
          <w:trHeight w:val="4680"/>
        </w:trPr>
        <w:tc>
          <w:tcPr>
            <w:tcW w:w="2516" w:type="dxa"/>
            <w:tcBorders>
              <w:top w:val="single" w:sz="4" w:space="0" w:color="auto"/>
              <w:left w:val="single" w:sz="4" w:space="0" w:color="auto"/>
              <w:right w:val="single" w:sz="4" w:space="0" w:color="auto"/>
            </w:tcBorders>
            <w:shd w:val="clear" w:color="auto" w:fill="auto"/>
            <w:vAlign w:val="center"/>
          </w:tcPr>
          <w:p w:rsidR="00EA2ECF" w:rsidRPr="00093047" w:rsidRDefault="00EA2ECF"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lastRenderedPageBreak/>
              <w:t>Upravljanje</w:t>
            </w:r>
          </w:p>
          <w:p w:rsidR="00EA2ECF" w:rsidRPr="00093047" w:rsidRDefault="00EA2ECF"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preživjelima i</w:t>
            </w:r>
          </w:p>
          <w:p w:rsidR="00EA2ECF" w:rsidRPr="00093047" w:rsidRDefault="00EA2ECF"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brodicom za</w:t>
            </w:r>
          </w:p>
          <w:p w:rsidR="00EA2ECF" w:rsidRPr="00093047" w:rsidRDefault="00EA2ECF"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spašavanje nakon</w:t>
            </w:r>
          </w:p>
          <w:p w:rsidR="00EA2ECF" w:rsidRPr="00093047" w:rsidRDefault="00EA2ECF" w:rsidP="000057BA">
            <w:pPr>
              <w:autoSpaceDE w:val="0"/>
              <w:autoSpaceDN w:val="0"/>
              <w:adjustRightInd w:val="0"/>
              <w:spacing w:after="0" w:line="240" w:lineRule="auto"/>
              <w:jc w:val="both"/>
              <w:rPr>
                <w:rFonts w:ascii="Arial" w:eastAsia="Calibri" w:hAnsi="Arial" w:cs="Arial"/>
                <w:b/>
                <w:i/>
                <w:lang w:eastAsia="hr-HR"/>
              </w:rPr>
            </w:pPr>
            <w:r w:rsidRPr="00093047">
              <w:rPr>
                <w:rFonts w:ascii="Arial" w:eastAsia="Calibri" w:hAnsi="Arial" w:cs="Arial"/>
                <w:b/>
                <w:i/>
                <w:lang w:eastAsia="hr-HR"/>
              </w:rPr>
              <w:t>napuštanja broda</w:t>
            </w:r>
          </w:p>
          <w:p w:rsidR="00EA2ECF" w:rsidRPr="00093047" w:rsidRDefault="00EA2ECF" w:rsidP="000057BA">
            <w:pPr>
              <w:autoSpaceDE w:val="0"/>
              <w:autoSpaceDN w:val="0"/>
              <w:adjustRightInd w:val="0"/>
              <w:spacing w:after="0" w:line="240" w:lineRule="auto"/>
              <w:jc w:val="both"/>
              <w:rPr>
                <w:rFonts w:ascii="Arial" w:eastAsia="Calibri" w:hAnsi="Arial" w:cs="Arial"/>
                <w:b/>
                <w:i/>
                <w:lang w:eastAsia="hr-HR"/>
              </w:rPr>
            </w:pPr>
          </w:p>
          <w:p w:rsidR="00EA2ECF" w:rsidRPr="00093047" w:rsidRDefault="00EA2ECF"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right w:val="single" w:sz="4" w:space="0" w:color="auto"/>
            </w:tcBorders>
            <w:vAlign w:val="center"/>
          </w:tcPr>
          <w:p w:rsidR="00EA2ECF" w:rsidRPr="000057BA" w:rsidRDefault="00EA2ECF"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Upravljanje preživjelima i brodicom za spašavanje nakon napuštanja</w:t>
            </w:r>
            <w:r>
              <w:rPr>
                <w:rFonts w:ascii="Arial" w:eastAsia="Calibri" w:hAnsi="Arial" w:cs="Arial"/>
                <w:lang w:eastAsia="hr-HR"/>
              </w:rPr>
              <w:t xml:space="preserve"> </w:t>
            </w:r>
            <w:r w:rsidRPr="000057BA">
              <w:rPr>
                <w:rFonts w:ascii="Arial" w:eastAsia="Calibri" w:hAnsi="Arial" w:cs="Arial"/>
                <w:lang w:eastAsia="hr-HR"/>
              </w:rPr>
              <w:t>broda</w:t>
            </w:r>
          </w:p>
          <w:p w:rsidR="00EA2ECF" w:rsidRPr="000057BA" w:rsidRDefault="00EA2ECF"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Uporaba užeta, sidra i ostale opreme</w:t>
            </w:r>
          </w:p>
          <w:p w:rsidR="00EA2ECF" w:rsidRDefault="00EA2ECF" w:rsidP="00EA2ECF">
            <w:pPr>
              <w:autoSpaceDE w:val="0"/>
              <w:autoSpaceDN w:val="0"/>
              <w:adjustRightInd w:val="0"/>
              <w:spacing w:after="0" w:line="240" w:lineRule="auto"/>
              <w:rPr>
                <w:rFonts w:ascii="Arial" w:eastAsia="Calibri" w:hAnsi="Arial" w:cs="Arial"/>
                <w:lang w:eastAsia="hr-HR"/>
              </w:rPr>
            </w:pPr>
            <w:r w:rsidRPr="000057BA">
              <w:rPr>
                <w:rFonts w:ascii="Arial" w:eastAsia="Calibri" w:hAnsi="Arial" w:cs="Arial"/>
                <w:lang w:eastAsia="hr-HR"/>
              </w:rPr>
              <w:t>Raspodjela hrane i vode u brodici za spašavanje</w:t>
            </w:r>
          </w:p>
          <w:p w:rsidR="00EA2ECF" w:rsidRPr="00EA2ECF" w:rsidRDefault="00EA2ECF" w:rsidP="00EA2ECF">
            <w:pPr>
              <w:autoSpaceDE w:val="0"/>
              <w:autoSpaceDN w:val="0"/>
              <w:adjustRightInd w:val="0"/>
              <w:spacing w:after="0" w:line="240" w:lineRule="auto"/>
              <w:rPr>
                <w:rFonts w:ascii="Arial" w:eastAsia="Calibri" w:hAnsi="Arial" w:cs="Arial"/>
                <w:lang w:eastAsia="hr-HR"/>
              </w:rPr>
            </w:pPr>
            <w:r w:rsidRPr="00EA2ECF">
              <w:rPr>
                <w:rFonts w:ascii="Arial" w:eastAsia="Calibri" w:hAnsi="Arial" w:cs="Arial"/>
                <w:lang w:eastAsia="hr-HR"/>
              </w:rPr>
              <w:t>Metode otkrivanja i pronalaženja brodice za spašavanje</w:t>
            </w:r>
          </w:p>
          <w:p w:rsidR="00EA2ECF" w:rsidRPr="000057BA" w:rsidRDefault="00EA2ECF"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Metoda spašavanja helikopterom</w:t>
            </w:r>
          </w:p>
          <w:p w:rsidR="00EA2ECF" w:rsidRPr="000057BA" w:rsidRDefault="00EA2ECF"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Hipotermija i njezino spriječavanje</w:t>
            </w:r>
          </w:p>
          <w:p w:rsidR="00EA2ECF" w:rsidRPr="000057BA" w:rsidRDefault="00EA2ECF"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Uporaba zaštitnih pokrivača i odjeće, o</w:t>
            </w:r>
            <w:r>
              <w:rPr>
                <w:rFonts w:ascii="Arial" w:eastAsia="Calibri" w:hAnsi="Arial" w:cs="Arial"/>
                <w:lang w:eastAsia="hr-HR"/>
              </w:rPr>
              <w:t xml:space="preserve">djela za zaštitu u vodi i termo </w:t>
            </w:r>
            <w:r w:rsidRPr="000057BA">
              <w:rPr>
                <w:rFonts w:ascii="Arial" w:eastAsia="Calibri" w:hAnsi="Arial" w:cs="Arial"/>
                <w:lang w:eastAsia="hr-HR"/>
              </w:rPr>
              <w:t>zaštitna sr</w:t>
            </w:r>
            <w:r>
              <w:rPr>
                <w:rFonts w:ascii="Arial" w:eastAsia="Calibri" w:hAnsi="Arial" w:cs="Arial"/>
                <w:lang w:eastAsia="hr-HR"/>
              </w:rPr>
              <w:t>e</w:t>
            </w:r>
            <w:r w:rsidRPr="000057BA">
              <w:rPr>
                <w:rFonts w:ascii="Arial" w:eastAsia="Calibri" w:hAnsi="Arial" w:cs="Arial"/>
                <w:lang w:eastAsia="hr-HR"/>
              </w:rPr>
              <w:t>dstva</w:t>
            </w:r>
          </w:p>
          <w:p w:rsidR="00EA2ECF" w:rsidRPr="000057BA" w:rsidRDefault="00EA2ECF"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Uporaba spasilačkih brodica i motornih brodica za spašavanje</w:t>
            </w:r>
          </w:p>
          <w:p w:rsidR="00EA2ECF" w:rsidRPr="000057BA" w:rsidRDefault="00EA2ECF"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Raspoređivanje splavi zaspašavanje</w:t>
            </w:r>
          </w:p>
          <w:p w:rsidR="00EA2ECF" w:rsidRPr="000057BA" w:rsidRDefault="00EA2ECF"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Spašavanje preživjelih osoba u moru</w:t>
            </w:r>
          </w:p>
          <w:p w:rsidR="00EA2ECF" w:rsidRPr="00F87604" w:rsidRDefault="00EA2ECF"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Nasukavanje brodica za spašavanje</w:t>
            </w: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Uporaba uređaja</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za pronalaženje,</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uključujući</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komunikacijske i</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signalizacijske</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uređaje i</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pirotehniku</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Radijski uređaji za spašavanje koji se nose na brodici za spašavanje</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Satelitski radiofar za označavanje položaja u nuždi</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Odzivnik u sustavu potrage i spašavanja</w:t>
            </w:r>
          </w:p>
          <w:p w:rsid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Pirotehnički signali za opasnost</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p>
          <w:p w:rsidR="000057BA" w:rsidRPr="00910794" w:rsidRDefault="000057BA" w:rsidP="00093047">
            <w:pPr>
              <w:autoSpaceDE w:val="0"/>
              <w:autoSpaceDN w:val="0"/>
              <w:adjustRightInd w:val="0"/>
              <w:spacing w:after="0" w:line="360" w:lineRule="auto"/>
              <w:jc w:val="both"/>
              <w:rPr>
                <w:rFonts w:ascii="Arial" w:eastAsia="Calibri" w:hAnsi="Arial" w:cs="Arial"/>
                <w:lang w:eastAsia="hr-HR"/>
              </w:rPr>
            </w:pP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Održavanje</w:t>
            </w:r>
            <w:r w:rsidR="008E2198">
              <w:rPr>
                <w:rFonts w:ascii="Arial" w:eastAsia="Calibri" w:hAnsi="Arial" w:cs="Arial"/>
                <w:b/>
                <w:i/>
                <w:lang w:eastAsia="hr-HR"/>
              </w:rPr>
              <w:t xml:space="preserve"> </w:t>
            </w:r>
            <w:r w:rsidR="00093047">
              <w:rPr>
                <w:rFonts w:ascii="Arial" w:eastAsia="Calibri" w:hAnsi="Arial" w:cs="Arial"/>
                <w:b/>
                <w:i/>
                <w:lang w:eastAsia="hr-HR"/>
              </w:rPr>
              <w:t xml:space="preserve">sigurnosti i zaštite brodske posade i putnika, radna ispravnost sredstava za </w:t>
            </w:r>
            <w:r w:rsidRPr="00093047">
              <w:rPr>
                <w:rFonts w:ascii="Arial" w:eastAsia="Calibri" w:hAnsi="Arial" w:cs="Arial"/>
                <w:b/>
                <w:i/>
                <w:lang w:eastAsia="hr-HR"/>
              </w:rPr>
              <w:t>spašavanje,</w:t>
            </w:r>
          </w:p>
          <w:p w:rsidR="000057BA" w:rsidRPr="00093047" w:rsidRDefault="00093047" w:rsidP="00093047">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protupožarnu zaštitu i drugih </w:t>
            </w:r>
            <w:r w:rsidR="000057BA" w:rsidRPr="00093047">
              <w:rPr>
                <w:rFonts w:ascii="Arial" w:eastAsia="Calibri" w:hAnsi="Arial" w:cs="Arial"/>
                <w:b/>
                <w:i/>
                <w:lang w:eastAsia="hr-HR"/>
              </w:rPr>
              <w:t>sigurnosnih</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sustava</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910794"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Pravila o primjeni sredstava za spašavanje</w:t>
            </w: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93047" w:rsidP="00093047">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Minimaliziranje rizika od požara i održavanje </w:t>
            </w:r>
            <w:r w:rsidR="000057BA" w:rsidRPr="00093047">
              <w:rPr>
                <w:rFonts w:ascii="Arial" w:eastAsia="Calibri" w:hAnsi="Arial" w:cs="Arial"/>
                <w:b/>
                <w:i/>
                <w:lang w:eastAsia="hr-HR"/>
              </w:rPr>
              <w:t>stanja</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spremnosti za</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r</w:t>
            </w:r>
            <w:r w:rsidR="00093047">
              <w:rPr>
                <w:rFonts w:ascii="Arial" w:eastAsia="Calibri" w:hAnsi="Arial" w:cs="Arial"/>
                <w:b/>
                <w:i/>
                <w:lang w:eastAsia="hr-HR"/>
              </w:rPr>
              <w:t xml:space="preserve">eakcije na krizna stanja </w:t>
            </w:r>
            <w:r w:rsidRPr="00093047">
              <w:rPr>
                <w:rFonts w:ascii="Arial" w:eastAsia="Calibri" w:hAnsi="Arial" w:cs="Arial"/>
                <w:b/>
                <w:i/>
                <w:lang w:eastAsia="hr-HR"/>
              </w:rPr>
              <w:t>koje uključuju</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požar</w:t>
            </w:r>
          </w:p>
          <w:p w:rsidR="000057BA" w:rsidRPr="00910794" w:rsidRDefault="000057BA" w:rsidP="003C01B7">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Brodska organizacija protupožarne zaštite</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Mjesta na kojima se nalaze protupožarni uređaji</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Putevi za hitnu evakuaciju</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Požari i eksplozije</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Vrste i izvori zapaljenja</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Zapaljivi materijali, opasnost od požara i širenje vatre</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Potreba za stalnom pažnjom</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Radnje koje treba poduzeti na brodu</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Sustavi otkrivanja požara i dima</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Automatski alarmni sustavi</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lastRenderedPageBreak/>
              <w:t>Klasifikacija požara</w:t>
            </w:r>
          </w:p>
          <w:p w:rsidR="000057BA" w:rsidRPr="00910794"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Sredstva za gašenje</w:t>
            </w: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lastRenderedPageBreak/>
              <w:t>Suzbijanje i</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gašenje požara</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Protupožarna oprema i njezin smještaj na brodu:</w:t>
            </w:r>
          </w:p>
          <w:p w:rsidR="000057BA" w:rsidRPr="00093047" w:rsidRDefault="000057BA" w:rsidP="00345476">
            <w:pPr>
              <w:pStyle w:val="ListParagraph"/>
              <w:numPr>
                <w:ilvl w:val="0"/>
                <w:numId w:val="34"/>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fiksne/ugrađene instalacije</w:t>
            </w:r>
          </w:p>
          <w:p w:rsidR="000057BA" w:rsidRPr="00093047" w:rsidRDefault="000057BA" w:rsidP="00345476">
            <w:pPr>
              <w:pStyle w:val="ListParagraph"/>
              <w:numPr>
                <w:ilvl w:val="0"/>
                <w:numId w:val="34"/>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odjeća za gašenje požara</w:t>
            </w:r>
          </w:p>
          <w:p w:rsidR="000057BA" w:rsidRPr="00093047" w:rsidRDefault="000057BA" w:rsidP="00345476">
            <w:pPr>
              <w:pStyle w:val="ListParagraph"/>
              <w:numPr>
                <w:ilvl w:val="0"/>
                <w:numId w:val="34"/>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osobna oprema</w:t>
            </w:r>
          </w:p>
          <w:p w:rsidR="000057BA" w:rsidRPr="00093047" w:rsidRDefault="000057BA" w:rsidP="00345476">
            <w:pPr>
              <w:pStyle w:val="ListParagraph"/>
              <w:numPr>
                <w:ilvl w:val="0"/>
                <w:numId w:val="34"/>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protupožarni uređaji i oprema</w:t>
            </w:r>
          </w:p>
          <w:p w:rsidR="000057BA" w:rsidRPr="00093047" w:rsidRDefault="000057BA" w:rsidP="00345476">
            <w:pPr>
              <w:pStyle w:val="ListParagraph"/>
              <w:numPr>
                <w:ilvl w:val="0"/>
                <w:numId w:val="34"/>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metode gašenja požara</w:t>
            </w:r>
          </w:p>
          <w:p w:rsidR="000057BA" w:rsidRPr="00093047" w:rsidRDefault="000057BA" w:rsidP="00345476">
            <w:pPr>
              <w:pStyle w:val="ListParagraph"/>
              <w:numPr>
                <w:ilvl w:val="0"/>
                <w:numId w:val="34"/>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sredstva za gašenje požara</w:t>
            </w:r>
          </w:p>
          <w:p w:rsidR="00093047" w:rsidRPr="00093047" w:rsidRDefault="000057BA" w:rsidP="00345476">
            <w:pPr>
              <w:pStyle w:val="ListParagraph"/>
              <w:numPr>
                <w:ilvl w:val="0"/>
                <w:numId w:val="34"/>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postupci gašenja požara</w:t>
            </w:r>
          </w:p>
          <w:p w:rsidR="000057BA" w:rsidRPr="00093047" w:rsidRDefault="000057BA" w:rsidP="00345476">
            <w:pPr>
              <w:pStyle w:val="ListParagraph"/>
              <w:numPr>
                <w:ilvl w:val="0"/>
                <w:numId w:val="34"/>
              </w:numPr>
              <w:autoSpaceDE w:val="0"/>
              <w:autoSpaceDN w:val="0"/>
              <w:adjustRightInd w:val="0"/>
              <w:spacing w:after="0" w:line="360" w:lineRule="auto"/>
              <w:jc w:val="both"/>
              <w:rPr>
                <w:rFonts w:ascii="Arial" w:eastAsia="Calibri" w:hAnsi="Arial" w:cs="Arial"/>
                <w:lang w:eastAsia="hr-HR"/>
              </w:rPr>
            </w:pPr>
            <w:r w:rsidRPr="00093047">
              <w:rPr>
                <w:rFonts w:ascii="Arial" w:eastAsia="Calibri" w:hAnsi="Arial" w:cs="Arial"/>
                <w:lang w:eastAsia="hr-HR"/>
              </w:rPr>
              <w:t>uporaba aparata za disanje u gašenju požara i spašavanju</w:t>
            </w: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Organizacija</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protupožarnih</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vježbi i vježbi</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napuštanja broda</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Organizacija protupožarnih vježbi i vježbi napuštanja broda</w:t>
            </w:r>
          </w:p>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Održavanje</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radne ispravnosti</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sredstava za</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spašavanje,</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protupožarnih i</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drugih</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sigurnosnih</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r w:rsidRPr="00093047">
              <w:rPr>
                <w:rFonts w:ascii="Arial" w:eastAsia="Calibri" w:hAnsi="Arial" w:cs="Arial"/>
                <w:b/>
                <w:i/>
                <w:lang w:eastAsia="hr-HR"/>
              </w:rPr>
              <w:t>sustava na brod</w:t>
            </w:r>
          </w:p>
          <w:p w:rsidR="000057BA" w:rsidRPr="00093047" w:rsidRDefault="000057BA" w:rsidP="0009304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057BA" w:rsidRDefault="000057BA" w:rsidP="00093047">
            <w:pPr>
              <w:autoSpaceDE w:val="0"/>
              <w:autoSpaceDN w:val="0"/>
              <w:adjustRightInd w:val="0"/>
              <w:spacing w:after="0" w:line="360" w:lineRule="auto"/>
              <w:jc w:val="both"/>
              <w:rPr>
                <w:rFonts w:ascii="Arial" w:eastAsia="Calibri" w:hAnsi="Arial" w:cs="Arial"/>
                <w:lang w:eastAsia="hr-HR"/>
              </w:rPr>
            </w:pPr>
            <w:r w:rsidRPr="000057BA">
              <w:rPr>
                <w:rFonts w:ascii="Arial" w:eastAsia="Calibri" w:hAnsi="Arial" w:cs="Arial"/>
                <w:lang w:eastAsia="hr-HR"/>
              </w:rPr>
              <w:t>Održavanje radne ispravnosti sredsta</w:t>
            </w:r>
            <w:r w:rsidR="00093047">
              <w:rPr>
                <w:rFonts w:ascii="Arial" w:eastAsia="Calibri" w:hAnsi="Arial" w:cs="Arial"/>
                <w:lang w:eastAsia="hr-HR"/>
              </w:rPr>
              <w:t xml:space="preserve">va za spašavanje, protupožarnih </w:t>
            </w:r>
            <w:r w:rsidRPr="000057BA">
              <w:rPr>
                <w:rFonts w:ascii="Arial" w:eastAsia="Calibri" w:hAnsi="Arial" w:cs="Arial"/>
                <w:lang w:eastAsia="hr-HR"/>
              </w:rPr>
              <w:t>i drugih sigurnosnih sustava na brod</w:t>
            </w:r>
          </w:p>
        </w:tc>
      </w:tr>
      <w:tr w:rsidR="000057B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057BA" w:rsidRPr="00093047" w:rsidRDefault="000057BA"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093047">
              <w:rPr>
                <w:rFonts w:ascii="Arial" w:eastAsia="Calibri" w:hAnsi="Arial" w:cs="Arial"/>
                <w:b/>
                <w:i/>
                <w:sz w:val="20"/>
                <w:szCs w:val="20"/>
                <w:lang w:eastAsia="hr-HR"/>
              </w:rPr>
              <w:t>Napomena</w:t>
            </w:r>
          </w:p>
          <w:p w:rsidR="000057BA" w:rsidRPr="00093047" w:rsidRDefault="000057BA"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057BA" w:rsidRPr="00093047" w:rsidRDefault="000057BA" w:rsidP="003C01B7">
            <w:pPr>
              <w:autoSpaceDE w:val="0"/>
              <w:autoSpaceDN w:val="0"/>
              <w:adjustRightInd w:val="0"/>
              <w:spacing w:after="0" w:line="240" w:lineRule="auto"/>
              <w:jc w:val="both"/>
              <w:rPr>
                <w:rFonts w:ascii="Arial" w:eastAsia="Calibri" w:hAnsi="Arial" w:cs="Arial"/>
                <w:i/>
                <w:sz w:val="20"/>
                <w:szCs w:val="20"/>
                <w:lang w:eastAsia="hr-HR"/>
              </w:rPr>
            </w:pPr>
          </w:p>
          <w:p w:rsidR="000057BA" w:rsidRPr="00EA2ECF" w:rsidRDefault="000057BA" w:rsidP="003C01B7">
            <w:pPr>
              <w:autoSpaceDE w:val="0"/>
              <w:autoSpaceDN w:val="0"/>
              <w:adjustRightInd w:val="0"/>
              <w:spacing w:after="0" w:line="240" w:lineRule="auto"/>
              <w:jc w:val="both"/>
              <w:rPr>
                <w:rFonts w:ascii="Arial" w:eastAsia="Calibri" w:hAnsi="Arial" w:cs="Arial"/>
                <w:sz w:val="20"/>
                <w:szCs w:val="20"/>
                <w:lang w:eastAsia="hr-HR"/>
              </w:rPr>
            </w:pPr>
            <w:r w:rsidRPr="00EA2ECF">
              <w:rPr>
                <w:rFonts w:ascii="Arial" w:eastAsia="Calibri" w:hAnsi="Arial" w:cs="Arial"/>
                <w:sz w:val="20"/>
                <w:szCs w:val="20"/>
                <w:lang w:eastAsia="hr-HR"/>
              </w:rPr>
              <w:t>U nastavni predmet implementirani su sadržaji prema STCW</w:t>
            </w:r>
          </w:p>
          <w:p w:rsidR="000057BA" w:rsidRPr="00093047" w:rsidRDefault="000057BA" w:rsidP="003C01B7">
            <w:pPr>
              <w:pStyle w:val="ListParagraph"/>
              <w:autoSpaceDE w:val="0"/>
              <w:autoSpaceDN w:val="0"/>
              <w:adjustRightInd w:val="0"/>
              <w:spacing w:after="0" w:line="240" w:lineRule="auto"/>
              <w:ind w:left="36"/>
              <w:jc w:val="both"/>
              <w:rPr>
                <w:rFonts w:ascii="Arial" w:eastAsia="Calibri" w:hAnsi="Arial" w:cs="Arial"/>
                <w:i/>
                <w:sz w:val="20"/>
                <w:szCs w:val="20"/>
                <w:lang w:eastAsia="hr-HR"/>
              </w:rPr>
            </w:pPr>
            <w:r w:rsidRPr="00EA2ECF">
              <w:rPr>
                <w:rFonts w:ascii="Arial" w:eastAsia="Calibri" w:hAnsi="Arial" w:cs="Arial"/>
                <w:sz w:val="20"/>
                <w:szCs w:val="20"/>
                <w:lang w:eastAsia="hr-HR"/>
              </w:rPr>
              <w:t>konvenciji i IMO modelu, važećima na dan izvođenja programa.</w:t>
            </w:r>
          </w:p>
        </w:tc>
      </w:tr>
    </w:tbl>
    <w:p w:rsidR="000057BA" w:rsidRDefault="000057BA"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512192" w:rsidRPr="00A11441" w:rsidTr="003C01B7">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512192" w:rsidRPr="00A11441" w:rsidRDefault="00512192" w:rsidP="00EC0A33">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sidR="00EC0A33">
              <w:rPr>
                <w:rFonts w:ascii="Arial" w:eastAsia="SimSun" w:hAnsi="Arial" w:cs="Arial"/>
                <w:b/>
                <w:lang w:eastAsia="zh-CN"/>
              </w:rPr>
              <w:t>70</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512192" w:rsidRPr="00A11441" w:rsidRDefault="00512192" w:rsidP="003C01B7">
            <w:pPr>
              <w:spacing w:after="0" w:line="300" w:lineRule="atLeast"/>
              <w:jc w:val="center"/>
              <w:rPr>
                <w:rFonts w:ascii="Arial" w:eastAsia="SimSun" w:hAnsi="Arial" w:cs="Arial"/>
                <w:b/>
                <w:lang w:eastAsia="zh-CN"/>
              </w:rPr>
            </w:pPr>
          </w:p>
          <w:p w:rsidR="00512192" w:rsidRPr="00A11441" w:rsidRDefault="00512192" w:rsidP="003C01B7">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MEDICINA ZA POMORCE</w:t>
            </w:r>
          </w:p>
          <w:p w:rsidR="00512192" w:rsidRPr="00A11441" w:rsidRDefault="00512192" w:rsidP="003C01B7">
            <w:pPr>
              <w:spacing w:after="0" w:line="300" w:lineRule="atLeast"/>
              <w:jc w:val="center"/>
              <w:rPr>
                <w:rFonts w:ascii="Arial" w:eastAsia="SimSun" w:hAnsi="Arial" w:cs="Arial"/>
                <w:b/>
                <w:lang w:eastAsia="zh-CN"/>
              </w:rPr>
            </w:pPr>
          </w:p>
        </w:tc>
      </w:tr>
      <w:tr w:rsidR="00512192" w:rsidRPr="00A11441" w:rsidTr="003C01B7">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12192" w:rsidRPr="00A11441" w:rsidRDefault="00512192" w:rsidP="003C01B7">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12192" w:rsidRPr="00A11441" w:rsidRDefault="00EC5F4F" w:rsidP="003C01B7">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Pružanje</w:t>
            </w:r>
            <w:r w:rsidR="008E2198">
              <w:rPr>
                <w:rFonts w:ascii="Arial" w:eastAsia="Calibri" w:hAnsi="Arial" w:cs="Arial"/>
                <w:b/>
                <w:i/>
                <w:lang w:eastAsia="hr-HR"/>
              </w:rPr>
              <w:t xml:space="preserve"> trenutačne prve pomoći u slučaju </w:t>
            </w:r>
            <w:r w:rsidRPr="008E2198">
              <w:rPr>
                <w:rFonts w:ascii="Arial" w:eastAsia="Calibri" w:hAnsi="Arial" w:cs="Arial"/>
                <w:b/>
                <w:i/>
                <w:lang w:eastAsia="hr-HR"/>
              </w:rPr>
              <w:t>nesre</w:t>
            </w:r>
            <w:r w:rsidR="008E2198">
              <w:rPr>
                <w:rFonts w:ascii="Arial" w:eastAsia="Calibri" w:hAnsi="Arial" w:cs="Arial"/>
                <w:b/>
                <w:i/>
                <w:lang w:eastAsia="hr-HR"/>
              </w:rPr>
              <w:t xml:space="preserve">će ili bolesti </w:t>
            </w:r>
            <w:r w:rsidRPr="008E2198">
              <w:rPr>
                <w:rFonts w:ascii="Arial" w:eastAsia="Calibri" w:hAnsi="Arial" w:cs="Arial"/>
                <w:b/>
                <w:i/>
                <w:lang w:eastAsia="hr-HR"/>
              </w:rPr>
              <w:t>na brodu</w:t>
            </w:r>
          </w:p>
          <w:p w:rsidR="00512192" w:rsidRPr="005C2C80" w:rsidRDefault="00512192"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Pribor prve pomoći</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Struktura i funkcije tijela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Toksikološke opasnosti na brodu</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Pregled unesrećenika ili pacijenta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Ozljede kralježnice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Opekline, opekotine i učinci vrućine i hladnoće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Lomovi, iščašenja i mišićne ozljede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Zdravstvena zaštita spašenih osoba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Radijsko medicinsko savjetovanje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lastRenderedPageBreak/>
              <w:t>Farmakologija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Sterilizacija</w:t>
            </w:r>
          </w:p>
          <w:p w:rsidR="00512192" w:rsidRPr="00F87604"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Srčani udar, utapanje i asfiksija</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8E2198" w:rsidRDefault="008E2198" w:rsidP="008E219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lastRenderedPageBreak/>
              <w:t xml:space="preserve">Pružanje </w:t>
            </w:r>
            <w:r w:rsidR="00512192" w:rsidRPr="008E2198">
              <w:rPr>
                <w:rFonts w:ascii="Arial" w:eastAsia="Calibri" w:hAnsi="Arial" w:cs="Arial"/>
                <w:b/>
                <w:i/>
                <w:lang w:eastAsia="hr-HR"/>
              </w:rPr>
              <w:t>zdravstvene</w:t>
            </w:r>
          </w:p>
          <w:p w:rsidR="00512192" w:rsidRPr="008E2198" w:rsidRDefault="008E2198" w:rsidP="008E219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zaštite </w:t>
            </w:r>
            <w:r w:rsidR="00512192" w:rsidRPr="008E2198">
              <w:rPr>
                <w:rFonts w:ascii="Arial" w:eastAsia="Calibri" w:hAnsi="Arial" w:cs="Arial"/>
                <w:b/>
                <w:i/>
                <w:lang w:eastAsia="hr-HR"/>
              </w:rPr>
              <w:t>bolesnicima i</w:t>
            </w:r>
          </w:p>
          <w:p w:rsidR="00512192" w:rsidRPr="008E2198" w:rsidRDefault="008E2198" w:rsidP="008E219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ozlijeđenima dok </w:t>
            </w:r>
            <w:r w:rsidR="00512192" w:rsidRPr="008E2198">
              <w:rPr>
                <w:rFonts w:ascii="Arial" w:eastAsia="Calibri" w:hAnsi="Arial" w:cs="Arial"/>
                <w:b/>
                <w:i/>
                <w:lang w:eastAsia="hr-HR"/>
              </w:rPr>
              <w:t>su na brodu</w:t>
            </w:r>
          </w:p>
          <w:p w:rsidR="00512192" w:rsidRPr="000057BA" w:rsidRDefault="00512192" w:rsidP="003C01B7">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512192" w:rsidRDefault="00512192" w:rsidP="00512192">
            <w:pPr>
              <w:autoSpaceDE w:val="0"/>
              <w:autoSpaceDN w:val="0"/>
              <w:adjustRightInd w:val="0"/>
              <w:spacing w:after="0" w:line="240" w:lineRule="auto"/>
              <w:jc w:val="both"/>
              <w:rPr>
                <w:rFonts w:ascii="Arial" w:eastAsia="Calibri" w:hAnsi="Arial" w:cs="Arial"/>
                <w:lang w:eastAsia="hr-HR"/>
              </w:rPr>
            </w:pPr>
            <w:r w:rsidRPr="00512192">
              <w:rPr>
                <w:rFonts w:ascii="Arial" w:eastAsia="Calibri" w:hAnsi="Arial" w:cs="Arial"/>
                <w:lang w:eastAsia="hr-HR"/>
              </w:rPr>
              <w:t>Skrb o unesrećenicima :</w:t>
            </w:r>
          </w:p>
          <w:p w:rsidR="00512192" w:rsidRPr="008E2198" w:rsidRDefault="00512192" w:rsidP="00345476">
            <w:pPr>
              <w:pStyle w:val="ListParagraph"/>
              <w:numPr>
                <w:ilvl w:val="0"/>
                <w:numId w:val="35"/>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ozljede glave i kralježnice</w:t>
            </w:r>
          </w:p>
          <w:p w:rsidR="00512192" w:rsidRPr="008E2198" w:rsidRDefault="00512192" w:rsidP="00345476">
            <w:pPr>
              <w:pStyle w:val="ListParagraph"/>
              <w:numPr>
                <w:ilvl w:val="0"/>
                <w:numId w:val="35"/>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ozljede uha, nosa, grla i očiju</w:t>
            </w:r>
          </w:p>
          <w:p w:rsidR="00512192" w:rsidRPr="008E2198" w:rsidRDefault="00512192" w:rsidP="00345476">
            <w:pPr>
              <w:pStyle w:val="ListParagraph"/>
              <w:numPr>
                <w:ilvl w:val="0"/>
                <w:numId w:val="35"/>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vanjsko i unutarnje krvarenje</w:t>
            </w:r>
          </w:p>
          <w:p w:rsidR="00512192" w:rsidRPr="008E2198" w:rsidRDefault="00512192" w:rsidP="00345476">
            <w:pPr>
              <w:pStyle w:val="ListParagraph"/>
              <w:numPr>
                <w:ilvl w:val="0"/>
                <w:numId w:val="35"/>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opekline i promrzline</w:t>
            </w:r>
          </w:p>
          <w:p w:rsidR="00512192" w:rsidRPr="008E2198" w:rsidRDefault="00512192" w:rsidP="00345476">
            <w:pPr>
              <w:pStyle w:val="ListParagraph"/>
              <w:numPr>
                <w:ilvl w:val="0"/>
                <w:numId w:val="35"/>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lomovi, iščašenja i mišićne ozljede</w:t>
            </w:r>
          </w:p>
          <w:p w:rsidR="00512192" w:rsidRPr="008E2198" w:rsidRDefault="00512192" w:rsidP="00345476">
            <w:pPr>
              <w:pStyle w:val="ListParagraph"/>
              <w:numPr>
                <w:ilvl w:val="0"/>
                <w:numId w:val="35"/>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rane, liječenje rana i infekcija</w:t>
            </w:r>
          </w:p>
          <w:p w:rsidR="00512192" w:rsidRPr="008E2198" w:rsidRDefault="00512192" w:rsidP="00345476">
            <w:pPr>
              <w:pStyle w:val="ListParagraph"/>
              <w:numPr>
                <w:ilvl w:val="0"/>
                <w:numId w:val="35"/>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smanjivanje bolova</w:t>
            </w:r>
          </w:p>
          <w:p w:rsidR="00512192" w:rsidRPr="008E2198" w:rsidRDefault="00512192" w:rsidP="00345476">
            <w:pPr>
              <w:pStyle w:val="ListParagraph"/>
              <w:numPr>
                <w:ilvl w:val="0"/>
                <w:numId w:val="35"/>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tehnike šivanja i pričvršćivanja</w:t>
            </w:r>
          </w:p>
          <w:p w:rsidR="00512192" w:rsidRPr="008E2198" w:rsidRDefault="00512192" w:rsidP="00345476">
            <w:pPr>
              <w:pStyle w:val="ListParagraph"/>
              <w:numPr>
                <w:ilvl w:val="0"/>
                <w:numId w:val="35"/>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upravljanje akutnim abdominalnim bolestima</w:t>
            </w:r>
          </w:p>
          <w:p w:rsidR="00512192" w:rsidRPr="008E2198" w:rsidRDefault="00512192" w:rsidP="00345476">
            <w:pPr>
              <w:pStyle w:val="ListParagraph"/>
              <w:numPr>
                <w:ilvl w:val="0"/>
                <w:numId w:val="35"/>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manji kirurški zahvati</w:t>
            </w:r>
          </w:p>
          <w:p w:rsidR="00512192" w:rsidRPr="008E2198" w:rsidRDefault="00512192" w:rsidP="00345476">
            <w:pPr>
              <w:pStyle w:val="ListParagraph"/>
              <w:numPr>
                <w:ilvl w:val="0"/>
                <w:numId w:val="35"/>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previjanje rana</w:t>
            </w:r>
          </w:p>
          <w:p w:rsidR="00512192" w:rsidRPr="00512192" w:rsidRDefault="00512192" w:rsidP="00512192">
            <w:pPr>
              <w:autoSpaceDE w:val="0"/>
              <w:autoSpaceDN w:val="0"/>
              <w:adjustRightInd w:val="0"/>
              <w:spacing w:after="0" w:line="240" w:lineRule="auto"/>
              <w:jc w:val="both"/>
              <w:rPr>
                <w:rFonts w:ascii="Arial" w:eastAsia="Calibri" w:hAnsi="Arial" w:cs="Arial"/>
                <w:lang w:eastAsia="hr-HR"/>
              </w:rPr>
            </w:pPr>
            <w:r w:rsidRPr="00512192">
              <w:rPr>
                <w:rFonts w:ascii="Arial" w:eastAsia="Calibri" w:hAnsi="Arial" w:cs="Arial"/>
                <w:lang w:eastAsia="hr-HR"/>
              </w:rPr>
              <w:t>Njega:</w:t>
            </w:r>
          </w:p>
          <w:p w:rsidR="00512192" w:rsidRPr="008E2198" w:rsidRDefault="00512192" w:rsidP="00345476">
            <w:pPr>
              <w:pStyle w:val="ListParagraph"/>
              <w:numPr>
                <w:ilvl w:val="0"/>
                <w:numId w:val="36"/>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opća načela</w:t>
            </w:r>
          </w:p>
          <w:p w:rsidR="00512192" w:rsidRPr="008E2198" w:rsidRDefault="00512192" w:rsidP="00345476">
            <w:pPr>
              <w:pStyle w:val="ListParagraph"/>
              <w:numPr>
                <w:ilvl w:val="0"/>
                <w:numId w:val="36"/>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medicinska njega</w:t>
            </w:r>
          </w:p>
          <w:p w:rsidR="00512192" w:rsidRPr="00512192" w:rsidRDefault="00512192" w:rsidP="00512192">
            <w:pPr>
              <w:autoSpaceDE w:val="0"/>
              <w:autoSpaceDN w:val="0"/>
              <w:adjustRightInd w:val="0"/>
              <w:spacing w:after="0" w:line="240" w:lineRule="auto"/>
              <w:jc w:val="both"/>
              <w:rPr>
                <w:rFonts w:ascii="Arial" w:eastAsia="Calibri" w:hAnsi="Arial" w:cs="Arial"/>
                <w:lang w:eastAsia="hr-HR"/>
              </w:rPr>
            </w:pPr>
            <w:r w:rsidRPr="00512192">
              <w:rPr>
                <w:rFonts w:ascii="Arial" w:eastAsia="Calibri" w:hAnsi="Arial" w:cs="Arial"/>
                <w:lang w:eastAsia="hr-HR"/>
              </w:rPr>
              <w:t>Bolesti:</w:t>
            </w:r>
          </w:p>
          <w:p w:rsidR="00512192" w:rsidRPr="008E2198" w:rsidRDefault="00512192" w:rsidP="00345476">
            <w:pPr>
              <w:pStyle w:val="ListParagraph"/>
              <w:numPr>
                <w:ilvl w:val="0"/>
                <w:numId w:val="37"/>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zdravstvena stanja i hitni slučajevi</w:t>
            </w:r>
          </w:p>
          <w:p w:rsidR="00512192" w:rsidRPr="008E2198" w:rsidRDefault="00512192" w:rsidP="00345476">
            <w:pPr>
              <w:pStyle w:val="ListParagraph"/>
              <w:numPr>
                <w:ilvl w:val="0"/>
                <w:numId w:val="37"/>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spolno prenosive bolesti</w:t>
            </w:r>
          </w:p>
          <w:p w:rsidR="00512192" w:rsidRDefault="00512192" w:rsidP="00345476">
            <w:pPr>
              <w:pStyle w:val="ListParagraph"/>
              <w:numPr>
                <w:ilvl w:val="0"/>
                <w:numId w:val="37"/>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tropske i zarazne bolesti</w:t>
            </w:r>
          </w:p>
          <w:p w:rsidR="008E2198" w:rsidRPr="008E2198" w:rsidRDefault="008E2198" w:rsidP="008E2198">
            <w:pPr>
              <w:pStyle w:val="ListParagraph"/>
              <w:autoSpaceDE w:val="0"/>
              <w:autoSpaceDN w:val="0"/>
              <w:adjustRightInd w:val="0"/>
              <w:spacing w:after="0" w:line="240" w:lineRule="auto"/>
              <w:jc w:val="both"/>
              <w:rPr>
                <w:rFonts w:ascii="Arial" w:eastAsia="Calibri" w:hAnsi="Arial" w:cs="Arial"/>
                <w:lang w:eastAsia="hr-HR"/>
              </w:rPr>
            </w:pP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Zlouporaba alkohola i droga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Stomatološka skrb</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Ginekologija, trudnoća i rađanje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Zdravstvena zaštita spašenih osoba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Smrt na moru</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Higijena</w:t>
            </w:r>
          </w:p>
          <w:p w:rsidR="00512192" w:rsidRPr="00512192" w:rsidRDefault="00512192" w:rsidP="00512192">
            <w:pPr>
              <w:autoSpaceDE w:val="0"/>
              <w:autoSpaceDN w:val="0"/>
              <w:adjustRightInd w:val="0"/>
              <w:spacing w:after="0" w:line="240" w:lineRule="auto"/>
              <w:jc w:val="both"/>
              <w:rPr>
                <w:rFonts w:ascii="Arial" w:eastAsia="Calibri" w:hAnsi="Arial" w:cs="Arial"/>
                <w:lang w:eastAsia="hr-HR"/>
              </w:rPr>
            </w:pPr>
            <w:r w:rsidRPr="00512192">
              <w:rPr>
                <w:rFonts w:ascii="Arial" w:eastAsia="Calibri" w:hAnsi="Arial" w:cs="Arial"/>
                <w:lang w:eastAsia="hr-HR"/>
              </w:rPr>
              <w:t>Prevencija bolesti</w:t>
            </w:r>
          </w:p>
          <w:p w:rsidR="00512192" w:rsidRPr="008E2198" w:rsidRDefault="00512192" w:rsidP="00345476">
            <w:pPr>
              <w:pStyle w:val="ListParagraph"/>
              <w:numPr>
                <w:ilvl w:val="0"/>
                <w:numId w:val="38"/>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dezinfekcija, dezinsekcija, deratizacija</w:t>
            </w:r>
          </w:p>
          <w:p w:rsidR="00512192" w:rsidRPr="008E2198" w:rsidRDefault="00512192" w:rsidP="00345476">
            <w:pPr>
              <w:pStyle w:val="ListParagraph"/>
              <w:numPr>
                <w:ilvl w:val="0"/>
                <w:numId w:val="38"/>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cijepljenje</w:t>
            </w:r>
          </w:p>
          <w:p w:rsidR="00512192" w:rsidRPr="00512192" w:rsidRDefault="00512192" w:rsidP="00512192">
            <w:pPr>
              <w:autoSpaceDE w:val="0"/>
              <w:autoSpaceDN w:val="0"/>
              <w:adjustRightInd w:val="0"/>
              <w:spacing w:after="0" w:line="240" w:lineRule="auto"/>
              <w:jc w:val="both"/>
              <w:rPr>
                <w:rFonts w:ascii="Arial" w:eastAsia="Calibri" w:hAnsi="Arial" w:cs="Arial"/>
                <w:lang w:eastAsia="hr-HR"/>
              </w:rPr>
            </w:pPr>
            <w:r w:rsidRPr="00512192">
              <w:rPr>
                <w:rFonts w:ascii="Arial" w:eastAsia="Calibri" w:hAnsi="Arial" w:cs="Arial"/>
                <w:lang w:eastAsia="hr-HR"/>
              </w:rPr>
              <w:t>Vođenje evidencije:</w:t>
            </w:r>
          </w:p>
          <w:p w:rsidR="00512192" w:rsidRPr="008E2198" w:rsidRDefault="00512192" w:rsidP="00345476">
            <w:pPr>
              <w:pStyle w:val="ListParagraph"/>
              <w:numPr>
                <w:ilvl w:val="0"/>
                <w:numId w:val="39"/>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vođenje zdravstvenih kartona</w:t>
            </w:r>
          </w:p>
          <w:p w:rsidR="00512192" w:rsidRPr="008E2198" w:rsidRDefault="00512192" w:rsidP="00345476">
            <w:pPr>
              <w:pStyle w:val="ListParagraph"/>
              <w:numPr>
                <w:ilvl w:val="0"/>
                <w:numId w:val="39"/>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međunarodni i nacionalni pomorski medicinski propisi</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Sudjelovanje u</w:t>
            </w:r>
            <w:r w:rsidR="008E2198">
              <w:rPr>
                <w:rFonts w:ascii="Arial" w:eastAsia="Calibri" w:hAnsi="Arial" w:cs="Arial"/>
                <w:b/>
                <w:i/>
                <w:lang w:eastAsia="hr-HR"/>
              </w:rPr>
              <w:t xml:space="preserve"> usklađenim </w:t>
            </w:r>
            <w:r w:rsidRPr="008E2198">
              <w:rPr>
                <w:rFonts w:ascii="Arial" w:eastAsia="Calibri" w:hAnsi="Arial" w:cs="Arial"/>
                <w:b/>
                <w:i/>
                <w:lang w:eastAsia="hr-HR"/>
              </w:rPr>
              <w:t>programima za</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pružanje</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medicinske</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pomoći</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brodovima</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512192" w:rsidRDefault="00512192" w:rsidP="00512192">
            <w:pPr>
              <w:autoSpaceDE w:val="0"/>
              <w:autoSpaceDN w:val="0"/>
              <w:adjustRightInd w:val="0"/>
              <w:spacing w:after="0" w:line="240" w:lineRule="auto"/>
              <w:jc w:val="both"/>
              <w:rPr>
                <w:rFonts w:ascii="Arial" w:eastAsia="Calibri" w:hAnsi="Arial" w:cs="Arial"/>
                <w:lang w:eastAsia="hr-HR"/>
              </w:rPr>
            </w:pPr>
            <w:r w:rsidRPr="00512192">
              <w:rPr>
                <w:rFonts w:ascii="Arial" w:eastAsia="Calibri" w:hAnsi="Arial" w:cs="Arial"/>
                <w:lang w:eastAsia="hr-HR"/>
              </w:rPr>
              <w:t>Vanjska pomoć:</w:t>
            </w:r>
          </w:p>
          <w:p w:rsidR="00512192" w:rsidRPr="008E2198" w:rsidRDefault="00512192" w:rsidP="00345476">
            <w:pPr>
              <w:pStyle w:val="ListParagraph"/>
              <w:numPr>
                <w:ilvl w:val="0"/>
                <w:numId w:val="40"/>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radijsko medicinsko savjetovanje</w:t>
            </w:r>
          </w:p>
          <w:p w:rsidR="00512192" w:rsidRPr="008E2198" w:rsidRDefault="00512192" w:rsidP="00345476">
            <w:pPr>
              <w:pStyle w:val="ListParagraph"/>
              <w:numPr>
                <w:ilvl w:val="0"/>
                <w:numId w:val="40"/>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prijevoz bolesnika i ozlijeđenih, uključujući evakuaciju</w:t>
            </w:r>
          </w:p>
          <w:p w:rsidR="00512192" w:rsidRPr="008E2198" w:rsidRDefault="00512192" w:rsidP="008E2198">
            <w:pPr>
              <w:pStyle w:val="ListParagraph"/>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 xml:space="preserve">helikoptera </w:t>
            </w:r>
          </w:p>
          <w:p w:rsidR="00512192" w:rsidRPr="008E2198" w:rsidRDefault="00512192" w:rsidP="00345476">
            <w:pPr>
              <w:pStyle w:val="ListParagraph"/>
              <w:numPr>
                <w:ilvl w:val="0"/>
                <w:numId w:val="40"/>
              </w:numPr>
              <w:autoSpaceDE w:val="0"/>
              <w:autoSpaceDN w:val="0"/>
              <w:adjustRightInd w:val="0"/>
              <w:spacing w:after="0" w:line="240" w:lineRule="auto"/>
              <w:jc w:val="both"/>
              <w:rPr>
                <w:rFonts w:ascii="Arial" w:eastAsia="Calibri" w:hAnsi="Arial" w:cs="Arial"/>
                <w:lang w:eastAsia="hr-HR"/>
              </w:rPr>
            </w:pPr>
            <w:r w:rsidRPr="008E2198">
              <w:rPr>
                <w:rFonts w:ascii="Arial" w:eastAsia="Calibri" w:hAnsi="Arial" w:cs="Arial"/>
                <w:lang w:eastAsia="hr-HR"/>
              </w:rPr>
              <w:t>zdravstvena zaštita bolesnih pomoraca koja uključuje suradnju</w:t>
            </w:r>
            <w:r w:rsidR="008E2198">
              <w:rPr>
                <w:rFonts w:ascii="Arial" w:eastAsia="Calibri" w:hAnsi="Arial" w:cs="Arial"/>
                <w:lang w:eastAsia="hr-HR"/>
              </w:rPr>
              <w:t xml:space="preserve"> </w:t>
            </w:r>
            <w:r w:rsidRPr="008E2198">
              <w:rPr>
                <w:rFonts w:ascii="Arial" w:eastAsia="Calibri" w:hAnsi="Arial" w:cs="Arial"/>
                <w:lang w:eastAsia="hr-HR"/>
              </w:rPr>
              <w:t>s lučkim zdravstvenim vlastima ili izvanbolničkim odjelima u</w:t>
            </w:r>
            <w:r w:rsidR="008E2198">
              <w:rPr>
                <w:rFonts w:ascii="Arial" w:eastAsia="Calibri" w:hAnsi="Arial" w:cs="Arial"/>
                <w:lang w:eastAsia="hr-HR"/>
              </w:rPr>
              <w:t xml:space="preserve"> </w:t>
            </w:r>
            <w:r w:rsidRPr="008E2198">
              <w:rPr>
                <w:rFonts w:ascii="Arial" w:eastAsia="Calibri" w:hAnsi="Arial" w:cs="Arial"/>
                <w:lang w:eastAsia="hr-HR"/>
              </w:rPr>
              <w:t>luci</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Organizacija i</w:t>
            </w:r>
          </w:p>
          <w:p w:rsidR="00512192" w:rsidRPr="008E2198" w:rsidRDefault="008E2198" w:rsidP="008E219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upravljanje </w:t>
            </w:r>
            <w:r w:rsidR="00512192" w:rsidRPr="008E2198">
              <w:rPr>
                <w:rFonts w:ascii="Arial" w:eastAsia="Calibri" w:hAnsi="Arial" w:cs="Arial"/>
                <w:b/>
                <w:i/>
                <w:lang w:eastAsia="hr-HR"/>
              </w:rPr>
              <w:t>propisima</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medicinske skrbi</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na brodu</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Medicinske publikacije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Međunarodni medicinski vodič za brodove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Međunarodni signalni kodeks (dio o medicini)</w:t>
            </w:r>
          </w:p>
          <w:p w:rsidR="00512192" w:rsidRPr="000057BA"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Medical First-Aid Guide - Upotreba M</w:t>
            </w:r>
            <w:r w:rsidR="008E2198">
              <w:rPr>
                <w:rFonts w:ascii="Arial" w:eastAsia="Calibri" w:hAnsi="Arial" w:cs="Arial"/>
                <w:lang w:eastAsia="hr-HR"/>
              </w:rPr>
              <w:t xml:space="preserve">edicinskom vodiča za prvu </w:t>
            </w:r>
            <w:r w:rsidR="008E2198">
              <w:rPr>
                <w:rFonts w:ascii="Arial" w:eastAsia="Calibri" w:hAnsi="Arial" w:cs="Arial"/>
                <w:lang w:eastAsia="hr-HR"/>
              </w:rPr>
              <w:lastRenderedPageBreak/>
              <w:t xml:space="preserve">pomoć </w:t>
            </w:r>
            <w:r w:rsidRPr="00512192">
              <w:rPr>
                <w:rFonts w:ascii="Arial" w:eastAsia="Calibri" w:hAnsi="Arial" w:cs="Arial"/>
                <w:lang w:eastAsia="hr-HR"/>
              </w:rPr>
              <w:t>kod nesre</w:t>
            </w:r>
            <w:r w:rsidR="008E2198">
              <w:rPr>
                <w:rFonts w:ascii="Arial" w:eastAsia="Calibri" w:hAnsi="Arial" w:cs="Arial"/>
                <w:lang w:eastAsia="hr-HR"/>
              </w:rPr>
              <w:t>ća nastalih zbog opasnog tereta</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F53AD4" w:rsidRDefault="00512192"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lastRenderedPageBreak/>
              <w:t>Napomena</w:t>
            </w:r>
          </w:p>
          <w:p w:rsidR="00512192" w:rsidRPr="00F53AD4" w:rsidRDefault="00512192"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EA2ECF" w:rsidRDefault="00512192" w:rsidP="003C01B7">
            <w:pPr>
              <w:autoSpaceDE w:val="0"/>
              <w:autoSpaceDN w:val="0"/>
              <w:adjustRightInd w:val="0"/>
              <w:spacing w:after="0" w:line="240" w:lineRule="auto"/>
              <w:jc w:val="both"/>
              <w:rPr>
                <w:rFonts w:ascii="Arial" w:eastAsia="Calibri" w:hAnsi="Arial" w:cs="Arial"/>
                <w:sz w:val="20"/>
                <w:szCs w:val="20"/>
                <w:lang w:eastAsia="hr-HR"/>
              </w:rPr>
            </w:pPr>
            <w:r w:rsidRPr="00EA2ECF">
              <w:rPr>
                <w:rFonts w:ascii="Arial" w:eastAsia="Calibri" w:hAnsi="Arial" w:cs="Arial"/>
                <w:sz w:val="20"/>
                <w:szCs w:val="20"/>
                <w:lang w:eastAsia="hr-HR"/>
              </w:rPr>
              <w:t>U nastavni predmet implementirani su sadržaji prema STCW</w:t>
            </w:r>
          </w:p>
          <w:p w:rsidR="00512192" w:rsidRPr="00F53AD4" w:rsidRDefault="00512192" w:rsidP="003C01B7">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EA2ECF">
              <w:rPr>
                <w:rFonts w:ascii="Arial" w:eastAsia="Calibri" w:hAnsi="Arial" w:cs="Arial"/>
                <w:sz w:val="20"/>
                <w:szCs w:val="20"/>
                <w:lang w:eastAsia="hr-HR"/>
              </w:rPr>
              <w:t>konvenciji i IMO modelu, važećima na dan izvođenja programa.</w:t>
            </w:r>
          </w:p>
        </w:tc>
      </w:tr>
    </w:tbl>
    <w:p w:rsidR="00512192" w:rsidRDefault="00512192"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512192" w:rsidRPr="00A11441" w:rsidTr="003C01B7">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512192" w:rsidRPr="00A11441" w:rsidRDefault="00512192" w:rsidP="008A588C">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sidR="008A588C">
              <w:rPr>
                <w:rFonts w:ascii="Arial" w:eastAsia="SimSun" w:hAnsi="Arial" w:cs="Arial"/>
                <w:b/>
                <w:lang w:eastAsia="zh-CN"/>
              </w:rPr>
              <w:t>35</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512192" w:rsidRPr="00A11441" w:rsidRDefault="00512192" w:rsidP="003C01B7">
            <w:pPr>
              <w:spacing w:after="0" w:line="300" w:lineRule="atLeast"/>
              <w:jc w:val="center"/>
              <w:rPr>
                <w:rFonts w:ascii="Arial" w:eastAsia="SimSun" w:hAnsi="Arial" w:cs="Arial"/>
                <w:b/>
                <w:lang w:eastAsia="zh-CN"/>
              </w:rPr>
            </w:pPr>
          </w:p>
          <w:p w:rsidR="00512192" w:rsidRPr="00A11441" w:rsidRDefault="00512192" w:rsidP="003C01B7">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ZAŠTITA MORSKOG OKOLIŠA</w:t>
            </w:r>
          </w:p>
          <w:p w:rsidR="00512192" w:rsidRPr="00A11441" w:rsidRDefault="00512192" w:rsidP="003C01B7">
            <w:pPr>
              <w:spacing w:after="0" w:line="300" w:lineRule="atLeast"/>
              <w:jc w:val="center"/>
              <w:rPr>
                <w:rFonts w:ascii="Arial" w:eastAsia="SimSun" w:hAnsi="Arial" w:cs="Arial"/>
                <w:b/>
                <w:lang w:eastAsia="zh-CN"/>
              </w:rPr>
            </w:pPr>
          </w:p>
        </w:tc>
      </w:tr>
      <w:tr w:rsidR="00512192" w:rsidRPr="00A11441" w:rsidTr="003C01B7">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12192" w:rsidRPr="00A11441" w:rsidRDefault="00512192" w:rsidP="003C01B7">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12192" w:rsidRPr="00A11441" w:rsidRDefault="00EC5F4F" w:rsidP="003C01B7">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8E2198" w:rsidRDefault="008E2198" w:rsidP="008E219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Osigurati </w:t>
            </w:r>
            <w:r w:rsidR="00512192" w:rsidRPr="008E2198">
              <w:rPr>
                <w:rFonts w:ascii="Arial" w:eastAsia="Calibri" w:hAnsi="Arial" w:cs="Arial"/>
                <w:b/>
                <w:i/>
                <w:lang w:eastAsia="hr-HR"/>
              </w:rPr>
              <w:t>poštovanje</w:t>
            </w:r>
          </w:p>
          <w:p w:rsidR="00512192" w:rsidRPr="008E2198" w:rsidRDefault="008E2198" w:rsidP="008E2198">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zahtjeva za </w:t>
            </w:r>
            <w:r w:rsidR="00512192" w:rsidRPr="008E2198">
              <w:rPr>
                <w:rFonts w:ascii="Arial" w:eastAsia="Calibri" w:hAnsi="Arial" w:cs="Arial"/>
                <w:b/>
                <w:i/>
                <w:lang w:eastAsia="hr-HR"/>
              </w:rPr>
              <w:t>sprječavanje</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onečišćenja</w:t>
            </w:r>
          </w:p>
          <w:p w:rsidR="00512192" w:rsidRPr="005C2C80" w:rsidRDefault="00512192" w:rsidP="003C01B7">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Sprječavanje onečišćenja morskog okoliša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Postupci za sprječavanje onečišćenja morskog okoliša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Mjere opreza koje je potrebno poduzet</w:t>
            </w:r>
            <w:r w:rsidR="008E2198">
              <w:rPr>
                <w:rFonts w:ascii="Arial" w:eastAsia="Calibri" w:hAnsi="Arial" w:cs="Arial"/>
                <w:lang w:eastAsia="hr-HR"/>
              </w:rPr>
              <w:t xml:space="preserve">i radi sprječavanja onečišćenja </w:t>
            </w:r>
            <w:r w:rsidRPr="00512192">
              <w:rPr>
                <w:rFonts w:ascii="Arial" w:eastAsia="Calibri" w:hAnsi="Arial" w:cs="Arial"/>
                <w:lang w:eastAsia="hr-HR"/>
              </w:rPr>
              <w:t>morskog okoliša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Onečišćenja i oprema</w:t>
            </w:r>
          </w:p>
          <w:p w:rsidR="00512192" w:rsidRPr="00F87604"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Proaktivne mjere zaštite morskog okoliša</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F53AD4" w:rsidRDefault="00512192"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512192" w:rsidRPr="00F53AD4" w:rsidRDefault="00512192"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EA2ECF" w:rsidRDefault="00512192" w:rsidP="003C01B7">
            <w:pPr>
              <w:autoSpaceDE w:val="0"/>
              <w:autoSpaceDN w:val="0"/>
              <w:adjustRightInd w:val="0"/>
              <w:spacing w:after="0" w:line="240" w:lineRule="auto"/>
              <w:jc w:val="both"/>
              <w:rPr>
                <w:rFonts w:ascii="Arial" w:eastAsia="Calibri" w:hAnsi="Arial" w:cs="Arial"/>
                <w:sz w:val="20"/>
                <w:szCs w:val="20"/>
                <w:lang w:eastAsia="hr-HR"/>
              </w:rPr>
            </w:pPr>
            <w:r w:rsidRPr="00EA2ECF">
              <w:rPr>
                <w:rFonts w:ascii="Arial" w:eastAsia="Calibri" w:hAnsi="Arial" w:cs="Arial"/>
                <w:sz w:val="20"/>
                <w:szCs w:val="20"/>
                <w:lang w:eastAsia="hr-HR"/>
              </w:rPr>
              <w:t>U nastavni predmet implementirani su sadržaji prema STCW</w:t>
            </w:r>
          </w:p>
          <w:p w:rsidR="00512192" w:rsidRPr="00F53AD4" w:rsidRDefault="00512192" w:rsidP="003C01B7">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EA2ECF">
              <w:rPr>
                <w:rFonts w:ascii="Arial" w:eastAsia="Calibri" w:hAnsi="Arial" w:cs="Arial"/>
                <w:sz w:val="20"/>
                <w:szCs w:val="20"/>
                <w:lang w:eastAsia="hr-HR"/>
              </w:rPr>
              <w:t>konvenciji i IMO modelu, važećima na dan izvođenja programa.</w:t>
            </w:r>
          </w:p>
        </w:tc>
      </w:tr>
    </w:tbl>
    <w:p w:rsidR="00512192" w:rsidRDefault="00512192"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512192" w:rsidRPr="00A11441" w:rsidTr="00EA2ECF">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512192" w:rsidRPr="00A11441" w:rsidRDefault="00512192" w:rsidP="003C01B7">
            <w:pPr>
              <w:spacing w:after="0" w:line="300" w:lineRule="atLeast"/>
              <w:jc w:val="center"/>
              <w:rPr>
                <w:rFonts w:ascii="Arial" w:eastAsia="SimSun" w:hAnsi="Arial" w:cs="Arial"/>
                <w:b/>
                <w:lang w:eastAsia="zh-CN"/>
              </w:rPr>
            </w:pPr>
            <w:r w:rsidRPr="00B146AC">
              <w:rPr>
                <w:rFonts w:ascii="Arial" w:eastAsia="SimSun" w:hAnsi="Arial" w:cs="Arial"/>
                <w:b/>
                <w:lang w:eastAsia="zh-CN"/>
              </w:rPr>
              <w:t>Naziv modula</w:t>
            </w:r>
          </w:p>
        </w:tc>
        <w:tc>
          <w:tcPr>
            <w:tcW w:w="6799"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512192" w:rsidRDefault="00512192" w:rsidP="008E2198">
            <w:pPr>
              <w:spacing w:after="0" w:line="300" w:lineRule="atLeast"/>
              <w:jc w:val="center"/>
              <w:rPr>
                <w:rFonts w:ascii="Arial" w:eastAsia="SimSun" w:hAnsi="Arial" w:cs="Arial"/>
                <w:b/>
                <w:lang w:eastAsia="zh-CN"/>
              </w:rPr>
            </w:pPr>
          </w:p>
          <w:p w:rsidR="00512192" w:rsidRDefault="00512192" w:rsidP="008E2198">
            <w:pPr>
              <w:spacing w:after="0" w:line="300" w:lineRule="atLeast"/>
              <w:jc w:val="center"/>
              <w:rPr>
                <w:rFonts w:ascii="Arial" w:eastAsia="SimSun" w:hAnsi="Arial" w:cs="Arial"/>
                <w:b/>
                <w:i/>
                <w:lang w:eastAsia="zh-CN"/>
              </w:rPr>
            </w:pPr>
            <w:r>
              <w:rPr>
                <w:rFonts w:ascii="Arial" w:eastAsia="SimSun" w:hAnsi="Arial" w:cs="Arial"/>
                <w:b/>
                <w:i/>
                <w:lang w:eastAsia="zh-CN"/>
              </w:rPr>
              <w:t>BRODSKI POGON</w:t>
            </w:r>
          </w:p>
          <w:p w:rsidR="008E2198" w:rsidRPr="00A11441" w:rsidRDefault="008E2198" w:rsidP="008E2198">
            <w:pPr>
              <w:spacing w:after="0" w:line="300" w:lineRule="atLeast"/>
              <w:jc w:val="center"/>
              <w:rPr>
                <w:rFonts w:ascii="Arial" w:eastAsia="SimSun" w:hAnsi="Arial" w:cs="Arial"/>
                <w:b/>
                <w:lang w:eastAsia="zh-CN"/>
              </w:rPr>
            </w:pPr>
          </w:p>
        </w:tc>
      </w:tr>
      <w:tr w:rsidR="00512192" w:rsidRPr="00A11441" w:rsidTr="00EC5F4F">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B146AC" w:rsidRDefault="00512192" w:rsidP="003C01B7">
            <w:pPr>
              <w:spacing w:after="0" w:line="300" w:lineRule="atLeast"/>
              <w:rPr>
                <w:rFonts w:ascii="Arial" w:eastAsia="SimSun" w:hAnsi="Arial" w:cs="Arial"/>
                <w:b/>
                <w:i/>
                <w:lang w:eastAsia="zh-CN"/>
              </w:rPr>
            </w:pPr>
            <w:r w:rsidRPr="00B146AC">
              <w:rPr>
                <w:rFonts w:ascii="Arial" w:eastAsia="SimSun" w:hAnsi="Arial" w:cs="Arial"/>
                <w:b/>
                <w:i/>
                <w:lang w:eastAsia="zh-CN"/>
              </w:rPr>
              <w:t>Popis strukovnih</w:t>
            </w:r>
          </w:p>
          <w:p w:rsidR="00512192" w:rsidRPr="00B146AC" w:rsidRDefault="00512192" w:rsidP="003C01B7">
            <w:pPr>
              <w:spacing w:after="0" w:line="300" w:lineRule="atLeast"/>
              <w:rPr>
                <w:rFonts w:ascii="Arial" w:eastAsia="SimSun" w:hAnsi="Arial" w:cs="Arial"/>
                <w:b/>
                <w:i/>
                <w:lang w:eastAsia="zh-CN"/>
              </w:rPr>
            </w:pPr>
            <w:r w:rsidRPr="00B146AC">
              <w:rPr>
                <w:rFonts w:ascii="Arial" w:eastAsia="SimSun" w:hAnsi="Arial" w:cs="Arial"/>
                <w:b/>
                <w:i/>
                <w:lang w:eastAsia="zh-CN"/>
              </w:rPr>
              <w:t>jedinica ishoda</w:t>
            </w:r>
          </w:p>
          <w:p w:rsidR="00512192" w:rsidRPr="00B146AC" w:rsidRDefault="00512192" w:rsidP="003C01B7">
            <w:pPr>
              <w:spacing w:after="0" w:line="300" w:lineRule="atLeast"/>
              <w:rPr>
                <w:rFonts w:ascii="Arial" w:eastAsia="SimSun" w:hAnsi="Arial" w:cs="Arial"/>
                <w:b/>
                <w:i/>
                <w:lang w:eastAsia="zh-CN"/>
              </w:rPr>
            </w:pPr>
            <w:r w:rsidRPr="00B146AC">
              <w:rPr>
                <w:rFonts w:ascii="Arial" w:eastAsia="SimSun" w:hAnsi="Arial" w:cs="Arial"/>
                <w:b/>
                <w:i/>
                <w:lang w:eastAsia="zh-CN"/>
              </w:rPr>
              <w:t>učenja iz</w:t>
            </w:r>
          </w:p>
          <w:p w:rsidR="00512192" w:rsidRPr="00B146AC" w:rsidRDefault="00512192" w:rsidP="003C01B7">
            <w:pPr>
              <w:spacing w:after="0" w:line="300" w:lineRule="atLeast"/>
              <w:rPr>
                <w:rFonts w:ascii="Arial" w:eastAsia="SimSun" w:hAnsi="Arial" w:cs="Arial"/>
                <w:b/>
                <w:i/>
                <w:lang w:eastAsia="zh-CN"/>
              </w:rPr>
            </w:pPr>
            <w:r w:rsidRPr="00B146AC">
              <w:rPr>
                <w:rFonts w:ascii="Arial" w:eastAsia="SimSun" w:hAnsi="Arial" w:cs="Arial"/>
                <w:b/>
                <w:i/>
                <w:lang w:eastAsia="zh-CN"/>
              </w:rPr>
              <w:t>standarda</w:t>
            </w:r>
          </w:p>
          <w:p w:rsidR="00512192" w:rsidRPr="00B146AC" w:rsidRDefault="00512192" w:rsidP="003C01B7">
            <w:pPr>
              <w:spacing w:after="0" w:line="300" w:lineRule="atLeast"/>
              <w:rPr>
                <w:rFonts w:ascii="Arial" w:eastAsia="SimSun" w:hAnsi="Arial" w:cs="Arial"/>
                <w:b/>
                <w:i/>
                <w:lang w:eastAsia="zh-CN"/>
              </w:rPr>
            </w:pPr>
            <w:r w:rsidRPr="00B146AC">
              <w:rPr>
                <w:rFonts w:ascii="Arial" w:eastAsia="SimSun" w:hAnsi="Arial" w:cs="Arial"/>
                <w:b/>
                <w:i/>
                <w:lang w:eastAsia="zh-CN"/>
              </w:rPr>
              <w:t>kvalifikacije</w:t>
            </w:r>
          </w:p>
          <w:p w:rsidR="00512192" w:rsidRPr="00A11441" w:rsidRDefault="00512192" w:rsidP="003C01B7">
            <w:pPr>
              <w:spacing w:after="0" w:line="300" w:lineRule="atLeast"/>
              <w:jc w:val="both"/>
              <w:rPr>
                <w:rFonts w:ascii="Arial" w:eastAsia="Calibri" w:hAnsi="Arial" w:cs="Arial"/>
                <w:i/>
                <w:lang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F87604" w:rsidRDefault="00512192" w:rsidP="00345476">
            <w:pPr>
              <w:pStyle w:val="ListParagraph"/>
              <w:numPr>
                <w:ilvl w:val="0"/>
                <w:numId w:val="27"/>
              </w:numPr>
              <w:spacing w:after="0" w:line="300" w:lineRule="atLeast"/>
              <w:rPr>
                <w:rFonts w:ascii="Arial" w:eastAsia="Calibri" w:hAnsi="Arial" w:cs="Arial"/>
                <w:i/>
                <w:lang w:eastAsia="zh-CN"/>
              </w:rPr>
            </w:pPr>
            <w:r w:rsidRPr="00512192">
              <w:rPr>
                <w:rFonts w:ascii="Arial" w:eastAsia="Calibri" w:hAnsi="Arial" w:cs="Arial"/>
                <w:b/>
                <w:i/>
                <w:lang w:eastAsia="zh-CN"/>
              </w:rPr>
              <w:t>Pogonski stroj, strojni uređaji i održavanje</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A16943" w:rsidRDefault="00512192" w:rsidP="003C01B7">
            <w:pPr>
              <w:autoSpaceDE w:val="0"/>
              <w:autoSpaceDN w:val="0"/>
              <w:adjustRightInd w:val="0"/>
              <w:spacing w:after="0" w:line="240" w:lineRule="auto"/>
              <w:jc w:val="both"/>
              <w:rPr>
                <w:rFonts w:ascii="Arial" w:eastAsia="Calibri" w:hAnsi="Arial" w:cs="Arial"/>
                <w:b/>
                <w:i/>
                <w:lang w:eastAsia="hr-HR"/>
              </w:rPr>
            </w:pPr>
            <w:r w:rsidRPr="00B146AC">
              <w:rPr>
                <w:rFonts w:ascii="Arial" w:eastAsia="Calibri" w:hAnsi="Arial" w:cs="Arial"/>
                <w:b/>
                <w:i/>
                <w:lang w:eastAsia="hr-HR"/>
              </w:rPr>
              <w:t>Opis modula:</w:t>
            </w:r>
          </w:p>
        </w:tc>
        <w:tc>
          <w:tcPr>
            <w:tcW w:w="6799" w:type="dxa"/>
            <w:tcBorders>
              <w:top w:val="single" w:sz="4" w:space="0" w:color="auto"/>
              <w:left w:val="single" w:sz="4" w:space="0" w:color="auto"/>
              <w:bottom w:val="single" w:sz="4" w:space="0" w:color="auto"/>
              <w:right w:val="single" w:sz="4" w:space="0" w:color="auto"/>
            </w:tcBorders>
            <w:vAlign w:val="center"/>
          </w:tcPr>
          <w:p w:rsidR="00512192" w:rsidRDefault="00512192" w:rsidP="00512192">
            <w:pPr>
              <w:autoSpaceDE w:val="0"/>
              <w:autoSpaceDN w:val="0"/>
              <w:adjustRightInd w:val="0"/>
              <w:spacing w:after="0" w:line="240" w:lineRule="auto"/>
              <w:rPr>
                <w:rFonts w:ascii="Arial" w:eastAsia="Calibri" w:hAnsi="Arial" w:cs="Arial"/>
                <w:lang w:eastAsia="hr-HR"/>
              </w:rPr>
            </w:pPr>
            <w:r w:rsidRPr="00512192">
              <w:rPr>
                <w:rFonts w:ascii="Arial" w:eastAsia="Calibri" w:hAnsi="Arial" w:cs="Arial"/>
                <w:lang w:eastAsia="hr-HR"/>
              </w:rPr>
              <w:t>Modul Brodski pogon predstavlja temel</w:t>
            </w:r>
            <w:r w:rsidR="008E2198">
              <w:rPr>
                <w:rFonts w:ascii="Arial" w:eastAsia="Calibri" w:hAnsi="Arial" w:cs="Arial"/>
                <w:lang w:eastAsia="hr-HR"/>
              </w:rPr>
              <w:t xml:space="preserve">jni modul za stjecanje osnovnih </w:t>
            </w:r>
            <w:r w:rsidRPr="00512192">
              <w:rPr>
                <w:rFonts w:ascii="Arial" w:eastAsia="Calibri" w:hAnsi="Arial" w:cs="Arial"/>
                <w:lang w:eastAsia="hr-HR"/>
              </w:rPr>
              <w:t>znanja o pogonskim strojevima, rad</w:t>
            </w:r>
            <w:r w:rsidR="008E2198">
              <w:rPr>
                <w:rFonts w:ascii="Arial" w:eastAsia="Calibri" w:hAnsi="Arial" w:cs="Arial"/>
                <w:lang w:eastAsia="hr-HR"/>
              </w:rPr>
              <w:t xml:space="preserve">u u strojarnici te mogućnostima </w:t>
            </w:r>
            <w:r w:rsidRPr="00512192">
              <w:rPr>
                <w:rFonts w:ascii="Arial" w:eastAsia="Calibri" w:hAnsi="Arial" w:cs="Arial"/>
                <w:lang w:eastAsia="hr-HR"/>
              </w:rPr>
              <w:t>upravljanja pogonskim i pom</w:t>
            </w:r>
            <w:r w:rsidR="008E2198">
              <w:rPr>
                <w:rFonts w:ascii="Arial" w:eastAsia="Calibri" w:hAnsi="Arial" w:cs="Arial"/>
                <w:lang w:eastAsia="hr-HR"/>
              </w:rPr>
              <w:t xml:space="preserve">oćnim strojevima, a koji svakom </w:t>
            </w:r>
            <w:r w:rsidRPr="00512192">
              <w:rPr>
                <w:rFonts w:ascii="Arial" w:eastAsia="Calibri" w:hAnsi="Arial" w:cs="Arial"/>
                <w:lang w:eastAsia="hr-HR"/>
              </w:rPr>
              <w:t>pomorskom nautičaru olakšavaju rad na plovilima.</w:t>
            </w:r>
          </w:p>
          <w:p w:rsidR="008E2198" w:rsidRPr="00512192" w:rsidRDefault="008E2198" w:rsidP="00512192">
            <w:pPr>
              <w:autoSpaceDE w:val="0"/>
              <w:autoSpaceDN w:val="0"/>
              <w:adjustRightInd w:val="0"/>
              <w:spacing w:after="0" w:line="240" w:lineRule="auto"/>
              <w:rPr>
                <w:rFonts w:ascii="Arial" w:eastAsia="Calibri" w:hAnsi="Arial" w:cs="Arial"/>
                <w:lang w:eastAsia="hr-HR"/>
              </w:rPr>
            </w:pPr>
          </w:p>
          <w:p w:rsidR="00512192" w:rsidRPr="00512192" w:rsidRDefault="00512192" w:rsidP="00512192">
            <w:pPr>
              <w:autoSpaceDE w:val="0"/>
              <w:autoSpaceDN w:val="0"/>
              <w:adjustRightInd w:val="0"/>
              <w:spacing w:after="0" w:line="240" w:lineRule="auto"/>
              <w:rPr>
                <w:rFonts w:ascii="Arial" w:eastAsia="Calibri" w:hAnsi="Arial" w:cs="Arial"/>
                <w:lang w:eastAsia="hr-HR"/>
              </w:rPr>
            </w:pPr>
            <w:r w:rsidRPr="00512192">
              <w:rPr>
                <w:rFonts w:ascii="Arial" w:eastAsia="Calibri" w:hAnsi="Arial" w:cs="Arial"/>
                <w:lang w:eastAsia="hr-HR"/>
              </w:rPr>
              <w:t>Sadržaj modula namijenjen je polaznicima koji žele raditi na plovilu</w:t>
            </w:r>
          </w:p>
          <w:p w:rsidR="00512192" w:rsidRDefault="00512192" w:rsidP="00512192">
            <w:pPr>
              <w:autoSpaceDE w:val="0"/>
              <w:autoSpaceDN w:val="0"/>
              <w:adjustRightInd w:val="0"/>
              <w:spacing w:after="0" w:line="240" w:lineRule="auto"/>
              <w:rPr>
                <w:rFonts w:ascii="Arial" w:eastAsia="Calibri" w:hAnsi="Arial" w:cs="Arial"/>
                <w:lang w:eastAsia="hr-HR"/>
              </w:rPr>
            </w:pPr>
            <w:r w:rsidRPr="00512192">
              <w:rPr>
                <w:rFonts w:ascii="Arial" w:eastAsia="Calibri" w:hAnsi="Arial" w:cs="Arial"/>
                <w:lang w:eastAsia="hr-HR"/>
              </w:rPr>
              <w:t>kao i na poslovima povezanim s up</w:t>
            </w:r>
            <w:r w:rsidR="008E2198">
              <w:rPr>
                <w:rFonts w:ascii="Arial" w:eastAsia="Calibri" w:hAnsi="Arial" w:cs="Arial"/>
                <w:lang w:eastAsia="hr-HR"/>
              </w:rPr>
              <w:t xml:space="preserve">ravljanjem pogonskim i pomoćnim </w:t>
            </w:r>
            <w:r w:rsidRPr="00512192">
              <w:rPr>
                <w:rFonts w:ascii="Arial" w:eastAsia="Calibri" w:hAnsi="Arial" w:cs="Arial"/>
                <w:lang w:eastAsia="hr-HR"/>
              </w:rPr>
              <w:t>strojevima daljinskim komandama.</w:t>
            </w:r>
          </w:p>
          <w:p w:rsidR="008E2198" w:rsidRPr="00512192" w:rsidRDefault="008E2198" w:rsidP="00512192">
            <w:pPr>
              <w:autoSpaceDE w:val="0"/>
              <w:autoSpaceDN w:val="0"/>
              <w:adjustRightInd w:val="0"/>
              <w:spacing w:after="0" w:line="240" w:lineRule="auto"/>
              <w:rPr>
                <w:rFonts w:ascii="Arial" w:eastAsia="Calibri" w:hAnsi="Arial" w:cs="Arial"/>
                <w:lang w:eastAsia="hr-HR"/>
              </w:rPr>
            </w:pPr>
          </w:p>
          <w:p w:rsidR="00512192" w:rsidRPr="00512192" w:rsidRDefault="00512192" w:rsidP="00512192">
            <w:pPr>
              <w:autoSpaceDE w:val="0"/>
              <w:autoSpaceDN w:val="0"/>
              <w:adjustRightInd w:val="0"/>
              <w:spacing w:after="0" w:line="240" w:lineRule="auto"/>
              <w:rPr>
                <w:rFonts w:ascii="Arial" w:eastAsia="Calibri" w:hAnsi="Arial" w:cs="Arial"/>
                <w:lang w:eastAsia="hr-HR"/>
              </w:rPr>
            </w:pPr>
            <w:r w:rsidRPr="00512192">
              <w:rPr>
                <w:rFonts w:ascii="Arial" w:eastAsia="Calibri" w:hAnsi="Arial" w:cs="Arial"/>
                <w:lang w:eastAsia="hr-HR"/>
              </w:rPr>
              <w:t>Izučavanjem ovog modula polaznici stječu znanja o brodskim</w:t>
            </w:r>
          </w:p>
          <w:p w:rsidR="00512192" w:rsidRPr="00512192" w:rsidRDefault="00512192" w:rsidP="00512192">
            <w:pPr>
              <w:autoSpaceDE w:val="0"/>
              <w:autoSpaceDN w:val="0"/>
              <w:adjustRightInd w:val="0"/>
              <w:spacing w:after="0" w:line="240" w:lineRule="auto"/>
              <w:rPr>
                <w:rFonts w:ascii="Arial" w:eastAsia="Calibri" w:hAnsi="Arial" w:cs="Arial"/>
                <w:lang w:eastAsia="hr-HR"/>
              </w:rPr>
            </w:pPr>
            <w:r w:rsidRPr="00512192">
              <w:rPr>
                <w:rFonts w:ascii="Arial" w:eastAsia="Calibri" w:hAnsi="Arial" w:cs="Arial"/>
                <w:lang w:eastAsia="hr-HR"/>
              </w:rPr>
              <w:t>pogonskim postrojenjima, mogućnostima nadzora i upravljanja sa</w:t>
            </w:r>
          </w:p>
          <w:p w:rsidR="00512192" w:rsidRPr="00512192" w:rsidRDefault="00512192" w:rsidP="00512192">
            <w:pPr>
              <w:autoSpaceDE w:val="0"/>
              <w:autoSpaceDN w:val="0"/>
              <w:adjustRightInd w:val="0"/>
              <w:spacing w:after="0" w:line="240" w:lineRule="auto"/>
              <w:rPr>
                <w:rFonts w:ascii="Arial" w:eastAsia="Calibri" w:hAnsi="Arial" w:cs="Arial"/>
                <w:lang w:eastAsia="hr-HR"/>
              </w:rPr>
            </w:pPr>
            <w:r w:rsidRPr="00512192">
              <w:rPr>
                <w:rFonts w:ascii="Arial" w:eastAsia="Calibri" w:hAnsi="Arial" w:cs="Arial"/>
                <w:lang w:eastAsia="hr-HR"/>
              </w:rPr>
              <w:t>zapovjedničkog mosta, brodskim po</w:t>
            </w:r>
            <w:r w:rsidR="008E2198">
              <w:rPr>
                <w:rFonts w:ascii="Arial" w:eastAsia="Calibri" w:hAnsi="Arial" w:cs="Arial"/>
                <w:lang w:eastAsia="hr-HR"/>
              </w:rPr>
              <w:t xml:space="preserve">moćnim postrojenjima, potrošnji </w:t>
            </w:r>
            <w:r w:rsidRPr="00512192">
              <w:rPr>
                <w:rFonts w:ascii="Arial" w:eastAsia="Calibri" w:hAnsi="Arial" w:cs="Arial"/>
                <w:lang w:eastAsia="hr-HR"/>
              </w:rPr>
              <w:t>goriva te držanju straže u strojarnici.</w:t>
            </w:r>
          </w:p>
          <w:p w:rsidR="00512192" w:rsidRPr="008E2198" w:rsidRDefault="008E2198" w:rsidP="00512192">
            <w:pPr>
              <w:autoSpaceDE w:val="0"/>
              <w:autoSpaceDN w:val="0"/>
              <w:adjustRightInd w:val="0"/>
              <w:spacing w:after="0" w:line="240" w:lineRule="auto"/>
              <w:rPr>
                <w:rFonts w:ascii="Arial" w:eastAsia="Calibri" w:hAnsi="Arial" w:cs="Arial"/>
                <w:lang w:eastAsia="hr-HR"/>
              </w:rPr>
            </w:pPr>
            <w:r>
              <w:rPr>
                <w:rFonts w:ascii="Arial" w:eastAsia="Calibri" w:hAnsi="Arial" w:cs="Arial"/>
                <w:lang w:eastAsia="hr-HR"/>
              </w:rPr>
              <w:t xml:space="preserve">Polaznici će </w:t>
            </w:r>
            <w:r w:rsidR="00512192" w:rsidRPr="00512192">
              <w:rPr>
                <w:rFonts w:ascii="Arial" w:eastAsia="Calibri" w:hAnsi="Arial" w:cs="Arial"/>
                <w:lang w:eastAsia="hr-HR"/>
              </w:rPr>
              <w:t xml:space="preserve">upravljati radom pogonskog i pomoćnog </w:t>
            </w:r>
            <w:r>
              <w:rPr>
                <w:rFonts w:ascii="Arial" w:eastAsia="Calibri" w:hAnsi="Arial" w:cs="Arial"/>
                <w:lang w:eastAsia="hr-HR"/>
              </w:rPr>
              <w:t xml:space="preserve">stroja </w:t>
            </w:r>
            <w:r w:rsidR="00512192" w:rsidRPr="00512192">
              <w:rPr>
                <w:rFonts w:ascii="Arial" w:eastAsia="Calibri" w:hAnsi="Arial" w:cs="Arial"/>
                <w:lang w:eastAsia="hr-HR"/>
              </w:rPr>
              <w:t>daljinskim</w:t>
            </w:r>
            <w:r w:rsidR="00512192">
              <w:rPr>
                <w:rFonts w:ascii="Arial" w:eastAsia="Calibri" w:hAnsi="Arial" w:cs="Arial"/>
                <w:lang w:eastAsia="hr-HR"/>
              </w:rPr>
              <w:t xml:space="preserve"> </w:t>
            </w:r>
            <w:r w:rsidR="00512192" w:rsidRPr="00512192">
              <w:rPr>
                <w:rFonts w:ascii="Arial" w:eastAsia="Calibri" w:hAnsi="Arial" w:cs="Arial"/>
                <w:lang w:eastAsia="hr-HR"/>
              </w:rPr>
              <w:t xml:space="preserve">komandama te pripremiti sve </w:t>
            </w:r>
            <w:r>
              <w:rPr>
                <w:rFonts w:ascii="Arial" w:eastAsia="Calibri" w:hAnsi="Arial" w:cs="Arial"/>
                <w:lang w:eastAsia="hr-HR"/>
              </w:rPr>
              <w:t xml:space="preserve">preduvjete za držanje straže u </w:t>
            </w:r>
            <w:r w:rsidR="00512192" w:rsidRPr="00512192">
              <w:rPr>
                <w:rFonts w:ascii="Arial" w:eastAsia="Calibri" w:hAnsi="Arial" w:cs="Arial"/>
                <w:lang w:eastAsia="hr-HR"/>
              </w:rPr>
              <w:t>strojarnici.</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F87604" w:rsidRDefault="00512192" w:rsidP="003C01B7">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t>Nastavni predmeti koji se izvode u ovom</w:t>
            </w:r>
          </w:p>
          <w:p w:rsidR="00512192" w:rsidRPr="00F87604" w:rsidRDefault="00512192" w:rsidP="003C01B7">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lastRenderedPageBreak/>
              <w:t>modulu:</w:t>
            </w:r>
          </w:p>
          <w:p w:rsidR="00512192" w:rsidRPr="00B146AC" w:rsidRDefault="00512192" w:rsidP="003C01B7">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3F26A7" w:rsidRDefault="00512192" w:rsidP="003C01B7">
            <w:pPr>
              <w:autoSpaceDE w:val="0"/>
              <w:autoSpaceDN w:val="0"/>
              <w:adjustRightInd w:val="0"/>
              <w:spacing w:after="0" w:line="240" w:lineRule="auto"/>
              <w:rPr>
                <w:rFonts w:ascii="Arial" w:eastAsia="Calibri" w:hAnsi="Arial" w:cs="Arial"/>
                <w:lang w:eastAsia="hr-HR"/>
              </w:rPr>
            </w:pPr>
            <w:r w:rsidRPr="003F26A7">
              <w:rPr>
                <w:rFonts w:ascii="Arial" w:eastAsia="Calibri" w:hAnsi="Arial" w:cs="Arial"/>
                <w:lang w:eastAsia="hr-HR"/>
              </w:rPr>
              <w:lastRenderedPageBreak/>
              <w:t>Brodski strojevi i uređaji (2. godina)</w:t>
            </w:r>
          </w:p>
          <w:p w:rsidR="00512192" w:rsidRPr="00910794" w:rsidRDefault="00512192" w:rsidP="003C01B7">
            <w:pPr>
              <w:autoSpaceDE w:val="0"/>
              <w:autoSpaceDN w:val="0"/>
              <w:adjustRightInd w:val="0"/>
              <w:spacing w:after="0" w:line="240" w:lineRule="auto"/>
              <w:rPr>
                <w:rFonts w:ascii="Arial" w:eastAsia="Calibri" w:hAnsi="Arial" w:cs="Arial"/>
                <w:lang w:eastAsia="hr-HR"/>
              </w:rPr>
            </w:pPr>
          </w:p>
        </w:tc>
      </w:tr>
    </w:tbl>
    <w:p w:rsidR="00512192" w:rsidRDefault="00512192"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512192" w:rsidRPr="00A11441" w:rsidTr="003C01B7">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512192" w:rsidRPr="00A11441" w:rsidRDefault="00512192" w:rsidP="00FE04AB">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sidR="00FE04AB">
              <w:rPr>
                <w:rFonts w:ascii="Arial" w:eastAsia="SimSun" w:hAnsi="Arial" w:cs="Arial"/>
                <w:b/>
                <w:lang w:eastAsia="zh-CN"/>
              </w:rPr>
              <w:t>70</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512192" w:rsidRPr="00A11441" w:rsidRDefault="00512192" w:rsidP="003C01B7">
            <w:pPr>
              <w:spacing w:after="0" w:line="300" w:lineRule="atLeast"/>
              <w:jc w:val="center"/>
              <w:rPr>
                <w:rFonts w:ascii="Arial" w:eastAsia="SimSun" w:hAnsi="Arial" w:cs="Arial"/>
                <w:b/>
                <w:lang w:eastAsia="zh-CN"/>
              </w:rPr>
            </w:pPr>
          </w:p>
          <w:p w:rsidR="00512192" w:rsidRPr="00A11441" w:rsidRDefault="00512192" w:rsidP="003C01B7">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Pr="00512192">
              <w:rPr>
                <w:rFonts w:ascii="Arial" w:eastAsia="SimSun" w:hAnsi="Arial" w:cs="Arial"/>
                <w:b/>
                <w:i/>
                <w:lang w:eastAsia="zh-CN"/>
              </w:rPr>
              <w:t>BRODSKI STROJEVI I UREĐAJI</w:t>
            </w:r>
          </w:p>
          <w:p w:rsidR="00512192" w:rsidRPr="00A11441" w:rsidRDefault="00512192" w:rsidP="003C01B7">
            <w:pPr>
              <w:spacing w:after="0" w:line="300" w:lineRule="atLeast"/>
              <w:jc w:val="center"/>
              <w:rPr>
                <w:rFonts w:ascii="Arial" w:eastAsia="SimSun" w:hAnsi="Arial" w:cs="Arial"/>
                <w:b/>
                <w:lang w:eastAsia="zh-CN"/>
              </w:rPr>
            </w:pPr>
          </w:p>
        </w:tc>
      </w:tr>
      <w:tr w:rsidR="00512192" w:rsidRPr="00A11441" w:rsidTr="003C01B7">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12192" w:rsidRPr="00A11441" w:rsidRDefault="00512192" w:rsidP="003C01B7">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12192" w:rsidRPr="00A11441" w:rsidRDefault="00512192" w:rsidP="003C01B7">
            <w:pPr>
              <w:spacing w:after="0" w:line="300" w:lineRule="atLeast"/>
              <w:jc w:val="center"/>
              <w:rPr>
                <w:rFonts w:ascii="Arial" w:eastAsia="Calibri" w:hAnsi="Arial" w:cs="Arial"/>
                <w:i/>
                <w:lang w:eastAsia="zh-CN"/>
              </w:rPr>
            </w:pPr>
            <w:r w:rsidRPr="00A11441">
              <w:rPr>
                <w:rFonts w:ascii="Arial" w:eastAsia="Calibri" w:hAnsi="Arial" w:cs="Arial"/>
                <w:i/>
                <w:lang w:eastAsia="zh-CN"/>
              </w:rPr>
              <w:t>Razrada</w:t>
            </w:r>
            <w:r w:rsidR="00EC5F4F">
              <w:rPr>
                <w:rFonts w:ascii="Arial" w:eastAsia="Calibri" w:hAnsi="Arial" w:cs="Arial"/>
                <w:i/>
                <w:lang w:eastAsia="zh-CN"/>
              </w:rPr>
              <w:t xml:space="preserve"> – Nastavne teme</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Brodsko</w:t>
            </w:r>
            <w:r w:rsidR="008E2198">
              <w:rPr>
                <w:rFonts w:ascii="Arial" w:eastAsia="Calibri" w:hAnsi="Arial" w:cs="Arial"/>
                <w:b/>
                <w:i/>
                <w:lang w:eastAsia="hr-HR"/>
              </w:rPr>
              <w:t xml:space="preserve"> </w:t>
            </w:r>
            <w:r w:rsidRPr="008E2198">
              <w:rPr>
                <w:rFonts w:ascii="Arial" w:eastAsia="Calibri" w:hAnsi="Arial" w:cs="Arial"/>
                <w:b/>
                <w:i/>
                <w:lang w:eastAsia="hr-HR"/>
              </w:rPr>
              <w:t>pogonsko</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postrojenje</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Opći pojmovi SUI</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Načelo rada dizelskog motora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Princip rada dizelske motorne propulzije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Prednosti i nedostaci sporohodnog i srednjohodnog dizelskog motora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Uzroci požara u ispirnom kolektoru i načini postupanja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Sustavi kod dizelskog motora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Zupčani prijenos, spojke i uređaj za zakretanje motora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Priprema za upućivanje, upućivanje, zaustavljanje i prekret</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Kapacitet kompresora i spremnika uputnog zraka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Mogućnost naknadnog iskorištavanja gubitka topline dvotaktnog</w:t>
            </w:r>
          </w:p>
          <w:p w:rsidR="00512192" w:rsidRPr="00F87604"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sporohodnog propulzijskog dizelskog motora</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Parno turbinsko</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postrojenje</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Turbine, sustav napajanja i brodski generatori pare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Princip rada akcijske i reakcijske turbine, zupčasti prijenosi</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Otvoreni i zatvoreni sustavi</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Primjena vodocijevnih generatora pare velikih kapaciteta, glavne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karakteristike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Parospremanje generatora pare i priprema parne turbine za manevar</w:t>
            </w:r>
          </w:p>
          <w:p w:rsidR="00512192" w:rsidRPr="00F87604"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Manevarska vožnja parnom turbinom</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Plinsko turbinsko</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postrojenje</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Princip rada plinske turbine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Uloga i izvedbe kompresora plinske turbine, komore za izgaranje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Osnovni dijelovi plinske turbine</w:t>
            </w:r>
          </w:p>
          <w:p w:rsidR="00512192" w:rsidRPr="00F87604"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Osnovne izv</w:t>
            </w:r>
            <w:r w:rsidR="008E2198">
              <w:rPr>
                <w:rFonts w:ascii="Arial" w:eastAsia="Calibri" w:hAnsi="Arial" w:cs="Arial"/>
                <w:lang w:eastAsia="hr-HR"/>
              </w:rPr>
              <w:t>edbe kompresora plinske turbine</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Brodski vijak i</w:t>
            </w:r>
            <w:r w:rsidR="008E2198">
              <w:rPr>
                <w:rFonts w:ascii="Arial" w:eastAsia="Calibri" w:hAnsi="Arial" w:cs="Arial"/>
                <w:b/>
                <w:i/>
                <w:lang w:eastAsia="hr-HR"/>
              </w:rPr>
              <w:t xml:space="preserve"> </w:t>
            </w:r>
            <w:r w:rsidRPr="008E2198">
              <w:rPr>
                <w:rFonts w:ascii="Arial" w:eastAsia="Calibri" w:hAnsi="Arial" w:cs="Arial"/>
                <w:b/>
                <w:i/>
                <w:lang w:eastAsia="hr-HR"/>
              </w:rPr>
              <w:t>osovina brodskog</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vijka</w:t>
            </w:r>
          </w:p>
          <w:p w:rsidR="00512192" w:rsidRPr="008E2198" w:rsidRDefault="00512192" w:rsidP="008E219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Odrivna osovina, međuosovina i osovina brodskog vijka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Prijenos snage na brodski vijak i poriv broda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Ležajevi međuosovinskog voda i osovine brodskog vijka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Sustav podmazivanja ležajeva statvene cijevi i spoj brodskog vijka s</w:t>
            </w:r>
            <w:r>
              <w:rPr>
                <w:rFonts w:ascii="Arial" w:eastAsia="Calibri" w:hAnsi="Arial" w:cs="Arial"/>
                <w:lang w:eastAsia="hr-HR"/>
              </w:rPr>
              <w:t xml:space="preserve"> </w:t>
            </w:r>
            <w:r w:rsidRPr="00512192">
              <w:rPr>
                <w:rFonts w:ascii="Arial" w:eastAsia="Calibri" w:hAnsi="Arial" w:cs="Arial"/>
                <w:lang w:eastAsia="hr-HR"/>
              </w:rPr>
              <w:t>osovinom</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Uspon brodskog vijka, slip i iskoristivost brodskog vijka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lastRenderedPageBreak/>
              <w:t>Izračunavanje slipa uz potrebne parametre</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Izračunavanje brzine broda na osnovi: broja okretaja, uspona vijka i</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slipa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Brodski vijak sa zakretnim krilima</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Sigurnosne radnje pri upućivanju, manevriranju i u navigaciji</w:t>
            </w:r>
          </w:p>
          <w:p w:rsidR="00512192" w:rsidRPr="00512192"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otvorenim morem sa brodskim vijkom sa zakretnim krilima</w:t>
            </w:r>
          </w:p>
          <w:p w:rsidR="00512192" w:rsidRPr="00F87604" w:rsidRDefault="00512192" w:rsidP="008E2198">
            <w:pPr>
              <w:autoSpaceDE w:val="0"/>
              <w:autoSpaceDN w:val="0"/>
              <w:adjustRightInd w:val="0"/>
              <w:spacing w:after="0" w:line="360" w:lineRule="auto"/>
              <w:jc w:val="both"/>
              <w:rPr>
                <w:rFonts w:ascii="Arial" w:eastAsia="Calibri" w:hAnsi="Arial" w:cs="Arial"/>
                <w:lang w:eastAsia="hr-HR"/>
              </w:rPr>
            </w:pPr>
            <w:r w:rsidRPr="00512192">
              <w:rPr>
                <w:rFonts w:ascii="Arial" w:eastAsia="Calibri" w:hAnsi="Arial" w:cs="Arial"/>
                <w:lang w:eastAsia="hr-HR"/>
              </w:rPr>
              <w:t>Upravljanje u nuždi s vijkom sa zakretnim krilima</w:t>
            </w:r>
          </w:p>
        </w:tc>
      </w:tr>
      <w:tr w:rsidR="00C55EC5"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55EC5" w:rsidRPr="008E2198" w:rsidRDefault="00C55EC5"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lastRenderedPageBreak/>
              <w:t>Nadzor i</w:t>
            </w:r>
            <w:r w:rsidR="008E2198">
              <w:rPr>
                <w:rFonts w:ascii="Arial" w:eastAsia="Calibri" w:hAnsi="Arial" w:cs="Arial"/>
                <w:b/>
                <w:i/>
                <w:lang w:eastAsia="hr-HR"/>
              </w:rPr>
              <w:t xml:space="preserve"> upravljanje sa </w:t>
            </w:r>
            <w:r w:rsidRPr="008E2198">
              <w:rPr>
                <w:rFonts w:ascii="Arial" w:eastAsia="Calibri" w:hAnsi="Arial" w:cs="Arial"/>
                <w:b/>
                <w:i/>
                <w:lang w:eastAsia="hr-HR"/>
              </w:rPr>
              <w:t>zapovjedničkog</w:t>
            </w:r>
          </w:p>
          <w:p w:rsidR="00C55EC5" w:rsidRPr="008E2198" w:rsidRDefault="00C55EC5"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mosta</w:t>
            </w:r>
          </w:p>
          <w:p w:rsidR="00C55EC5" w:rsidRPr="00512192" w:rsidRDefault="00C55EC5" w:rsidP="00512192">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Sustav nadzora i upravljanja glavnim motorom s mosta, iz kontrolne</w:t>
            </w:r>
            <w:r w:rsidR="003F26A7">
              <w:rPr>
                <w:rFonts w:ascii="Arial" w:eastAsia="Calibri" w:hAnsi="Arial" w:cs="Arial"/>
                <w:lang w:eastAsia="hr-HR"/>
              </w:rPr>
              <w:t xml:space="preserve"> </w:t>
            </w:r>
            <w:r w:rsidRPr="00C55EC5">
              <w:rPr>
                <w:rFonts w:ascii="Arial" w:eastAsia="Calibri" w:hAnsi="Arial" w:cs="Arial"/>
                <w:lang w:eastAsia="hr-HR"/>
              </w:rPr>
              <w:t>kabine strojarnice i s lokalnog mjesta upravljanja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Nadzor i upravljanje sa zapovjedničkog mosta brodskim vijkom sa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zakretnim krilima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Nadzor i upravljanje sa zapovjedničkog mosta sporohod</w:t>
            </w:r>
            <w:r w:rsidR="008E2198">
              <w:rPr>
                <w:rFonts w:ascii="Arial" w:eastAsia="Calibri" w:hAnsi="Arial" w:cs="Arial"/>
                <w:lang w:eastAsia="hr-HR"/>
              </w:rPr>
              <w:t xml:space="preserve">nim dizelskim </w:t>
            </w:r>
            <w:r w:rsidRPr="00C55EC5">
              <w:rPr>
                <w:rFonts w:ascii="Arial" w:eastAsia="Calibri" w:hAnsi="Arial" w:cs="Arial"/>
                <w:lang w:eastAsia="hr-HR"/>
              </w:rPr>
              <w:t>motorom</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Nadzor i upravljanje sa zapovjedničkog mosta parnim turbinama i</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pripadajućim generatorom pare</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Nadzor i upravljanje sa zapovjedničkog mosta plinskom turbinom i</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plinskim generatorima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Indikatori i alarmi na zapovjedničkom mostu</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Sustav bočnih propelera (lateral trusters)</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Nadzor i upravljanje sa zapovjedničkog mosta sustavom bočnih</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propelera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Koncept sustava nadzora i upravljanja, terminologija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Izostanak sigurnosti (fail-safe) u sustavu nadzora upravljanja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Nepravilan rad (fail-run) u sustavu nadzora i upravljanja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Značenje sigurnosnog međuspajanja sustava nadzora i upravljanja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Vrste sustava nadzora i upravljanja (u otvorenom i zatvorenom</w:t>
            </w:r>
          </w:p>
          <w:p w:rsidR="00C55EC5" w:rsidRPr="00512192"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krugu)</w:t>
            </w:r>
          </w:p>
        </w:tc>
      </w:tr>
      <w:tr w:rsidR="00C55EC5"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55EC5" w:rsidRPr="008E2198" w:rsidRDefault="008E2198" w:rsidP="00C55EC5">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Brodska </w:t>
            </w:r>
            <w:r w:rsidR="00C55EC5" w:rsidRPr="008E2198">
              <w:rPr>
                <w:rFonts w:ascii="Arial" w:eastAsia="Calibri" w:hAnsi="Arial" w:cs="Arial"/>
                <w:b/>
                <w:i/>
                <w:lang w:eastAsia="hr-HR"/>
              </w:rPr>
              <w:t>pomoćna</w:t>
            </w:r>
          </w:p>
          <w:p w:rsidR="00C55EC5" w:rsidRPr="008E2198" w:rsidRDefault="00C55EC5" w:rsidP="00C55EC5">
            <w:pPr>
              <w:autoSpaceDE w:val="0"/>
              <w:autoSpaceDN w:val="0"/>
              <w:adjustRightInd w:val="0"/>
              <w:spacing w:after="0" w:line="240" w:lineRule="auto"/>
              <w:jc w:val="both"/>
              <w:rPr>
                <w:rFonts w:ascii="Arial" w:eastAsia="Calibri" w:hAnsi="Arial" w:cs="Arial"/>
                <w:b/>
                <w:i/>
                <w:lang w:eastAsia="hr-HR"/>
              </w:rPr>
            </w:pPr>
            <w:r w:rsidRPr="008E2198">
              <w:rPr>
                <w:rFonts w:ascii="Arial" w:eastAsia="Calibri" w:hAnsi="Arial" w:cs="Arial"/>
                <w:b/>
                <w:i/>
                <w:lang w:eastAsia="hr-HR"/>
              </w:rPr>
              <w:t>postrojenja</w:t>
            </w:r>
          </w:p>
          <w:p w:rsidR="00C55EC5" w:rsidRPr="008E2198" w:rsidRDefault="00C55EC5" w:rsidP="00512192">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Razlika vodocijevnih i vatrocijevnih generatora pare, pomoćni</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generatori pare</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Utilizatori i parno-parni generatori na ispušne plinove</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Sustav dobave goriva generatorima pare</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Napojna voda i način obrade napojne vode</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Potpaljivanje generatora pare</w:t>
            </w:r>
          </w:p>
          <w:p w:rsidR="00C55EC5" w:rsidRPr="00512192"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Odnošenje (carry-over) kao uzrok ozbil</w:t>
            </w:r>
            <w:r w:rsidR="008E2198">
              <w:rPr>
                <w:rFonts w:ascii="Arial" w:eastAsia="Calibri" w:hAnsi="Arial" w:cs="Arial"/>
                <w:lang w:eastAsia="hr-HR"/>
              </w:rPr>
              <w:t xml:space="preserve">jnih oštećenja lopatica turbine </w:t>
            </w:r>
            <w:r w:rsidRPr="00C55EC5">
              <w:rPr>
                <w:rFonts w:ascii="Arial" w:eastAsia="Calibri" w:hAnsi="Arial" w:cs="Arial"/>
                <w:lang w:eastAsia="hr-HR"/>
              </w:rPr>
              <w:t>i pregrijača pare</w:t>
            </w:r>
          </w:p>
        </w:tc>
      </w:tr>
      <w:tr w:rsidR="00C55EC5"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55EC5" w:rsidRPr="008E2198" w:rsidRDefault="00C55EC5"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Sustav destilacije</w:t>
            </w:r>
          </w:p>
          <w:p w:rsidR="00C55EC5" w:rsidRPr="008E2198" w:rsidRDefault="00C55EC5"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slatke vode</w:t>
            </w:r>
          </w:p>
          <w:p w:rsidR="00C55EC5" w:rsidRPr="008E2198" w:rsidRDefault="00C55EC5" w:rsidP="008E219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lastRenderedPageBreak/>
              <w:t>Sustav destilacije i vakumski evaporatori</w:t>
            </w:r>
          </w:p>
          <w:p w:rsidR="00C55EC5" w:rsidRPr="00512192"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lastRenderedPageBreak/>
              <w:t xml:space="preserve">Tretman slatke vode za piće i </w:t>
            </w:r>
            <w:r w:rsidR="008E2198">
              <w:rPr>
                <w:rFonts w:ascii="Arial" w:eastAsia="Calibri" w:hAnsi="Arial" w:cs="Arial"/>
                <w:lang w:eastAsia="hr-HR"/>
              </w:rPr>
              <w:t>sustav distribucije slatke vode</w:t>
            </w:r>
          </w:p>
        </w:tc>
      </w:tr>
      <w:tr w:rsidR="00C55EC5"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55EC5" w:rsidRPr="008E2198" w:rsidRDefault="00C55EC5"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lastRenderedPageBreak/>
              <w:t>Sisaljke i sustav</w:t>
            </w:r>
          </w:p>
          <w:p w:rsidR="00C55EC5" w:rsidRPr="008E2198" w:rsidRDefault="00C55EC5"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sisaljki</w:t>
            </w:r>
          </w:p>
          <w:p w:rsidR="00C55EC5" w:rsidRPr="008E2198" w:rsidRDefault="00C55EC5" w:rsidP="008E219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Volumske, dinamičke, stapne, klipne, rotacijske i vijčane sisaljke</w:t>
            </w:r>
          </w:p>
          <w:p w:rsid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Sisaljke s aksijalnim protokom i centrifugalne sisaljke, primjena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Samousisni uređaj centrifugalne sisaljke</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Pad tlaka u cjevovodu i pozitivna usisna visina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Osnovni sustav kaljuža i balasta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Ispumpavanje kaljuže iz strojarnice u nuždi, glavnom pumpom</w:t>
            </w:r>
          </w:p>
        </w:tc>
      </w:tr>
      <w:tr w:rsidR="00C55EC5"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55EC5" w:rsidRPr="008E2198" w:rsidRDefault="00C55EC5"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Generatori,</w:t>
            </w:r>
            <w:r w:rsidR="00A27D86">
              <w:rPr>
                <w:rFonts w:ascii="Arial" w:eastAsia="Calibri" w:hAnsi="Arial" w:cs="Arial"/>
                <w:b/>
                <w:i/>
                <w:lang w:eastAsia="hr-HR"/>
              </w:rPr>
              <w:t xml:space="preserve"> </w:t>
            </w:r>
            <w:r w:rsidRPr="008E2198">
              <w:rPr>
                <w:rFonts w:ascii="Arial" w:eastAsia="Calibri" w:hAnsi="Arial" w:cs="Arial"/>
                <w:b/>
                <w:i/>
                <w:lang w:eastAsia="hr-HR"/>
              </w:rPr>
              <w:t>alternato</w:t>
            </w:r>
            <w:r w:rsidR="008E2198">
              <w:rPr>
                <w:rFonts w:ascii="Arial" w:eastAsia="Calibri" w:hAnsi="Arial" w:cs="Arial"/>
                <w:b/>
                <w:i/>
                <w:lang w:eastAsia="hr-HR"/>
              </w:rPr>
              <w:t xml:space="preserve">ri i distribucija električne </w:t>
            </w:r>
            <w:r w:rsidRPr="008E2198">
              <w:rPr>
                <w:rFonts w:ascii="Arial" w:eastAsia="Calibri" w:hAnsi="Arial" w:cs="Arial"/>
                <w:b/>
                <w:i/>
                <w:lang w:eastAsia="hr-HR"/>
              </w:rPr>
              <w:t>energije</w:t>
            </w:r>
          </w:p>
          <w:p w:rsidR="00C55EC5" w:rsidRPr="008E2198" w:rsidRDefault="00C55EC5" w:rsidP="008E219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Princip rada istosmjernog generatora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Kompaudni istosmjerni motor</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Generatori izmjenične struje</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Funkcija indukcijskog motora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Prednosti i nedostaci proizvodnje istosmjerne i izmjenične struje</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Prekidači – sklopke i osigurači</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Dijagram razvoda navigacijske rasvjete i alternativni izvori napajanja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Upotreba ispravljača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Karakteristike olovnih i alkalnih akumulatora, održavanje akumulatora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Mjere opreza pri rukovanju akumulatorima, uključivanje napajanja u</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nuždi</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Popis potrošača napajanih generatorom u nuždi</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Sustav rasvjete u nuždi</w:t>
            </w:r>
            <w:r w:rsidR="008E2198">
              <w:rPr>
                <w:rFonts w:ascii="Arial" w:eastAsia="Calibri" w:hAnsi="Arial" w:cs="Arial"/>
                <w:lang w:eastAsia="hr-HR"/>
              </w:rPr>
              <w:t xml:space="preserve"> na RO-RO i putničkim brodovima</w:t>
            </w:r>
          </w:p>
        </w:tc>
      </w:tr>
      <w:tr w:rsidR="00C55EC5"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55EC5" w:rsidRPr="008E2198" w:rsidRDefault="00C55EC5" w:rsidP="00C55EC5">
            <w:pPr>
              <w:autoSpaceDE w:val="0"/>
              <w:autoSpaceDN w:val="0"/>
              <w:adjustRightInd w:val="0"/>
              <w:spacing w:after="0" w:line="240" w:lineRule="auto"/>
              <w:jc w:val="both"/>
              <w:rPr>
                <w:rFonts w:ascii="Arial" w:eastAsia="Calibri" w:hAnsi="Arial" w:cs="Arial"/>
                <w:b/>
                <w:i/>
                <w:lang w:eastAsia="hr-HR"/>
              </w:rPr>
            </w:pPr>
            <w:r w:rsidRPr="008E2198">
              <w:rPr>
                <w:rFonts w:ascii="Arial" w:eastAsia="Calibri" w:hAnsi="Arial" w:cs="Arial"/>
                <w:b/>
                <w:i/>
                <w:lang w:eastAsia="hr-HR"/>
              </w:rPr>
              <w:t>Incinerator</w:t>
            </w:r>
          </w:p>
        </w:tc>
        <w:tc>
          <w:tcPr>
            <w:tcW w:w="6799" w:type="dxa"/>
            <w:tcBorders>
              <w:top w:val="single" w:sz="4" w:space="0" w:color="auto"/>
              <w:left w:val="single" w:sz="4" w:space="0" w:color="auto"/>
              <w:bottom w:val="single" w:sz="4" w:space="0" w:color="auto"/>
              <w:right w:val="single" w:sz="4" w:space="0" w:color="auto"/>
            </w:tcBorders>
            <w:vAlign w:val="center"/>
          </w:tcPr>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Rad uređaja za spaljivanje otpada</w:t>
            </w:r>
          </w:p>
        </w:tc>
      </w:tr>
      <w:tr w:rsidR="00C55EC5"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C55EC5" w:rsidRPr="008E2198" w:rsidRDefault="00C55EC5"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Hidraulični</w:t>
            </w:r>
            <w:r w:rsidR="008E2198">
              <w:rPr>
                <w:rFonts w:ascii="Arial" w:eastAsia="Calibri" w:hAnsi="Arial" w:cs="Arial"/>
                <w:b/>
                <w:i/>
                <w:lang w:eastAsia="hr-HR"/>
              </w:rPr>
              <w:t xml:space="preserve"> </w:t>
            </w:r>
            <w:r w:rsidRPr="008E2198">
              <w:rPr>
                <w:rFonts w:ascii="Arial" w:eastAsia="Calibri" w:hAnsi="Arial" w:cs="Arial"/>
                <w:b/>
                <w:i/>
                <w:lang w:eastAsia="hr-HR"/>
              </w:rPr>
              <w:t>sustavi</w:t>
            </w:r>
          </w:p>
          <w:p w:rsidR="00C55EC5" w:rsidRPr="00C55EC5" w:rsidRDefault="00C55EC5" w:rsidP="00C55EC5">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Elementi hidrauličnog sustava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Otvoreni i zatvoreni sustav</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Centralni hidraulički sustav</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Pumpe promjenjiva stapaja: radijalne i aksijalne klipne pumpe</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Količina dobave pumpi promjenjiva stapaja, ventil za upravljanje</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protokom ulja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Hidraulički i cilindrični aktuatori, rotacijski aktuatori s krilima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Hidraulički sustav, regulacija brzine vitla i dizalica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Uloga hidrauličkog akumulatora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Hlađenje i održavanje odgovarajućeg viskoziteta ulja u radu</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hidrauličkog sustava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Zagrijavanje ulja prije upućivanja hidrauličkog sustava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lastRenderedPageBreak/>
              <w:t>Pročišćavanje ulja, filteri u hidrauličkim sustavima</w:t>
            </w:r>
          </w:p>
          <w:p w:rsidR="00C55EC5" w:rsidRPr="00C55EC5" w:rsidRDefault="00C55EC5" w:rsidP="008E2198">
            <w:pPr>
              <w:autoSpaceDE w:val="0"/>
              <w:autoSpaceDN w:val="0"/>
              <w:adjustRightInd w:val="0"/>
              <w:spacing w:after="0" w:line="360" w:lineRule="auto"/>
              <w:jc w:val="both"/>
              <w:rPr>
                <w:rFonts w:ascii="Arial" w:eastAsia="Calibri" w:hAnsi="Arial" w:cs="Arial"/>
                <w:lang w:eastAsia="hr-HR"/>
              </w:rPr>
            </w:pPr>
            <w:r w:rsidRPr="00C55EC5">
              <w:rPr>
                <w:rFonts w:ascii="Arial" w:eastAsia="Calibri" w:hAnsi="Arial" w:cs="Arial"/>
                <w:lang w:eastAsia="hr-HR"/>
              </w:rPr>
              <w:t>Zrak u sustavu, nepravilan rad hidrauličkog sustava</w:t>
            </w:r>
          </w:p>
        </w:tc>
      </w:tr>
      <w:tr w:rsidR="00C55EC5"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3C01B7" w:rsidRPr="008E2198" w:rsidRDefault="003C01B7"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lastRenderedPageBreak/>
              <w:t>Opći pojmovi u</w:t>
            </w:r>
          </w:p>
          <w:p w:rsidR="003C01B7" w:rsidRPr="008E2198" w:rsidRDefault="003C01B7"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brodostrojarstvu</w:t>
            </w:r>
          </w:p>
          <w:p w:rsidR="003C01B7" w:rsidRPr="008E2198" w:rsidRDefault="003C01B7"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i potr</w:t>
            </w:r>
            <w:r w:rsidR="008E2198">
              <w:rPr>
                <w:rFonts w:ascii="Arial" w:eastAsia="Calibri" w:hAnsi="Arial" w:cs="Arial"/>
                <w:b/>
                <w:i/>
                <w:lang w:eastAsia="hr-HR"/>
              </w:rPr>
              <w:t xml:space="preserve">ošnja </w:t>
            </w:r>
            <w:r w:rsidRPr="008E2198">
              <w:rPr>
                <w:rFonts w:ascii="Arial" w:eastAsia="Calibri" w:hAnsi="Arial" w:cs="Arial"/>
                <w:b/>
                <w:i/>
                <w:lang w:eastAsia="hr-HR"/>
              </w:rPr>
              <w:t>goriva</w:t>
            </w:r>
          </w:p>
          <w:p w:rsidR="00C55EC5" w:rsidRPr="008E2198" w:rsidRDefault="00C55EC5" w:rsidP="008E2198">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3C01B7" w:rsidRPr="003C01B7" w:rsidRDefault="003C01B7" w:rsidP="008E2198">
            <w:pPr>
              <w:autoSpaceDE w:val="0"/>
              <w:autoSpaceDN w:val="0"/>
              <w:adjustRightInd w:val="0"/>
              <w:spacing w:after="0" w:line="360" w:lineRule="auto"/>
              <w:jc w:val="both"/>
              <w:rPr>
                <w:rFonts w:ascii="Arial" w:eastAsia="Calibri" w:hAnsi="Arial" w:cs="Arial"/>
                <w:lang w:eastAsia="hr-HR"/>
              </w:rPr>
            </w:pPr>
            <w:r w:rsidRPr="003C01B7">
              <w:rPr>
                <w:rFonts w:ascii="Arial" w:eastAsia="Calibri" w:hAnsi="Arial" w:cs="Arial"/>
                <w:lang w:eastAsia="hr-HR"/>
              </w:rPr>
              <w:t>Upotreba odgovarajućih pojmova u opisima i objašnjenjima</w:t>
            </w:r>
          </w:p>
          <w:p w:rsidR="003C01B7" w:rsidRPr="003C01B7" w:rsidRDefault="003C01B7" w:rsidP="008E2198">
            <w:pPr>
              <w:autoSpaceDE w:val="0"/>
              <w:autoSpaceDN w:val="0"/>
              <w:adjustRightInd w:val="0"/>
              <w:spacing w:after="0" w:line="360" w:lineRule="auto"/>
              <w:jc w:val="both"/>
              <w:rPr>
                <w:rFonts w:ascii="Arial" w:eastAsia="Calibri" w:hAnsi="Arial" w:cs="Arial"/>
                <w:lang w:eastAsia="hr-HR"/>
              </w:rPr>
            </w:pPr>
            <w:r w:rsidRPr="003C01B7">
              <w:rPr>
                <w:rFonts w:ascii="Arial" w:eastAsia="Calibri" w:hAnsi="Arial" w:cs="Arial"/>
                <w:lang w:eastAsia="hr-HR"/>
              </w:rPr>
              <w:t>postrojenja i opreme, definicije</w:t>
            </w:r>
          </w:p>
          <w:p w:rsidR="003C01B7" w:rsidRPr="003C01B7" w:rsidRDefault="003C01B7" w:rsidP="008E2198">
            <w:pPr>
              <w:autoSpaceDE w:val="0"/>
              <w:autoSpaceDN w:val="0"/>
              <w:adjustRightInd w:val="0"/>
              <w:spacing w:after="0" w:line="360" w:lineRule="auto"/>
              <w:jc w:val="both"/>
              <w:rPr>
                <w:rFonts w:ascii="Arial" w:eastAsia="Calibri" w:hAnsi="Arial" w:cs="Arial"/>
                <w:lang w:eastAsia="hr-HR"/>
              </w:rPr>
            </w:pPr>
            <w:r w:rsidRPr="003C01B7">
              <w:rPr>
                <w:rFonts w:ascii="Arial" w:eastAsia="Calibri" w:hAnsi="Arial" w:cs="Arial"/>
                <w:lang w:eastAsia="hr-HR"/>
              </w:rPr>
              <w:t>Iskoristivost strojeva i uređaja, dijagrami, poriv</w:t>
            </w:r>
          </w:p>
          <w:p w:rsidR="003C01B7" w:rsidRPr="003C01B7" w:rsidRDefault="003C01B7" w:rsidP="008E2198">
            <w:pPr>
              <w:autoSpaceDE w:val="0"/>
              <w:autoSpaceDN w:val="0"/>
              <w:adjustRightInd w:val="0"/>
              <w:spacing w:after="0" w:line="360" w:lineRule="auto"/>
              <w:jc w:val="both"/>
              <w:rPr>
                <w:rFonts w:ascii="Arial" w:eastAsia="Calibri" w:hAnsi="Arial" w:cs="Arial"/>
                <w:lang w:eastAsia="hr-HR"/>
              </w:rPr>
            </w:pPr>
            <w:r w:rsidRPr="003C01B7">
              <w:rPr>
                <w:rFonts w:ascii="Arial" w:eastAsia="Calibri" w:hAnsi="Arial" w:cs="Arial"/>
                <w:lang w:eastAsia="hr-HR"/>
              </w:rPr>
              <w:t>Koeficijenti i izračuni koeficijenata</w:t>
            </w:r>
          </w:p>
          <w:p w:rsidR="003C01B7" w:rsidRPr="003C01B7" w:rsidRDefault="003C01B7" w:rsidP="008E2198">
            <w:pPr>
              <w:autoSpaceDE w:val="0"/>
              <w:autoSpaceDN w:val="0"/>
              <w:adjustRightInd w:val="0"/>
              <w:spacing w:after="0" w:line="360" w:lineRule="auto"/>
              <w:jc w:val="both"/>
              <w:rPr>
                <w:rFonts w:ascii="Arial" w:eastAsia="Calibri" w:hAnsi="Arial" w:cs="Arial"/>
                <w:lang w:eastAsia="hr-HR"/>
              </w:rPr>
            </w:pPr>
            <w:r w:rsidRPr="003C01B7">
              <w:rPr>
                <w:rFonts w:ascii="Arial" w:eastAsia="Calibri" w:hAnsi="Arial" w:cs="Arial"/>
                <w:lang w:eastAsia="hr-HR"/>
              </w:rPr>
              <w:t>Potrošnja goriva u eksploataciji, rezerva goriva, dopuštena potrošnja</w:t>
            </w:r>
          </w:p>
          <w:p w:rsidR="00C55EC5" w:rsidRPr="00C55EC5" w:rsidRDefault="003C01B7" w:rsidP="008E2198">
            <w:pPr>
              <w:autoSpaceDE w:val="0"/>
              <w:autoSpaceDN w:val="0"/>
              <w:adjustRightInd w:val="0"/>
              <w:spacing w:after="0" w:line="360" w:lineRule="auto"/>
              <w:jc w:val="both"/>
              <w:rPr>
                <w:rFonts w:ascii="Arial" w:eastAsia="Calibri" w:hAnsi="Arial" w:cs="Arial"/>
                <w:lang w:eastAsia="hr-HR"/>
              </w:rPr>
            </w:pPr>
            <w:r w:rsidRPr="003C01B7">
              <w:rPr>
                <w:rFonts w:ascii="Arial" w:eastAsia="Calibri" w:hAnsi="Arial" w:cs="Arial"/>
                <w:lang w:eastAsia="hr-HR"/>
              </w:rPr>
              <w:t>Razni utjecaji na potrošnju gor</w:t>
            </w:r>
            <w:r w:rsidR="008E2198">
              <w:rPr>
                <w:rFonts w:ascii="Arial" w:eastAsia="Calibri" w:hAnsi="Arial" w:cs="Arial"/>
                <w:lang w:eastAsia="hr-HR"/>
              </w:rPr>
              <w:t>iva, ekonomska potrošnja goriva</w:t>
            </w:r>
          </w:p>
        </w:tc>
      </w:tr>
      <w:tr w:rsidR="003C01B7"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3C01B7" w:rsidRPr="008E2198" w:rsidRDefault="003C01B7" w:rsidP="008E2198">
            <w:pPr>
              <w:autoSpaceDE w:val="0"/>
              <w:autoSpaceDN w:val="0"/>
              <w:adjustRightInd w:val="0"/>
              <w:spacing w:after="0" w:line="240" w:lineRule="auto"/>
              <w:rPr>
                <w:rFonts w:ascii="Arial" w:eastAsia="Calibri" w:hAnsi="Arial" w:cs="Arial"/>
                <w:b/>
                <w:i/>
                <w:lang w:eastAsia="hr-HR"/>
              </w:rPr>
            </w:pPr>
            <w:r w:rsidRPr="008E2198">
              <w:rPr>
                <w:rFonts w:ascii="Arial" w:eastAsia="Calibri" w:hAnsi="Arial" w:cs="Arial"/>
                <w:b/>
                <w:i/>
                <w:lang w:eastAsia="hr-HR"/>
              </w:rPr>
              <w:t>Držanje straže u strojarnici</w:t>
            </w:r>
          </w:p>
        </w:tc>
        <w:tc>
          <w:tcPr>
            <w:tcW w:w="6799" w:type="dxa"/>
            <w:tcBorders>
              <w:top w:val="single" w:sz="4" w:space="0" w:color="auto"/>
              <w:left w:val="single" w:sz="4" w:space="0" w:color="auto"/>
              <w:bottom w:val="single" w:sz="4" w:space="0" w:color="auto"/>
              <w:right w:val="single" w:sz="4" w:space="0" w:color="auto"/>
            </w:tcBorders>
            <w:vAlign w:val="center"/>
          </w:tcPr>
          <w:p w:rsidR="003C01B7" w:rsidRPr="003C01B7" w:rsidRDefault="003C01B7" w:rsidP="008E2198">
            <w:pPr>
              <w:autoSpaceDE w:val="0"/>
              <w:autoSpaceDN w:val="0"/>
              <w:adjustRightInd w:val="0"/>
              <w:spacing w:after="0" w:line="360" w:lineRule="auto"/>
              <w:jc w:val="both"/>
              <w:rPr>
                <w:rFonts w:ascii="Arial" w:eastAsia="Calibri" w:hAnsi="Arial" w:cs="Arial"/>
                <w:lang w:eastAsia="hr-HR"/>
              </w:rPr>
            </w:pPr>
            <w:r w:rsidRPr="003C01B7">
              <w:rPr>
                <w:rFonts w:ascii="Arial" w:eastAsia="Calibri" w:hAnsi="Arial" w:cs="Arial"/>
                <w:lang w:eastAsia="hr-HR"/>
              </w:rPr>
              <w:t>Pripreme potrebne za držanje odgovarajuće i učinkovite straže u</w:t>
            </w:r>
          </w:p>
          <w:p w:rsidR="003C01B7" w:rsidRPr="003C01B7" w:rsidRDefault="003C01B7" w:rsidP="008E2198">
            <w:pPr>
              <w:autoSpaceDE w:val="0"/>
              <w:autoSpaceDN w:val="0"/>
              <w:adjustRightInd w:val="0"/>
              <w:spacing w:after="0" w:line="360" w:lineRule="auto"/>
              <w:jc w:val="both"/>
              <w:rPr>
                <w:rFonts w:ascii="Arial" w:eastAsia="Calibri" w:hAnsi="Arial" w:cs="Arial"/>
                <w:lang w:eastAsia="hr-HR"/>
              </w:rPr>
            </w:pPr>
            <w:r w:rsidRPr="003C01B7">
              <w:rPr>
                <w:rFonts w:ascii="Arial" w:eastAsia="Calibri" w:hAnsi="Arial" w:cs="Arial"/>
                <w:lang w:eastAsia="hr-HR"/>
              </w:rPr>
              <w:t>stroju u svrhu sigurnosti pod normalnim okolnostima i UMS</w:t>
            </w:r>
            <w:r>
              <w:t xml:space="preserve"> </w:t>
            </w:r>
            <w:r w:rsidRPr="003C01B7">
              <w:rPr>
                <w:rFonts w:ascii="Arial" w:eastAsia="Calibri" w:hAnsi="Arial" w:cs="Arial"/>
                <w:lang w:eastAsia="hr-HR"/>
              </w:rPr>
              <w:t>operacijama</w:t>
            </w:r>
          </w:p>
          <w:p w:rsidR="003C01B7" w:rsidRPr="003C01B7" w:rsidRDefault="003C01B7" w:rsidP="008E2198">
            <w:pPr>
              <w:autoSpaceDE w:val="0"/>
              <w:autoSpaceDN w:val="0"/>
              <w:adjustRightInd w:val="0"/>
              <w:spacing w:after="0" w:line="360" w:lineRule="auto"/>
              <w:jc w:val="both"/>
              <w:rPr>
                <w:rFonts w:ascii="Arial" w:eastAsia="Calibri" w:hAnsi="Arial" w:cs="Arial"/>
                <w:lang w:eastAsia="hr-HR"/>
              </w:rPr>
            </w:pPr>
            <w:r w:rsidRPr="003C01B7">
              <w:rPr>
                <w:rFonts w:ascii="Arial" w:eastAsia="Calibri" w:hAnsi="Arial" w:cs="Arial"/>
                <w:lang w:eastAsia="hr-HR"/>
              </w:rPr>
              <w:t>Pripreme potrebne da bi se osigurala sigurna straža u stroju kod</w:t>
            </w:r>
          </w:p>
          <w:p w:rsidR="003C01B7" w:rsidRPr="003C01B7" w:rsidRDefault="008E2198" w:rsidP="008E2198">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prijevoza opasnih tereta</w:t>
            </w:r>
          </w:p>
        </w:tc>
      </w:tr>
      <w:tr w:rsidR="00512192"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12192" w:rsidRPr="00F53AD4" w:rsidRDefault="00512192"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512192" w:rsidRPr="00F53AD4" w:rsidRDefault="00512192" w:rsidP="003C01B7">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12192" w:rsidRPr="00A27D86" w:rsidRDefault="00512192" w:rsidP="003C01B7">
            <w:pPr>
              <w:autoSpaceDE w:val="0"/>
              <w:autoSpaceDN w:val="0"/>
              <w:adjustRightInd w:val="0"/>
              <w:spacing w:after="0" w:line="240" w:lineRule="auto"/>
              <w:jc w:val="both"/>
              <w:rPr>
                <w:rFonts w:ascii="Arial" w:eastAsia="Calibri" w:hAnsi="Arial" w:cs="Arial"/>
                <w:sz w:val="20"/>
                <w:szCs w:val="20"/>
                <w:lang w:eastAsia="hr-HR"/>
              </w:rPr>
            </w:pPr>
            <w:r w:rsidRPr="00A27D86">
              <w:rPr>
                <w:rFonts w:ascii="Arial" w:eastAsia="Calibri" w:hAnsi="Arial" w:cs="Arial"/>
                <w:sz w:val="20"/>
                <w:szCs w:val="20"/>
                <w:lang w:eastAsia="hr-HR"/>
              </w:rPr>
              <w:t>U nastavni predmet implementirani su sadržaji prema STCW</w:t>
            </w:r>
          </w:p>
          <w:p w:rsidR="00512192" w:rsidRPr="00F53AD4" w:rsidRDefault="00512192" w:rsidP="003C01B7">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A27D86">
              <w:rPr>
                <w:rFonts w:ascii="Arial" w:eastAsia="Calibri" w:hAnsi="Arial" w:cs="Arial"/>
                <w:sz w:val="20"/>
                <w:szCs w:val="20"/>
                <w:lang w:eastAsia="hr-HR"/>
              </w:rPr>
              <w:t>konvenciji i IMO modelu, važećima na dan izvođenja programa.</w:t>
            </w:r>
          </w:p>
        </w:tc>
      </w:tr>
    </w:tbl>
    <w:p w:rsidR="00512192" w:rsidRDefault="00512192"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6C3E2F" w:rsidRPr="00A11441" w:rsidTr="00A27D86">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6C3E2F" w:rsidRPr="00A11441" w:rsidRDefault="006C3E2F" w:rsidP="00B65A5D">
            <w:pPr>
              <w:spacing w:after="0" w:line="300" w:lineRule="atLeast"/>
              <w:jc w:val="center"/>
              <w:rPr>
                <w:rFonts w:ascii="Arial" w:eastAsia="SimSun" w:hAnsi="Arial" w:cs="Arial"/>
                <w:b/>
                <w:lang w:eastAsia="zh-CN"/>
              </w:rPr>
            </w:pPr>
            <w:r w:rsidRPr="00B146AC">
              <w:rPr>
                <w:rFonts w:ascii="Arial" w:eastAsia="SimSun" w:hAnsi="Arial" w:cs="Arial"/>
                <w:b/>
                <w:lang w:eastAsia="zh-CN"/>
              </w:rPr>
              <w:t>Naziv modula</w:t>
            </w:r>
          </w:p>
        </w:tc>
        <w:tc>
          <w:tcPr>
            <w:tcW w:w="679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6C3E2F" w:rsidRDefault="006C3E2F" w:rsidP="008E2198">
            <w:pPr>
              <w:spacing w:after="0" w:line="300" w:lineRule="atLeast"/>
              <w:jc w:val="center"/>
              <w:rPr>
                <w:rFonts w:ascii="Arial" w:eastAsia="SimSun" w:hAnsi="Arial" w:cs="Arial"/>
                <w:b/>
                <w:lang w:eastAsia="zh-CN"/>
              </w:rPr>
            </w:pPr>
          </w:p>
          <w:p w:rsidR="006C3E2F" w:rsidRDefault="00E17F2A" w:rsidP="008E2198">
            <w:pPr>
              <w:spacing w:after="0" w:line="300" w:lineRule="atLeast"/>
              <w:jc w:val="center"/>
              <w:rPr>
                <w:rFonts w:ascii="Arial" w:eastAsia="SimSun" w:hAnsi="Arial" w:cs="Arial"/>
                <w:b/>
                <w:i/>
                <w:lang w:eastAsia="zh-CN"/>
              </w:rPr>
            </w:pPr>
            <w:r>
              <w:rPr>
                <w:rFonts w:ascii="Arial" w:eastAsia="SimSun" w:hAnsi="Arial" w:cs="Arial"/>
                <w:b/>
                <w:i/>
                <w:lang w:eastAsia="zh-CN"/>
              </w:rPr>
              <w:t>KOMUNIKACIJE</w:t>
            </w:r>
          </w:p>
          <w:p w:rsidR="008E2198" w:rsidRPr="00A11441" w:rsidRDefault="008E2198" w:rsidP="008E2198">
            <w:pPr>
              <w:spacing w:after="0" w:line="300" w:lineRule="atLeast"/>
              <w:jc w:val="center"/>
              <w:rPr>
                <w:rFonts w:ascii="Arial" w:eastAsia="SimSun" w:hAnsi="Arial" w:cs="Arial"/>
                <w:b/>
                <w:lang w:eastAsia="zh-CN"/>
              </w:rPr>
            </w:pPr>
          </w:p>
        </w:tc>
      </w:tr>
      <w:tr w:rsidR="006C3E2F" w:rsidRPr="00A11441" w:rsidTr="00EC5F4F">
        <w:trPr>
          <w:trHeight w:val="1971"/>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C3E2F" w:rsidRPr="00B146AC" w:rsidRDefault="006C3E2F" w:rsidP="00B65A5D">
            <w:pPr>
              <w:spacing w:after="0" w:line="300" w:lineRule="atLeast"/>
              <w:rPr>
                <w:rFonts w:ascii="Arial" w:eastAsia="SimSun" w:hAnsi="Arial" w:cs="Arial"/>
                <w:b/>
                <w:i/>
                <w:lang w:eastAsia="zh-CN"/>
              </w:rPr>
            </w:pPr>
            <w:r w:rsidRPr="00B146AC">
              <w:rPr>
                <w:rFonts w:ascii="Arial" w:eastAsia="SimSun" w:hAnsi="Arial" w:cs="Arial"/>
                <w:b/>
                <w:i/>
                <w:lang w:eastAsia="zh-CN"/>
              </w:rPr>
              <w:t>Popis strukovnih</w:t>
            </w:r>
          </w:p>
          <w:p w:rsidR="006C3E2F" w:rsidRPr="00B146AC" w:rsidRDefault="006C3E2F" w:rsidP="00B65A5D">
            <w:pPr>
              <w:spacing w:after="0" w:line="300" w:lineRule="atLeast"/>
              <w:rPr>
                <w:rFonts w:ascii="Arial" w:eastAsia="SimSun" w:hAnsi="Arial" w:cs="Arial"/>
                <w:b/>
                <w:i/>
                <w:lang w:eastAsia="zh-CN"/>
              </w:rPr>
            </w:pPr>
            <w:r w:rsidRPr="00B146AC">
              <w:rPr>
                <w:rFonts w:ascii="Arial" w:eastAsia="SimSun" w:hAnsi="Arial" w:cs="Arial"/>
                <w:b/>
                <w:i/>
                <w:lang w:eastAsia="zh-CN"/>
              </w:rPr>
              <w:t>jedinica ishoda</w:t>
            </w:r>
          </w:p>
          <w:p w:rsidR="006C3E2F" w:rsidRPr="00B146AC" w:rsidRDefault="006C3E2F" w:rsidP="00B65A5D">
            <w:pPr>
              <w:spacing w:after="0" w:line="300" w:lineRule="atLeast"/>
              <w:rPr>
                <w:rFonts w:ascii="Arial" w:eastAsia="SimSun" w:hAnsi="Arial" w:cs="Arial"/>
                <w:b/>
                <w:i/>
                <w:lang w:eastAsia="zh-CN"/>
              </w:rPr>
            </w:pPr>
            <w:r w:rsidRPr="00B146AC">
              <w:rPr>
                <w:rFonts w:ascii="Arial" w:eastAsia="SimSun" w:hAnsi="Arial" w:cs="Arial"/>
                <w:b/>
                <w:i/>
                <w:lang w:eastAsia="zh-CN"/>
              </w:rPr>
              <w:t>učenja iz</w:t>
            </w:r>
          </w:p>
          <w:p w:rsidR="006C3E2F" w:rsidRPr="00B146AC" w:rsidRDefault="006C3E2F" w:rsidP="00B65A5D">
            <w:pPr>
              <w:spacing w:after="0" w:line="300" w:lineRule="atLeast"/>
              <w:rPr>
                <w:rFonts w:ascii="Arial" w:eastAsia="SimSun" w:hAnsi="Arial" w:cs="Arial"/>
                <w:b/>
                <w:i/>
                <w:lang w:eastAsia="zh-CN"/>
              </w:rPr>
            </w:pPr>
            <w:r w:rsidRPr="00B146AC">
              <w:rPr>
                <w:rFonts w:ascii="Arial" w:eastAsia="SimSun" w:hAnsi="Arial" w:cs="Arial"/>
                <w:b/>
                <w:i/>
                <w:lang w:eastAsia="zh-CN"/>
              </w:rPr>
              <w:t>standarda</w:t>
            </w:r>
          </w:p>
          <w:p w:rsidR="006C3E2F" w:rsidRPr="00B146AC" w:rsidRDefault="006C3E2F" w:rsidP="00B65A5D">
            <w:pPr>
              <w:spacing w:after="0" w:line="300" w:lineRule="atLeast"/>
              <w:rPr>
                <w:rFonts w:ascii="Arial" w:eastAsia="SimSun" w:hAnsi="Arial" w:cs="Arial"/>
                <w:b/>
                <w:i/>
                <w:lang w:eastAsia="zh-CN"/>
              </w:rPr>
            </w:pPr>
            <w:r w:rsidRPr="00B146AC">
              <w:rPr>
                <w:rFonts w:ascii="Arial" w:eastAsia="SimSun" w:hAnsi="Arial" w:cs="Arial"/>
                <w:b/>
                <w:i/>
                <w:lang w:eastAsia="zh-CN"/>
              </w:rPr>
              <w:t>kvalifikacije</w:t>
            </w:r>
          </w:p>
          <w:p w:rsidR="006C3E2F" w:rsidRPr="00A11441" w:rsidRDefault="006C3E2F" w:rsidP="00B65A5D">
            <w:pPr>
              <w:spacing w:after="0" w:line="300" w:lineRule="atLeast"/>
              <w:jc w:val="both"/>
              <w:rPr>
                <w:rFonts w:ascii="Arial" w:eastAsia="Calibri" w:hAnsi="Arial" w:cs="Arial"/>
                <w:i/>
                <w:lang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E17F2A" w:rsidRPr="00E17F2A" w:rsidRDefault="00E17F2A" w:rsidP="00345476">
            <w:pPr>
              <w:pStyle w:val="ListParagraph"/>
              <w:numPr>
                <w:ilvl w:val="0"/>
                <w:numId w:val="27"/>
              </w:numPr>
              <w:spacing w:after="0" w:line="300" w:lineRule="atLeast"/>
              <w:rPr>
                <w:rFonts w:ascii="Arial" w:eastAsia="Calibri" w:hAnsi="Arial" w:cs="Arial"/>
                <w:b/>
                <w:i/>
                <w:lang w:eastAsia="zh-CN"/>
              </w:rPr>
            </w:pPr>
            <w:r w:rsidRPr="00E17F2A">
              <w:rPr>
                <w:rFonts w:ascii="Arial" w:eastAsia="Calibri" w:hAnsi="Arial" w:cs="Arial"/>
                <w:b/>
                <w:i/>
                <w:lang w:eastAsia="zh-CN"/>
              </w:rPr>
              <w:t>Elektronički, svjetlosni i ostali komunikacijski uređaji na brodu</w:t>
            </w:r>
          </w:p>
          <w:p w:rsidR="00E17F2A" w:rsidRPr="00E17F2A" w:rsidRDefault="00E17F2A" w:rsidP="00345476">
            <w:pPr>
              <w:pStyle w:val="ListParagraph"/>
              <w:numPr>
                <w:ilvl w:val="0"/>
                <w:numId w:val="27"/>
              </w:numPr>
              <w:spacing w:after="0" w:line="300" w:lineRule="atLeast"/>
              <w:rPr>
                <w:rFonts w:ascii="Arial" w:eastAsia="Calibri" w:hAnsi="Arial" w:cs="Arial"/>
                <w:b/>
                <w:i/>
                <w:lang w:eastAsia="zh-CN"/>
              </w:rPr>
            </w:pPr>
            <w:r w:rsidRPr="00E17F2A">
              <w:rPr>
                <w:rFonts w:ascii="Arial" w:eastAsia="Calibri" w:hAnsi="Arial" w:cs="Arial"/>
                <w:b/>
                <w:i/>
                <w:lang w:eastAsia="zh-CN"/>
              </w:rPr>
              <w:t>Komunikacija s partnerima u pomorskom prijevozu</w:t>
            </w:r>
          </w:p>
          <w:p w:rsidR="006C3E2F" w:rsidRPr="00F87604" w:rsidRDefault="00E17F2A" w:rsidP="00345476">
            <w:pPr>
              <w:pStyle w:val="ListParagraph"/>
              <w:numPr>
                <w:ilvl w:val="0"/>
                <w:numId w:val="27"/>
              </w:numPr>
              <w:spacing w:after="0" w:line="300" w:lineRule="atLeast"/>
              <w:rPr>
                <w:rFonts w:ascii="Arial" w:eastAsia="Calibri" w:hAnsi="Arial" w:cs="Arial"/>
                <w:i/>
                <w:lang w:eastAsia="zh-CN"/>
              </w:rPr>
            </w:pPr>
            <w:r w:rsidRPr="00E17F2A">
              <w:rPr>
                <w:rFonts w:ascii="Arial" w:eastAsia="Calibri" w:hAnsi="Arial" w:cs="Arial"/>
                <w:b/>
                <w:i/>
                <w:lang w:eastAsia="zh-CN"/>
              </w:rPr>
              <w:t>Talijanski jezik u pomorstvu</w:t>
            </w:r>
          </w:p>
        </w:tc>
      </w:tr>
      <w:tr w:rsidR="006C3E2F"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C3E2F" w:rsidRPr="00A16943" w:rsidRDefault="006C3E2F" w:rsidP="00B65A5D">
            <w:pPr>
              <w:autoSpaceDE w:val="0"/>
              <w:autoSpaceDN w:val="0"/>
              <w:adjustRightInd w:val="0"/>
              <w:spacing w:after="0" w:line="240" w:lineRule="auto"/>
              <w:jc w:val="both"/>
              <w:rPr>
                <w:rFonts w:ascii="Arial" w:eastAsia="Calibri" w:hAnsi="Arial" w:cs="Arial"/>
                <w:b/>
                <w:i/>
                <w:lang w:eastAsia="hr-HR"/>
              </w:rPr>
            </w:pPr>
            <w:r w:rsidRPr="00B146AC">
              <w:rPr>
                <w:rFonts w:ascii="Arial" w:eastAsia="Calibri" w:hAnsi="Arial" w:cs="Arial"/>
                <w:b/>
                <w:i/>
                <w:lang w:eastAsia="hr-HR"/>
              </w:rPr>
              <w:t>Opis modula:</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E17F2A" w:rsidRPr="00E17F2A" w:rsidRDefault="00E17F2A" w:rsidP="00E17F2A">
            <w:pPr>
              <w:autoSpaceDE w:val="0"/>
              <w:autoSpaceDN w:val="0"/>
              <w:adjustRightInd w:val="0"/>
              <w:spacing w:after="0" w:line="240" w:lineRule="auto"/>
              <w:rPr>
                <w:rFonts w:ascii="Arial" w:eastAsia="Calibri" w:hAnsi="Arial" w:cs="Arial"/>
                <w:lang w:eastAsia="hr-HR"/>
              </w:rPr>
            </w:pPr>
            <w:r w:rsidRPr="00E17F2A">
              <w:rPr>
                <w:rFonts w:ascii="Arial" w:eastAsia="Calibri" w:hAnsi="Arial" w:cs="Arial"/>
                <w:lang w:eastAsia="hr-HR"/>
              </w:rPr>
              <w:t>Modul Komunikacije predstavlja temeljni modul za stjecanje</w:t>
            </w:r>
          </w:p>
          <w:p w:rsidR="00E17F2A" w:rsidRDefault="00E17F2A" w:rsidP="00E17F2A">
            <w:pPr>
              <w:autoSpaceDE w:val="0"/>
              <w:autoSpaceDN w:val="0"/>
              <w:adjustRightInd w:val="0"/>
              <w:spacing w:after="0" w:line="240" w:lineRule="auto"/>
              <w:rPr>
                <w:rFonts w:ascii="Arial" w:eastAsia="Calibri" w:hAnsi="Arial" w:cs="Arial"/>
                <w:lang w:eastAsia="hr-HR"/>
              </w:rPr>
            </w:pPr>
            <w:r w:rsidRPr="00E17F2A">
              <w:rPr>
                <w:rFonts w:ascii="Arial" w:eastAsia="Calibri" w:hAnsi="Arial" w:cs="Arial"/>
                <w:lang w:eastAsia="hr-HR"/>
              </w:rPr>
              <w:t>kompetencija komuniciranja u pomorskom prometu.</w:t>
            </w:r>
          </w:p>
          <w:p w:rsidR="008E2198" w:rsidRPr="00E17F2A" w:rsidRDefault="008E2198" w:rsidP="00E17F2A">
            <w:pPr>
              <w:autoSpaceDE w:val="0"/>
              <w:autoSpaceDN w:val="0"/>
              <w:adjustRightInd w:val="0"/>
              <w:spacing w:after="0" w:line="240" w:lineRule="auto"/>
              <w:rPr>
                <w:rFonts w:ascii="Arial" w:eastAsia="Calibri" w:hAnsi="Arial" w:cs="Arial"/>
                <w:lang w:eastAsia="hr-HR"/>
              </w:rPr>
            </w:pPr>
          </w:p>
          <w:p w:rsidR="00E17F2A" w:rsidRPr="00E17F2A" w:rsidRDefault="00E17F2A" w:rsidP="00E17F2A">
            <w:pPr>
              <w:autoSpaceDE w:val="0"/>
              <w:autoSpaceDN w:val="0"/>
              <w:adjustRightInd w:val="0"/>
              <w:spacing w:after="0" w:line="240" w:lineRule="auto"/>
              <w:rPr>
                <w:rFonts w:ascii="Arial" w:eastAsia="Calibri" w:hAnsi="Arial" w:cs="Arial"/>
                <w:lang w:eastAsia="hr-HR"/>
              </w:rPr>
            </w:pPr>
            <w:r w:rsidRPr="00E17F2A">
              <w:rPr>
                <w:rFonts w:ascii="Arial" w:eastAsia="Calibri" w:hAnsi="Arial" w:cs="Arial"/>
                <w:lang w:eastAsia="hr-HR"/>
              </w:rPr>
              <w:t>Izučavanjem modula polaznici stječu znanja o osnovnim izrazima i</w:t>
            </w:r>
          </w:p>
          <w:p w:rsidR="00E17F2A" w:rsidRPr="00E17F2A" w:rsidRDefault="00E17F2A" w:rsidP="00E17F2A">
            <w:pPr>
              <w:autoSpaceDE w:val="0"/>
              <w:autoSpaceDN w:val="0"/>
              <w:adjustRightInd w:val="0"/>
              <w:spacing w:after="0" w:line="240" w:lineRule="auto"/>
              <w:rPr>
                <w:rFonts w:ascii="Arial" w:eastAsia="Calibri" w:hAnsi="Arial" w:cs="Arial"/>
                <w:lang w:eastAsia="hr-HR"/>
              </w:rPr>
            </w:pPr>
            <w:r w:rsidRPr="00E17F2A">
              <w:rPr>
                <w:rFonts w:ascii="Arial" w:eastAsia="Calibri" w:hAnsi="Arial" w:cs="Arial"/>
                <w:lang w:eastAsia="hr-HR"/>
              </w:rPr>
              <w:t>frazama talijanskog jezika koji se mogu koristiti u pomorstvu za</w:t>
            </w:r>
          </w:p>
          <w:p w:rsidR="00E17F2A" w:rsidRPr="00E17F2A" w:rsidRDefault="00E17F2A" w:rsidP="00E17F2A">
            <w:pPr>
              <w:autoSpaceDE w:val="0"/>
              <w:autoSpaceDN w:val="0"/>
              <w:adjustRightInd w:val="0"/>
              <w:spacing w:after="0" w:line="240" w:lineRule="auto"/>
              <w:rPr>
                <w:rFonts w:ascii="Arial" w:eastAsia="Calibri" w:hAnsi="Arial" w:cs="Arial"/>
                <w:lang w:eastAsia="hr-HR"/>
              </w:rPr>
            </w:pPr>
            <w:r w:rsidRPr="00E17F2A">
              <w:rPr>
                <w:rFonts w:ascii="Arial" w:eastAsia="Calibri" w:hAnsi="Arial" w:cs="Arial"/>
                <w:lang w:eastAsia="hr-HR"/>
              </w:rPr>
              <w:t>komunikaciju sa svim zainteresiranim stranama u pomorskom</w:t>
            </w:r>
          </w:p>
          <w:p w:rsidR="00E17F2A" w:rsidRPr="00E17F2A" w:rsidRDefault="00E17F2A" w:rsidP="00E17F2A">
            <w:pPr>
              <w:autoSpaceDE w:val="0"/>
              <w:autoSpaceDN w:val="0"/>
              <w:adjustRightInd w:val="0"/>
              <w:spacing w:after="0" w:line="240" w:lineRule="auto"/>
              <w:rPr>
                <w:rFonts w:ascii="Arial" w:eastAsia="Calibri" w:hAnsi="Arial" w:cs="Arial"/>
                <w:lang w:eastAsia="hr-HR"/>
              </w:rPr>
            </w:pPr>
            <w:r w:rsidRPr="00E17F2A">
              <w:rPr>
                <w:rFonts w:ascii="Arial" w:eastAsia="Calibri" w:hAnsi="Arial" w:cs="Arial"/>
                <w:lang w:eastAsia="hr-HR"/>
              </w:rPr>
              <w:t>prometu, načinu rada komunikacijskih uređaja, komunikacijskim</w:t>
            </w:r>
          </w:p>
          <w:p w:rsidR="00E17F2A" w:rsidRPr="00E17F2A" w:rsidRDefault="00E17F2A" w:rsidP="00E17F2A">
            <w:pPr>
              <w:autoSpaceDE w:val="0"/>
              <w:autoSpaceDN w:val="0"/>
              <w:adjustRightInd w:val="0"/>
              <w:spacing w:after="0" w:line="240" w:lineRule="auto"/>
              <w:rPr>
                <w:rFonts w:ascii="Arial" w:eastAsia="Calibri" w:hAnsi="Arial" w:cs="Arial"/>
                <w:lang w:eastAsia="hr-HR"/>
              </w:rPr>
            </w:pPr>
            <w:r w:rsidRPr="00E17F2A">
              <w:rPr>
                <w:rFonts w:ascii="Arial" w:eastAsia="Calibri" w:hAnsi="Arial" w:cs="Arial"/>
                <w:lang w:eastAsia="hr-HR"/>
              </w:rPr>
              <w:t>procedurama na brodu i nabrojati GMDSS uređaje na brodu.</w:t>
            </w:r>
          </w:p>
          <w:p w:rsidR="00E17F2A" w:rsidRPr="00E17F2A" w:rsidRDefault="00E17F2A" w:rsidP="00E17F2A">
            <w:pPr>
              <w:autoSpaceDE w:val="0"/>
              <w:autoSpaceDN w:val="0"/>
              <w:adjustRightInd w:val="0"/>
              <w:spacing w:after="0" w:line="240" w:lineRule="auto"/>
              <w:rPr>
                <w:rFonts w:ascii="Arial" w:eastAsia="Calibri" w:hAnsi="Arial" w:cs="Arial"/>
                <w:lang w:eastAsia="hr-HR"/>
              </w:rPr>
            </w:pPr>
            <w:r>
              <w:rPr>
                <w:rFonts w:ascii="Arial" w:eastAsia="Calibri" w:hAnsi="Arial" w:cs="Arial"/>
                <w:lang w:eastAsia="hr-HR"/>
              </w:rPr>
              <w:t xml:space="preserve">Polaznici će </w:t>
            </w:r>
            <w:r w:rsidRPr="00E17F2A">
              <w:rPr>
                <w:rFonts w:ascii="Arial" w:eastAsia="Calibri" w:hAnsi="Arial" w:cs="Arial"/>
                <w:lang w:eastAsia="hr-HR"/>
              </w:rPr>
              <w:t>koristiti jed</w:t>
            </w:r>
            <w:r>
              <w:rPr>
                <w:rFonts w:ascii="Arial" w:eastAsia="Calibri" w:hAnsi="Arial" w:cs="Arial"/>
                <w:lang w:eastAsia="hr-HR"/>
              </w:rPr>
              <w:t xml:space="preserve">nostavnije fraze u komunikaciji </w:t>
            </w:r>
            <w:r w:rsidRPr="00E17F2A">
              <w:rPr>
                <w:rFonts w:ascii="Arial" w:eastAsia="Calibri" w:hAnsi="Arial" w:cs="Arial"/>
                <w:lang w:eastAsia="hr-HR"/>
              </w:rPr>
              <w:t>sa zainteresiranim stranama u pomorskom prometu i svakodnevnom</w:t>
            </w:r>
          </w:p>
          <w:p w:rsidR="00E17F2A" w:rsidRPr="00E17F2A" w:rsidRDefault="00E17F2A" w:rsidP="00E17F2A">
            <w:pPr>
              <w:autoSpaceDE w:val="0"/>
              <w:autoSpaceDN w:val="0"/>
              <w:adjustRightInd w:val="0"/>
              <w:spacing w:after="0" w:line="240" w:lineRule="auto"/>
              <w:rPr>
                <w:rFonts w:ascii="Arial" w:eastAsia="Calibri" w:hAnsi="Arial" w:cs="Arial"/>
                <w:lang w:eastAsia="hr-HR"/>
              </w:rPr>
            </w:pPr>
            <w:r w:rsidRPr="00E17F2A">
              <w:rPr>
                <w:rFonts w:ascii="Arial" w:eastAsia="Calibri" w:hAnsi="Arial" w:cs="Arial"/>
                <w:lang w:eastAsia="hr-HR"/>
              </w:rPr>
              <w:t>životu na brodu, rukovati GMDSS i ostalim komunikacijskim</w:t>
            </w:r>
          </w:p>
          <w:p w:rsidR="00E17F2A" w:rsidRDefault="00E17F2A" w:rsidP="00E17F2A">
            <w:pPr>
              <w:autoSpaceDE w:val="0"/>
              <w:autoSpaceDN w:val="0"/>
              <w:adjustRightInd w:val="0"/>
              <w:spacing w:after="0" w:line="240" w:lineRule="auto"/>
              <w:rPr>
                <w:rFonts w:ascii="Arial" w:eastAsia="Calibri" w:hAnsi="Arial" w:cs="Arial"/>
                <w:lang w:eastAsia="hr-HR"/>
              </w:rPr>
            </w:pPr>
            <w:r w:rsidRPr="00E17F2A">
              <w:rPr>
                <w:rFonts w:ascii="Arial" w:eastAsia="Calibri" w:hAnsi="Arial" w:cs="Arial"/>
                <w:lang w:eastAsia="hr-HR"/>
              </w:rPr>
              <w:t>uređajima u svakodnevnim i izvanrednim situacijama.</w:t>
            </w:r>
          </w:p>
          <w:p w:rsidR="00E17F2A" w:rsidRPr="00E17F2A" w:rsidRDefault="00E17F2A" w:rsidP="00E17F2A">
            <w:pPr>
              <w:autoSpaceDE w:val="0"/>
              <w:autoSpaceDN w:val="0"/>
              <w:adjustRightInd w:val="0"/>
              <w:spacing w:after="0" w:line="240" w:lineRule="auto"/>
              <w:rPr>
                <w:rFonts w:ascii="Arial" w:eastAsia="Calibri" w:hAnsi="Arial" w:cs="Arial"/>
                <w:lang w:eastAsia="hr-HR"/>
              </w:rPr>
            </w:pPr>
          </w:p>
          <w:p w:rsidR="00E17F2A" w:rsidRPr="00E17F2A" w:rsidRDefault="00E17F2A" w:rsidP="00E17F2A">
            <w:pPr>
              <w:autoSpaceDE w:val="0"/>
              <w:autoSpaceDN w:val="0"/>
              <w:adjustRightInd w:val="0"/>
              <w:spacing w:after="0" w:line="240" w:lineRule="auto"/>
              <w:rPr>
                <w:rFonts w:ascii="Arial" w:eastAsia="Calibri" w:hAnsi="Arial" w:cs="Arial"/>
                <w:lang w:eastAsia="hr-HR"/>
              </w:rPr>
            </w:pPr>
            <w:r w:rsidRPr="00E17F2A">
              <w:rPr>
                <w:rFonts w:ascii="Arial" w:eastAsia="Calibri" w:hAnsi="Arial" w:cs="Arial"/>
                <w:lang w:eastAsia="hr-HR"/>
              </w:rPr>
              <w:t>U modul je implementiran sadržaj sljedećeg tečaja:</w:t>
            </w:r>
          </w:p>
          <w:p w:rsidR="00E17F2A" w:rsidRPr="00A574FB" w:rsidRDefault="00E17F2A" w:rsidP="00345476">
            <w:pPr>
              <w:pStyle w:val="ListParagraph"/>
              <w:numPr>
                <w:ilvl w:val="0"/>
                <w:numId w:val="31"/>
              </w:numPr>
              <w:autoSpaceDE w:val="0"/>
              <w:autoSpaceDN w:val="0"/>
              <w:adjustRightInd w:val="0"/>
              <w:spacing w:after="0" w:line="240" w:lineRule="auto"/>
              <w:rPr>
                <w:rFonts w:ascii="Arial" w:eastAsia="Calibri" w:hAnsi="Arial" w:cs="Arial"/>
                <w:i/>
                <w:lang w:eastAsia="hr-HR"/>
              </w:rPr>
            </w:pPr>
            <w:r w:rsidRPr="00A574FB">
              <w:rPr>
                <w:rFonts w:ascii="Arial" w:eastAsia="Calibri" w:hAnsi="Arial" w:cs="Arial"/>
                <w:b/>
                <w:i/>
                <w:lang w:eastAsia="hr-HR"/>
              </w:rPr>
              <w:t>Radijski operater s općom ovlasti</w:t>
            </w:r>
          </w:p>
          <w:p w:rsidR="00E17F2A" w:rsidRPr="00E17F2A" w:rsidRDefault="00E17F2A" w:rsidP="00E17F2A">
            <w:pPr>
              <w:autoSpaceDE w:val="0"/>
              <w:autoSpaceDN w:val="0"/>
              <w:adjustRightInd w:val="0"/>
              <w:spacing w:after="0" w:line="240" w:lineRule="auto"/>
              <w:rPr>
                <w:rFonts w:ascii="Arial" w:eastAsia="Calibri" w:hAnsi="Arial" w:cs="Arial"/>
                <w:lang w:eastAsia="hr-HR"/>
              </w:rPr>
            </w:pPr>
            <w:r w:rsidRPr="00E17F2A">
              <w:rPr>
                <w:rFonts w:ascii="Arial" w:eastAsia="Calibri" w:hAnsi="Arial" w:cs="Arial"/>
                <w:lang w:eastAsia="hr-HR"/>
              </w:rPr>
              <w:t>Za označavanje tečajeva primjenjuju se oznake propisane važećim</w:t>
            </w:r>
          </w:p>
          <w:p w:rsidR="006C3E2F" w:rsidRPr="00E17F2A" w:rsidRDefault="00E17F2A" w:rsidP="00E17F2A">
            <w:pPr>
              <w:autoSpaceDE w:val="0"/>
              <w:autoSpaceDN w:val="0"/>
              <w:adjustRightInd w:val="0"/>
              <w:spacing w:after="0" w:line="240" w:lineRule="auto"/>
              <w:rPr>
                <w:rFonts w:ascii="Arial" w:eastAsia="Calibri" w:hAnsi="Arial" w:cs="Arial"/>
                <w:i/>
                <w:lang w:eastAsia="hr-HR"/>
              </w:rPr>
            </w:pPr>
            <w:r w:rsidRPr="00E17F2A">
              <w:rPr>
                <w:rFonts w:ascii="Arial" w:eastAsia="Calibri" w:hAnsi="Arial" w:cs="Arial"/>
                <w:i/>
                <w:lang w:eastAsia="hr-HR"/>
              </w:rPr>
              <w:t>Pravilnikom o zvanjima i svjedodžbama o osposobljenosti pomoraca.</w:t>
            </w:r>
          </w:p>
        </w:tc>
      </w:tr>
      <w:tr w:rsidR="006C3E2F"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6C3E2F" w:rsidRPr="00F87604" w:rsidRDefault="006C3E2F" w:rsidP="00B65A5D">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lastRenderedPageBreak/>
              <w:t>Nastavni predmeti koji se izvode u ovom</w:t>
            </w:r>
          </w:p>
          <w:p w:rsidR="006C3E2F" w:rsidRPr="00B146AC" w:rsidRDefault="006C3E2F" w:rsidP="00EC5F4F">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t>modulu:</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E17F2A" w:rsidRPr="00A27D86" w:rsidRDefault="00E17F2A" w:rsidP="00E17F2A">
            <w:pPr>
              <w:autoSpaceDE w:val="0"/>
              <w:autoSpaceDN w:val="0"/>
              <w:adjustRightInd w:val="0"/>
              <w:spacing w:after="0" w:line="240" w:lineRule="auto"/>
              <w:rPr>
                <w:rFonts w:ascii="Arial" w:eastAsia="Calibri" w:hAnsi="Arial" w:cs="Arial"/>
                <w:lang w:eastAsia="hr-HR"/>
              </w:rPr>
            </w:pPr>
            <w:r w:rsidRPr="00A27D86">
              <w:rPr>
                <w:rFonts w:ascii="Arial" w:eastAsia="Calibri" w:hAnsi="Arial" w:cs="Arial"/>
                <w:lang w:eastAsia="hr-HR"/>
              </w:rPr>
              <w:t>Pomorske komunikacije (2. i 3. godina)</w:t>
            </w:r>
          </w:p>
          <w:p w:rsidR="00E17F2A" w:rsidRPr="00E17F2A" w:rsidRDefault="00E17F2A" w:rsidP="00E17F2A">
            <w:pPr>
              <w:autoSpaceDE w:val="0"/>
              <w:autoSpaceDN w:val="0"/>
              <w:adjustRightInd w:val="0"/>
              <w:spacing w:after="0" w:line="240" w:lineRule="auto"/>
              <w:rPr>
                <w:rFonts w:ascii="Arial" w:eastAsia="Calibri" w:hAnsi="Arial" w:cs="Arial"/>
                <w:b/>
                <w:lang w:eastAsia="hr-HR"/>
              </w:rPr>
            </w:pPr>
            <w:r w:rsidRPr="00A27D86">
              <w:rPr>
                <w:rFonts w:ascii="Arial" w:eastAsia="Calibri" w:hAnsi="Arial" w:cs="Arial"/>
                <w:lang w:eastAsia="hr-HR"/>
              </w:rPr>
              <w:t>Talijanski jezik u pomorstvu (1.</w:t>
            </w:r>
            <w:r w:rsidRPr="00E17F2A">
              <w:rPr>
                <w:rFonts w:ascii="Arial" w:eastAsia="Calibri" w:hAnsi="Arial" w:cs="Arial"/>
                <w:lang w:eastAsia="hr-HR"/>
              </w:rPr>
              <w:t xml:space="preserve"> i 2. godina)</w:t>
            </w:r>
          </w:p>
          <w:p w:rsidR="006C3E2F" w:rsidRPr="00910794" w:rsidRDefault="006C3E2F" w:rsidP="00E17F2A">
            <w:pPr>
              <w:autoSpaceDE w:val="0"/>
              <w:autoSpaceDN w:val="0"/>
              <w:adjustRightInd w:val="0"/>
              <w:spacing w:after="0" w:line="240" w:lineRule="auto"/>
              <w:rPr>
                <w:rFonts w:ascii="Arial" w:eastAsia="Calibri" w:hAnsi="Arial" w:cs="Arial"/>
                <w:lang w:eastAsia="hr-HR"/>
              </w:rPr>
            </w:pPr>
          </w:p>
        </w:tc>
      </w:tr>
    </w:tbl>
    <w:p w:rsidR="006C3E2F" w:rsidRDefault="006C3E2F"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E17F2A"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17F2A" w:rsidRPr="00A11441" w:rsidRDefault="00E17F2A" w:rsidP="00FE04AB">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sidR="00A6334A">
              <w:rPr>
                <w:rFonts w:ascii="Arial" w:eastAsia="SimSun" w:hAnsi="Arial" w:cs="Arial"/>
                <w:b/>
                <w:lang w:eastAsia="zh-CN"/>
              </w:rPr>
              <w:t>70</w:t>
            </w:r>
            <w:r>
              <w:rPr>
                <w:rFonts w:ascii="Arial" w:eastAsia="SimSun" w:hAnsi="Arial" w:cs="Arial"/>
                <w:b/>
                <w:lang w:eastAsia="zh-CN"/>
              </w:rPr>
              <w:t xml:space="preserve"> </w:t>
            </w:r>
            <w:r w:rsidR="00FE04AB">
              <w:rPr>
                <w:rFonts w:ascii="Arial" w:eastAsia="SimSun" w:hAnsi="Arial" w:cs="Arial"/>
                <w:b/>
                <w:lang w:eastAsia="zh-CN"/>
              </w:rPr>
              <w:t>sati</w:t>
            </w:r>
            <w:r w:rsidR="009C4BB2" w:rsidRPr="009C4BB2">
              <w:rPr>
                <w:rFonts w:ascii="Arial" w:eastAsia="SimSun" w:hAnsi="Arial" w:cs="Arial"/>
                <w:b/>
                <w:lang w:eastAsia="zh-CN"/>
              </w:rPr>
              <w:t xml:space="preserve"> </w:t>
            </w:r>
            <w:r w:rsidR="009C4BB2">
              <w:rPr>
                <w:rFonts w:ascii="Arial" w:eastAsia="SimSun" w:hAnsi="Arial" w:cs="Arial"/>
                <w:b/>
                <w:lang w:eastAsia="zh-CN"/>
              </w:rPr>
              <w:t xml:space="preserve">(35 teorije </w:t>
            </w:r>
            <w:r w:rsidR="009C4BB2" w:rsidRPr="009C4BB2">
              <w:rPr>
                <w:rFonts w:ascii="Arial" w:eastAsia="SimSun" w:hAnsi="Arial" w:cs="Arial"/>
                <w:b/>
                <w:lang w:eastAsia="zh-CN"/>
              </w:rPr>
              <w:t xml:space="preserve">+ 35 sati vježbi </w:t>
            </w:r>
            <w:r w:rsidR="009C4BB2">
              <w:rPr>
                <w:rFonts w:ascii="Arial" w:eastAsia="SimSun" w:hAnsi="Arial" w:cs="Arial"/>
                <w:b/>
                <w:lang w:eastAsia="zh-CN"/>
              </w:rPr>
              <w:t>)</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E17F2A" w:rsidRPr="00A11441" w:rsidRDefault="00E17F2A" w:rsidP="00B65A5D">
            <w:pPr>
              <w:spacing w:after="0" w:line="300" w:lineRule="atLeast"/>
              <w:jc w:val="center"/>
              <w:rPr>
                <w:rFonts w:ascii="Arial" w:eastAsia="SimSun" w:hAnsi="Arial" w:cs="Arial"/>
                <w:b/>
                <w:lang w:eastAsia="zh-CN"/>
              </w:rPr>
            </w:pPr>
          </w:p>
          <w:p w:rsidR="00E17F2A" w:rsidRPr="00A11441" w:rsidRDefault="00E17F2A"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POMORSKE KOMUNIKACIJE</w:t>
            </w:r>
          </w:p>
          <w:p w:rsidR="00E17F2A" w:rsidRPr="00A11441" w:rsidRDefault="00E17F2A" w:rsidP="00B65A5D">
            <w:pPr>
              <w:spacing w:after="0" w:line="300" w:lineRule="atLeast"/>
              <w:jc w:val="center"/>
              <w:rPr>
                <w:rFonts w:ascii="Arial" w:eastAsia="SimSun" w:hAnsi="Arial" w:cs="Arial"/>
                <w:b/>
                <w:lang w:eastAsia="zh-CN"/>
              </w:rPr>
            </w:pPr>
          </w:p>
        </w:tc>
      </w:tr>
      <w:tr w:rsidR="00E17F2A"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17F2A" w:rsidRPr="00A11441" w:rsidRDefault="00E17F2A"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17F2A" w:rsidRPr="00A11441" w:rsidRDefault="00EC5F4F" w:rsidP="00B65A5D">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E17F2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17F2A" w:rsidRPr="00494136" w:rsidRDefault="00494136" w:rsidP="00E17F2A">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Vizualna </w:t>
            </w:r>
            <w:r w:rsidR="00E17F2A" w:rsidRPr="00494136">
              <w:rPr>
                <w:rFonts w:ascii="Arial" w:eastAsia="Calibri" w:hAnsi="Arial" w:cs="Arial"/>
                <w:b/>
                <w:i/>
                <w:lang w:eastAsia="hr-HR"/>
              </w:rPr>
              <w:t>komunikacija na</w:t>
            </w:r>
          </w:p>
          <w:p w:rsidR="00E17F2A" w:rsidRPr="00494136" w:rsidRDefault="00E17F2A" w:rsidP="00E17F2A">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t>brodu</w:t>
            </w:r>
          </w:p>
          <w:p w:rsidR="00E17F2A" w:rsidRPr="00494136" w:rsidRDefault="00E17F2A"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Opća načela vizualne komunikacije na brodu</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Komunikacija svjetlom</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Komunikacija signalnim zastavicama</w:t>
            </w:r>
          </w:p>
          <w:p w:rsidR="00E17F2A" w:rsidRPr="00F87604"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Signalizacija zvukom</w:t>
            </w:r>
          </w:p>
        </w:tc>
      </w:tr>
      <w:tr w:rsidR="00E17F2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17F2A" w:rsidRPr="00494136" w:rsidRDefault="00E17F2A" w:rsidP="00E17F2A">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t>Komunikacija</w:t>
            </w:r>
          </w:p>
          <w:p w:rsidR="00E17F2A" w:rsidRPr="00494136" w:rsidRDefault="00E17F2A" w:rsidP="00E17F2A">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t>svjetlom</w:t>
            </w:r>
          </w:p>
          <w:p w:rsidR="00E17F2A" w:rsidRPr="00494136" w:rsidRDefault="00E17F2A"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Morseovi znakovi</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Postupci pri signalizaciji</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Pozivanje broda nepoznatog pozivnog znaka</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Primanje i predaja poruka svjetlosnim signalima</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Kodirani tekstovi u komunikaciji svjetlom</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Završetak komunikacije svjetlom</w:t>
            </w:r>
          </w:p>
          <w:p w:rsidR="00E17F2A" w:rsidRPr="00F87604"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Uporaba dvoslovčanih signala u komunikaciji svjetlom</w:t>
            </w:r>
          </w:p>
        </w:tc>
      </w:tr>
      <w:tr w:rsidR="00E17F2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17F2A" w:rsidRPr="00494136" w:rsidRDefault="00E17F2A" w:rsidP="00E17F2A">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t>Zvučna</w:t>
            </w:r>
          </w:p>
          <w:p w:rsidR="00E17F2A" w:rsidRPr="00494136" w:rsidRDefault="00E17F2A" w:rsidP="00E17F2A">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t>signalizacija</w:t>
            </w:r>
          </w:p>
          <w:p w:rsidR="00E17F2A" w:rsidRPr="00494136" w:rsidRDefault="00E17F2A"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Uporaba zvučnih signala u pomorskoj komunikaciji</w:t>
            </w:r>
          </w:p>
          <w:p w:rsidR="00E17F2A" w:rsidRPr="00F87604"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Uporaba zvučnih signala u skladu sa p</w:t>
            </w:r>
            <w:r w:rsidR="00494136">
              <w:rPr>
                <w:rFonts w:ascii="Arial" w:eastAsia="Calibri" w:hAnsi="Arial" w:cs="Arial"/>
                <w:lang w:eastAsia="hr-HR"/>
              </w:rPr>
              <w:t xml:space="preserve">ravilima za izbjegavanje sudara </w:t>
            </w:r>
            <w:r w:rsidRPr="00E17F2A">
              <w:rPr>
                <w:rFonts w:ascii="Arial" w:eastAsia="Calibri" w:hAnsi="Arial" w:cs="Arial"/>
                <w:lang w:eastAsia="hr-HR"/>
              </w:rPr>
              <w:t>na moru</w:t>
            </w:r>
          </w:p>
        </w:tc>
      </w:tr>
      <w:tr w:rsidR="00E17F2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17F2A" w:rsidRPr="00494136" w:rsidRDefault="00E17F2A" w:rsidP="00E17F2A">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t>Komunikacija</w:t>
            </w:r>
          </w:p>
          <w:p w:rsidR="00E17F2A" w:rsidRPr="00494136" w:rsidRDefault="00E17F2A" w:rsidP="00E17F2A">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t>signalnim</w:t>
            </w:r>
          </w:p>
          <w:p w:rsidR="00E17F2A" w:rsidRPr="00494136" w:rsidRDefault="00E17F2A" w:rsidP="00E17F2A">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t>zastavicama</w:t>
            </w:r>
          </w:p>
          <w:p w:rsidR="00E17F2A" w:rsidRPr="00494136" w:rsidRDefault="00E17F2A"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Svrha i podjela Međunarodnog signalnog kodeksa</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Zastavice Međunarodnog signalnog kodeksa</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Jednoslovčani siglali</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Značenje i uporaba troslovčanih signala</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Načela siglaizacije zastavicama u pomorskom prometu</w:t>
            </w:r>
          </w:p>
          <w:p w:rsidR="00E17F2A" w:rsidRPr="00F87604"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Vijanje zastave države pripadnosti</w:t>
            </w:r>
          </w:p>
        </w:tc>
      </w:tr>
      <w:tr w:rsidR="00E17F2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17F2A" w:rsidRPr="00494136" w:rsidRDefault="00E17F2A" w:rsidP="00E17F2A">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t>Signali opasnosti</w:t>
            </w:r>
          </w:p>
          <w:p w:rsidR="00E17F2A" w:rsidRPr="00494136" w:rsidRDefault="00E17F2A" w:rsidP="00E17F2A">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t>i pogibelji</w:t>
            </w:r>
          </w:p>
          <w:p w:rsidR="00E17F2A" w:rsidRPr="00494136" w:rsidRDefault="00E17F2A" w:rsidP="00B65A5D">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Zvuč</w:t>
            </w:r>
            <w:r w:rsidR="00A27D86">
              <w:rPr>
                <w:rFonts w:ascii="Arial" w:eastAsia="Calibri" w:hAnsi="Arial" w:cs="Arial"/>
                <w:lang w:eastAsia="hr-HR"/>
              </w:rPr>
              <w:t>n</w:t>
            </w:r>
            <w:r w:rsidRPr="00E17F2A">
              <w:rPr>
                <w:rFonts w:ascii="Arial" w:eastAsia="Calibri" w:hAnsi="Arial" w:cs="Arial"/>
                <w:lang w:eastAsia="hr-HR"/>
              </w:rPr>
              <w:t>i i svjetlosni signali opasnosti i pogibelji</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Dnevni i noćni signali pogibelji</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Signali koje treba upotrebljavati pri korištenju obalnih naprava za</w:t>
            </w:r>
          </w:p>
          <w:p w:rsidR="00E17F2A" w:rsidRPr="00512192"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spašavanje i komunikaciju sa zrakoplovom</w:t>
            </w:r>
          </w:p>
        </w:tc>
      </w:tr>
      <w:tr w:rsidR="00E17F2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17F2A" w:rsidRPr="00494136" w:rsidRDefault="00494136" w:rsidP="0049413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Načela pomorskih radio </w:t>
            </w:r>
            <w:r w:rsidR="00E17F2A" w:rsidRPr="00494136">
              <w:rPr>
                <w:rFonts w:ascii="Arial" w:eastAsia="Calibri" w:hAnsi="Arial" w:cs="Arial"/>
                <w:b/>
                <w:i/>
                <w:lang w:eastAsia="hr-HR"/>
              </w:rPr>
              <w:t>komunikacija</w:t>
            </w:r>
          </w:p>
          <w:p w:rsidR="00E17F2A" w:rsidRPr="00494136" w:rsidRDefault="00E17F2A" w:rsidP="00B65A5D">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Pomorske radiokomunikacije</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Načela i temeljne karakteristike pomorskih pokretnih komunikacija</w:t>
            </w:r>
          </w:p>
          <w:p w:rsidR="00E17F2A" w:rsidRPr="00E17F2A"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Načela i temeljne karakteristike pomorskih satelitskih komunikacija</w:t>
            </w:r>
          </w:p>
          <w:p w:rsidR="00E17F2A" w:rsidRPr="00512192" w:rsidRDefault="00E17F2A" w:rsidP="00494136">
            <w:pPr>
              <w:autoSpaceDE w:val="0"/>
              <w:autoSpaceDN w:val="0"/>
              <w:adjustRightInd w:val="0"/>
              <w:spacing w:after="0" w:line="360" w:lineRule="auto"/>
              <w:jc w:val="both"/>
              <w:rPr>
                <w:rFonts w:ascii="Arial" w:eastAsia="Calibri" w:hAnsi="Arial" w:cs="Arial"/>
                <w:lang w:eastAsia="hr-HR"/>
              </w:rPr>
            </w:pPr>
            <w:r w:rsidRPr="00E17F2A">
              <w:rPr>
                <w:rFonts w:ascii="Arial" w:eastAsia="Calibri" w:hAnsi="Arial" w:cs="Arial"/>
                <w:lang w:eastAsia="hr-HR"/>
              </w:rPr>
              <w:t>Svjetski pomorski sustav pogibli i sigurnosti</w:t>
            </w:r>
          </w:p>
        </w:tc>
      </w:tr>
      <w:tr w:rsidR="00E17F2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17F2A" w:rsidRPr="00F53AD4" w:rsidRDefault="00E17F2A"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E17F2A" w:rsidRPr="00F53AD4" w:rsidRDefault="00E17F2A"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17F2A" w:rsidRPr="00A27D86" w:rsidRDefault="00E17F2A" w:rsidP="00B65A5D">
            <w:pPr>
              <w:autoSpaceDE w:val="0"/>
              <w:autoSpaceDN w:val="0"/>
              <w:adjustRightInd w:val="0"/>
              <w:spacing w:after="0" w:line="240" w:lineRule="auto"/>
              <w:jc w:val="both"/>
              <w:rPr>
                <w:rFonts w:ascii="Arial" w:eastAsia="Calibri" w:hAnsi="Arial" w:cs="Arial"/>
                <w:sz w:val="20"/>
                <w:szCs w:val="20"/>
                <w:lang w:eastAsia="hr-HR"/>
              </w:rPr>
            </w:pPr>
            <w:r w:rsidRPr="00A27D86">
              <w:rPr>
                <w:rFonts w:ascii="Arial" w:eastAsia="Calibri" w:hAnsi="Arial" w:cs="Arial"/>
                <w:sz w:val="20"/>
                <w:szCs w:val="20"/>
                <w:lang w:eastAsia="hr-HR"/>
              </w:rPr>
              <w:t>U nastavni predmet implementirani su sadržaji prema STCW</w:t>
            </w:r>
          </w:p>
          <w:p w:rsidR="00E17F2A" w:rsidRPr="00F53AD4" w:rsidRDefault="00E17F2A" w:rsidP="00B65A5D">
            <w:pPr>
              <w:pStyle w:val="ListParagraph"/>
              <w:autoSpaceDE w:val="0"/>
              <w:autoSpaceDN w:val="0"/>
              <w:adjustRightInd w:val="0"/>
              <w:spacing w:after="0" w:line="240" w:lineRule="auto"/>
              <w:ind w:left="36"/>
              <w:jc w:val="both"/>
              <w:rPr>
                <w:rFonts w:ascii="Arial" w:eastAsia="Calibri" w:hAnsi="Arial" w:cs="Arial"/>
                <w:sz w:val="20"/>
                <w:szCs w:val="20"/>
                <w:lang w:eastAsia="hr-HR"/>
              </w:rPr>
            </w:pPr>
            <w:r w:rsidRPr="00A27D86">
              <w:rPr>
                <w:rFonts w:ascii="Arial" w:eastAsia="Calibri" w:hAnsi="Arial" w:cs="Arial"/>
                <w:sz w:val="20"/>
                <w:szCs w:val="20"/>
                <w:lang w:eastAsia="hr-HR"/>
              </w:rPr>
              <w:t>konvenciji i IMO modelu, važećima na dan izvođenja programa.</w:t>
            </w:r>
          </w:p>
        </w:tc>
      </w:tr>
    </w:tbl>
    <w:p w:rsidR="00E17F2A" w:rsidRDefault="00E17F2A"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E17F2A"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17F2A" w:rsidRDefault="00930DAB" w:rsidP="00EC0A33">
            <w:pPr>
              <w:spacing w:after="0" w:line="300" w:lineRule="atLeast"/>
              <w:jc w:val="center"/>
              <w:rPr>
                <w:rFonts w:ascii="Arial" w:eastAsia="SimSun" w:hAnsi="Arial" w:cs="Arial"/>
                <w:b/>
                <w:lang w:eastAsia="zh-CN"/>
              </w:rPr>
            </w:pPr>
            <w:r>
              <w:rPr>
                <w:rFonts w:ascii="Arial" w:eastAsia="SimSun" w:hAnsi="Arial" w:cs="Arial"/>
                <w:b/>
                <w:lang w:eastAsia="zh-CN"/>
              </w:rPr>
              <w:t>3</w:t>
            </w:r>
            <w:r w:rsidR="00E17F2A" w:rsidRPr="00A11441">
              <w:rPr>
                <w:rFonts w:ascii="Arial" w:eastAsia="SimSun" w:hAnsi="Arial" w:cs="Arial"/>
                <w:b/>
                <w:lang w:eastAsia="zh-CN"/>
              </w:rPr>
              <w:t xml:space="preserve">. godina – </w:t>
            </w:r>
            <w:r w:rsidR="009C4BB2">
              <w:rPr>
                <w:rFonts w:ascii="Arial" w:eastAsia="SimSun" w:hAnsi="Arial" w:cs="Arial"/>
                <w:b/>
                <w:lang w:eastAsia="zh-CN"/>
              </w:rPr>
              <w:t>70</w:t>
            </w:r>
            <w:r w:rsidR="00E17F2A">
              <w:rPr>
                <w:rFonts w:ascii="Arial" w:eastAsia="SimSun" w:hAnsi="Arial" w:cs="Arial"/>
                <w:b/>
                <w:lang w:eastAsia="zh-CN"/>
              </w:rPr>
              <w:t xml:space="preserve"> </w:t>
            </w:r>
            <w:r w:rsidR="00E17F2A" w:rsidRPr="00A11441">
              <w:rPr>
                <w:rFonts w:ascii="Arial" w:eastAsia="SimSun" w:hAnsi="Arial" w:cs="Arial"/>
                <w:b/>
                <w:lang w:eastAsia="zh-CN"/>
              </w:rPr>
              <w:t>sat</w:t>
            </w:r>
            <w:r w:rsidR="00E17F2A">
              <w:rPr>
                <w:rFonts w:ascii="Arial" w:eastAsia="SimSun" w:hAnsi="Arial" w:cs="Arial"/>
                <w:b/>
                <w:lang w:eastAsia="zh-CN"/>
              </w:rPr>
              <w:t>i</w:t>
            </w:r>
          </w:p>
          <w:p w:rsidR="009C4BB2" w:rsidRPr="00A11441" w:rsidRDefault="009C4BB2" w:rsidP="00EC0A33">
            <w:pPr>
              <w:spacing w:after="0" w:line="300" w:lineRule="atLeast"/>
              <w:jc w:val="center"/>
              <w:rPr>
                <w:rFonts w:ascii="Arial" w:eastAsia="SimSun" w:hAnsi="Arial" w:cs="Arial"/>
                <w:b/>
                <w:lang w:eastAsia="zh-CN"/>
              </w:rPr>
            </w:pPr>
            <w:r w:rsidRPr="009C4BB2">
              <w:rPr>
                <w:rFonts w:ascii="Arial" w:eastAsia="SimSun" w:hAnsi="Arial" w:cs="Arial"/>
                <w:b/>
                <w:lang w:eastAsia="zh-CN"/>
              </w:rPr>
              <w:t>(</w:t>
            </w:r>
            <w:r w:rsidR="00FE04AB">
              <w:rPr>
                <w:rFonts w:ascii="Arial" w:eastAsia="SimSun" w:hAnsi="Arial" w:cs="Arial"/>
                <w:b/>
                <w:lang w:eastAsia="zh-CN"/>
              </w:rPr>
              <w:t>35 teorije + 35 sati vježbi</w:t>
            </w:r>
            <w:r w:rsidRPr="009C4BB2">
              <w:rPr>
                <w:rFonts w:ascii="Arial" w:eastAsia="SimSun" w:hAnsi="Arial" w:cs="Arial"/>
                <w:b/>
                <w:lang w:eastAsia="zh-CN"/>
              </w:rPr>
              <w:t>)</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E17F2A" w:rsidRPr="00A11441" w:rsidRDefault="00E17F2A" w:rsidP="00B65A5D">
            <w:pPr>
              <w:spacing w:after="0" w:line="300" w:lineRule="atLeast"/>
              <w:jc w:val="center"/>
              <w:rPr>
                <w:rFonts w:ascii="Arial" w:eastAsia="SimSun" w:hAnsi="Arial" w:cs="Arial"/>
                <w:b/>
                <w:lang w:eastAsia="zh-CN"/>
              </w:rPr>
            </w:pPr>
          </w:p>
          <w:p w:rsidR="00E17F2A" w:rsidRPr="00A11441" w:rsidRDefault="00E17F2A"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POMORSKE KOMUNIKACIJE</w:t>
            </w:r>
          </w:p>
          <w:p w:rsidR="00E17F2A" w:rsidRPr="00A11441" w:rsidRDefault="00E17F2A" w:rsidP="00B65A5D">
            <w:pPr>
              <w:spacing w:after="0" w:line="300" w:lineRule="atLeast"/>
              <w:jc w:val="center"/>
              <w:rPr>
                <w:rFonts w:ascii="Arial" w:eastAsia="SimSun" w:hAnsi="Arial" w:cs="Arial"/>
                <w:b/>
                <w:lang w:eastAsia="zh-CN"/>
              </w:rPr>
            </w:pPr>
          </w:p>
        </w:tc>
      </w:tr>
      <w:tr w:rsidR="00E17F2A"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17F2A" w:rsidRPr="00A11441" w:rsidRDefault="00E17F2A"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17F2A" w:rsidRPr="00A11441" w:rsidRDefault="00EC5F4F" w:rsidP="00B65A5D">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E17F2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GMDSS</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komunikacijski</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sustavi</w:t>
            </w:r>
          </w:p>
          <w:p w:rsidR="00E17F2A" w:rsidRPr="00494136" w:rsidRDefault="00E17F2A"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Načela i korištenje DSC sustava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Opća načela sustava uskopojasne telegrafije za izravan tisak (NBDP)</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Poznavanje i korištenje Inmarsat sustava</w:t>
            </w:r>
          </w:p>
          <w:p w:rsidR="00E17F2A" w:rsidRPr="00F87604"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Detekcija kvarova radijske postaje</w:t>
            </w:r>
          </w:p>
        </w:tc>
      </w:tr>
      <w:tr w:rsidR="00E17F2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Ostali GMDSS</w:t>
            </w:r>
          </w:p>
          <w:p w:rsidR="00E17F2A"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uređaji</w:t>
            </w:r>
          </w:p>
        </w:tc>
        <w:tc>
          <w:tcPr>
            <w:tcW w:w="6799" w:type="dxa"/>
            <w:tcBorders>
              <w:top w:val="single" w:sz="4" w:space="0" w:color="auto"/>
              <w:left w:val="single" w:sz="4" w:space="0" w:color="auto"/>
              <w:bottom w:val="single" w:sz="4" w:space="0" w:color="auto"/>
              <w:right w:val="single" w:sz="4" w:space="0" w:color="auto"/>
            </w:tcBorders>
            <w:vAlign w:val="center"/>
          </w:tcPr>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EPIRB</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SART</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Pomorska sigurnosna izvješća (MSI)</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Uređaji za prijem poruka (NAVTEX, EGC)</w:t>
            </w:r>
          </w:p>
          <w:p w:rsidR="00E17F2A" w:rsidRPr="00F87604" w:rsidRDefault="00494136" w:rsidP="00494136">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Uzbunjivanje</w:t>
            </w:r>
          </w:p>
        </w:tc>
      </w:tr>
      <w:tr w:rsidR="00E17F2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17F2A" w:rsidRPr="00494136" w:rsidRDefault="00A27D86" w:rsidP="00A27D8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Uzbunjivanje</w:t>
            </w:r>
          </w:p>
        </w:tc>
        <w:tc>
          <w:tcPr>
            <w:tcW w:w="6799" w:type="dxa"/>
            <w:tcBorders>
              <w:top w:val="single" w:sz="4" w:space="0" w:color="auto"/>
              <w:left w:val="single" w:sz="4" w:space="0" w:color="auto"/>
              <w:bottom w:val="single" w:sz="4" w:space="0" w:color="auto"/>
              <w:right w:val="single" w:sz="4" w:space="0" w:color="auto"/>
            </w:tcBorders>
            <w:vAlign w:val="center"/>
          </w:tcPr>
          <w:p w:rsidR="00A27D86" w:rsidRPr="00A27D86" w:rsidRDefault="00A27D86" w:rsidP="00A27D86">
            <w:pPr>
              <w:autoSpaceDE w:val="0"/>
              <w:autoSpaceDN w:val="0"/>
              <w:adjustRightInd w:val="0"/>
              <w:spacing w:after="0" w:line="240" w:lineRule="auto"/>
              <w:rPr>
                <w:rFonts w:ascii="Arial" w:eastAsia="Calibri" w:hAnsi="Arial" w:cs="Arial"/>
                <w:lang w:eastAsia="hr-HR"/>
              </w:rPr>
            </w:pPr>
            <w:r w:rsidRPr="00A27D86">
              <w:rPr>
                <w:rFonts w:ascii="Arial" w:eastAsia="Calibri" w:hAnsi="Arial" w:cs="Arial"/>
                <w:lang w:eastAsia="hr-HR"/>
              </w:rPr>
              <w:t>Traganje i spašavanje na moru</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SAR komunikacije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Komunikacija pogibli, hitnosti i sigurnosti korištenjem VHF radijske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postaje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Komunikacija pogibli, hitnosti i sigurnosti korištenjem MF radijske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postaje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Komunikacijfa pogibli, hitnosti i sigurnosti korištenjem HF radijske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postaje</w:t>
            </w:r>
          </w:p>
          <w:p w:rsidR="00E17F2A" w:rsidRPr="00F87604"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Zaštita frekvencija pogibli</w:t>
            </w:r>
          </w:p>
        </w:tc>
      </w:tr>
      <w:tr w:rsidR="00E17F2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Postupci općih</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komunikacija</w:t>
            </w:r>
          </w:p>
          <w:p w:rsidR="00E17F2A" w:rsidRPr="00494136" w:rsidRDefault="00E17F2A"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Postupci komuniciranja za sigurnost ljudskih života na moru</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Obvezni postupci i praksa kod obavljanja radijske straže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Opći komunikacijski postuci</w:t>
            </w:r>
          </w:p>
          <w:p w:rsidR="00E17F2A" w:rsidRPr="00F87604"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Procjena učinkovitosti i ocjena postpaka komuniciranja</w:t>
            </w:r>
          </w:p>
        </w:tc>
      </w:tr>
      <w:tr w:rsidR="00E17F2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17F2A" w:rsidRPr="00F53AD4" w:rsidRDefault="00E17F2A"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E17F2A" w:rsidRPr="00F53AD4" w:rsidRDefault="00E17F2A"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17F2A" w:rsidRPr="00A27D86" w:rsidRDefault="00E17F2A" w:rsidP="00B65A5D">
            <w:pPr>
              <w:autoSpaceDE w:val="0"/>
              <w:autoSpaceDN w:val="0"/>
              <w:adjustRightInd w:val="0"/>
              <w:spacing w:after="0" w:line="240" w:lineRule="auto"/>
              <w:jc w:val="both"/>
              <w:rPr>
                <w:rFonts w:ascii="Arial" w:eastAsia="Calibri" w:hAnsi="Arial" w:cs="Arial"/>
                <w:sz w:val="20"/>
                <w:szCs w:val="20"/>
                <w:lang w:eastAsia="hr-HR"/>
              </w:rPr>
            </w:pPr>
            <w:r w:rsidRPr="00A27D86">
              <w:rPr>
                <w:rFonts w:ascii="Arial" w:eastAsia="Calibri" w:hAnsi="Arial" w:cs="Arial"/>
                <w:sz w:val="20"/>
                <w:szCs w:val="20"/>
                <w:lang w:eastAsia="hr-HR"/>
              </w:rPr>
              <w:t>U nastavni predmet implementirani su sadržaji prema STCW</w:t>
            </w:r>
          </w:p>
          <w:p w:rsidR="00E17F2A" w:rsidRPr="00494136" w:rsidRDefault="00E17F2A" w:rsidP="00B65A5D">
            <w:pPr>
              <w:pStyle w:val="ListParagraph"/>
              <w:autoSpaceDE w:val="0"/>
              <w:autoSpaceDN w:val="0"/>
              <w:adjustRightInd w:val="0"/>
              <w:spacing w:after="0" w:line="240" w:lineRule="auto"/>
              <w:ind w:left="36"/>
              <w:jc w:val="both"/>
              <w:rPr>
                <w:rFonts w:ascii="Arial" w:eastAsia="Calibri" w:hAnsi="Arial" w:cs="Arial"/>
                <w:i/>
                <w:sz w:val="20"/>
                <w:szCs w:val="20"/>
                <w:lang w:eastAsia="hr-HR"/>
              </w:rPr>
            </w:pPr>
            <w:r w:rsidRPr="00A27D86">
              <w:rPr>
                <w:rFonts w:ascii="Arial" w:eastAsia="Calibri" w:hAnsi="Arial" w:cs="Arial"/>
                <w:sz w:val="20"/>
                <w:szCs w:val="20"/>
                <w:lang w:eastAsia="hr-HR"/>
              </w:rPr>
              <w:t>konvenciji i IMO modelu, važećima na dan izvođenja programa.</w:t>
            </w:r>
          </w:p>
        </w:tc>
      </w:tr>
    </w:tbl>
    <w:p w:rsidR="00E17F2A" w:rsidRDefault="00E17F2A"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930DAB"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930DAB" w:rsidRPr="00A11441" w:rsidRDefault="00930DAB" w:rsidP="00FE04AB">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sidR="00FE04AB">
              <w:rPr>
                <w:rFonts w:ascii="Arial" w:eastAsia="SimSun" w:hAnsi="Arial" w:cs="Arial"/>
                <w:b/>
                <w:lang w:eastAsia="zh-CN"/>
              </w:rPr>
              <w:t>70</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930DAB" w:rsidRPr="00A11441" w:rsidRDefault="00930DAB" w:rsidP="00B65A5D">
            <w:pPr>
              <w:spacing w:after="0" w:line="300" w:lineRule="atLeast"/>
              <w:jc w:val="center"/>
              <w:rPr>
                <w:rFonts w:ascii="Arial" w:eastAsia="SimSun" w:hAnsi="Arial" w:cs="Arial"/>
                <w:b/>
                <w:lang w:eastAsia="zh-CN"/>
              </w:rPr>
            </w:pPr>
          </w:p>
          <w:p w:rsidR="00930DAB" w:rsidRPr="00A11441" w:rsidRDefault="00930DAB"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TALIJANSKI JEZIK U POMORSTVU</w:t>
            </w:r>
          </w:p>
          <w:p w:rsidR="00930DAB" w:rsidRPr="00A11441" w:rsidRDefault="00930DAB" w:rsidP="00B65A5D">
            <w:pPr>
              <w:spacing w:after="0" w:line="300" w:lineRule="atLeast"/>
              <w:jc w:val="center"/>
              <w:rPr>
                <w:rFonts w:ascii="Arial" w:eastAsia="SimSun" w:hAnsi="Arial" w:cs="Arial"/>
                <w:b/>
                <w:lang w:eastAsia="zh-CN"/>
              </w:rPr>
            </w:pPr>
          </w:p>
        </w:tc>
      </w:tr>
      <w:tr w:rsidR="00930DAB"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30DAB" w:rsidRPr="00A11441" w:rsidRDefault="00930DAB"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30DAB" w:rsidRPr="00A11441" w:rsidRDefault="00930DAB" w:rsidP="00B65A5D">
            <w:pPr>
              <w:spacing w:after="0" w:line="300" w:lineRule="atLeast"/>
              <w:jc w:val="center"/>
              <w:rPr>
                <w:rFonts w:ascii="Arial" w:eastAsia="Calibri" w:hAnsi="Arial" w:cs="Arial"/>
                <w:i/>
                <w:lang w:eastAsia="zh-CN"/>
              </w:rPr>
            </w:pPr>
            <w:r w:rsidRPr="00A11441">
              <w:rPr>
                <w:rFonts w:ascii="Arial" w:eastAsia="Calibri" w:hAnsi="Arial" w:cs="Arial"/>
                <w:i/>
                <w:lang w:eastAsia="zh-CN"/>
              </w:rPr>
              <w:t>Razra</w:t>
            </w:r>
            <w:r w:rsidR="00EC5F4F">
              <w:rPr>
                <w:rFonts w:ascii="Arial" w:eastAsia="Calibri" w:hAnsi="Arial" w:cs="Arial"/>
                <w:i/>
                <w:lang w:eastAsia="zh-CN"/>
              </w:rPr>
              <w:t>da – Nastavne teme</w:t>
            </w:r>
          </w:p>
        </w:tc>
      </w:tr>
      <w:tr w:rsidR="00930DAB"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Opća pravila</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standardne</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pomorske</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komunikacije</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lastRenderedPageBreak/>
              <w:t>Standardni postupak u pomorsko</w:t>
            </w:r>
            <w:r w:rsidR="00494136">
              <w:rPr>
                <w:rFonts w:ascii="Arial" w:eastAsia="Calibri" w:hAnsi="Arial" w:cs="Arial"/>
                <w:lang w:eastAsia="hr-HR"/>
              </w:rPr>
              <w:t>j</w:t>
            </w:r>
            <w:r w:rsidRPr="00930DAB">
              <w:rPr>
                <w:rFonts w:ascii="Arial" w:eastAsia="Calibri" w:hAnsi="Arial" w:cs="Arial"/>
                <w:lang w:eastAsia="hr-HR"/>
              </w:rPr>
              <w:t xml:space="preserve"> komunikaciji</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Sricanje, oznake poruka, odgovori, ispravke, spremnost, ponavljanje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lastRenderedPageBreak/>
              <w:t>Signali u slučaju pogibli, žurnolsti i sigurnosti</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Održavanje radijske veze</w:t>
            </w:r>
          </w:p>
          <w:p w:rsidR="00930DAB" w:rsidRPr="00F87604"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Davanje podataka</w:t>
            </w:r>
          </w:p>
        </w:tc>
      </w:tr>
      <w:tr w:rsidR="00930DAB"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lastRenderedPageBreak/>
              <w:t>Standardni</w:t>
            </w:r>
          </w:p>
          <w:p w:rsidR="00494136"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pomorsko</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komunikacijski</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izrazi (dio A)</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Naredbe za kormilarenje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Naredbe za upravljanje strojem</w:t>
            </w:r>
          </w:p>
          <w:p w:rsidR="00930DAB" w:rsidRPr="00F87604"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Peljar na mostu</w:t>
            </w:r>
          </w:p>
        </w:tc>
      </w:tr>
    </w:tbl>
    <w:p w:rsidR="00930DAB" w:rsidRDefault="00930DAB"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930DAB"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930DAB" w:rsidRPr="00A11441" w:rsidRDefault="00930DAB" w:rsidP="00FE04AB">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sidR="00FE04AB">
              <w:rPr>
                <w:rFonts w:ascii="Arial" w:eastAsia="SimSun" w:hAnsi="Arial" w:cs="Arial"/>
                <w:b/>
                <w:lang w:eastAsia="zh-CN"/>
              </w:rPr>
              <w:t>70</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930DAB" w:rsidRPr="00A11441" w:rsidRDefault="00930DAB" w:rsidP="00B65A5D">
            <w:pPr>
              <w:spacing w:after="0" w:line="300" w:lineRule="atLeast"/>
              <w:jc w:val="center"/>
              <w:rPr>
                <w:rFonts w:ascii="Arial" w:eastAsia="SimSun" w:hAnsi="Arial" w:cs="Arial"/>
                <w:b/>
                <w:lang w:eastAsia="zh-CN"/>
              </w:rPr>
            </w:pPr>
          </w:p>
          <w:p w:rsidR="00930DAB" w:rsidRPr="00A11441" w:rsidRDefault="00930DAB"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TALIJANSKI JEZIK U POMORSTVU</w:t>
            </w:r>
          </w:p>
          <w:p w:rsidR="00930DAB" w:rsidRPr="00A11441" w:rsidRDefault="00930DAB" w:rsidP="00B65A5D">
            <w:pPr>
              <w:spacing w:after="0" w:line="300" w:lineRule="atLeast"/>
              <w:jc w:val="center"/>
              <w:rPr>
                <w:rFonts w:ascii="Arial" w:eastAsia="SimSun" w:hAnsi="Arial" w:cs="Arial"/>
                <w:b/>
                <w:lang w:eastAsia="zh-CN"/>
              </w:rPr>
            </w:pPr>
          </w:p>
        </w:tc>
      </w:tr>
      <w:tr w:rsidR="00930DAB"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30DAB" w:rsidRPr="00A11441" w:rsidRDefault="00930DAB"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30DAB" w:rsidRPr="00A11441" w:rsidRDefault="00930DAB" w:rsidP="00B65A5D">
            <w:pPr>
              <w:spacing w:after="0" w:line="300" w:lineRule="atLeast"/>
              <w:jc w:val="center"/>
              <w:rPr>
                <w:rFonts w:ascii="Arial" w:eastAsia="Calibri" w:hAnsi="Arial" w:cs="Arial"/>
                <w:i/>
                <w:lang w:eastAsia="zh-CN"/>
              </w:rPr>
            </w:pPr>
            <w:r w:rsidRPr="00A11441">
              <w:rPr>
                <w:rFonts w:ascii="Arial" w:eastAsia="Calibri" w:hAnsi="Arial" w:cs="Arial"/>
                <w:i/>
                <w:lang w:eastAsia="zh-CN"/>
              </w:rPr>
              <w:t xml:space="preserve">Razrada – Nastavne </w:t>
            </w:r>
            <w:r w:rsidR="00EC5F4F">
              <w:rPr>
                <w:rFonts w:ascii="Arial" w:eastAsia="Calibri" w:hAnsi="Arial" w:cs="Arial"/>
                <w:i/>
                <w:lang w:eastAsia="zh-CN"/>
              </w:rPr>
              <w:t>teme</w:t>
            </w:r>
          </w:p>
        </w:tc>
      </w:tr>
      <w:tr w:rsidR="00930DAB"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Sporazumijevanje</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na brodu</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Naredbe za kormilarenje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Naredbe za upravljanje strojem</w:t>
            </w:r>
          </w:p>
          <w:p w:rsidR="00930DAB" w:rsidRPr="00F87604" w:rsidRDefault="00494136" w:rsidP="00494136">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Peljar na mostu</w:t>
            </w:r>
          </w:p>
        </w:tc>
      </w:tr>
      <w:tr w:rsidR="00930DAB"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Standardni</w:t>
            </w:r>
          </w:p>
          <w:p w:rsidR="00494136"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pomorsko</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komunikacijski</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izrazi (dio B)</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Rukovanje brodom</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Smjena straže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Sigurnost na brodu i opće radnje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Rukovanje teretom</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Evakuacija i vježbe napuštanja broda</w:t>
            </w:r>
          </w:p>
          <w:p w:rsidR="00930DAB" w:rsidRPr="00F87604"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Kratke obavjesti i upute</w:t>
            </w:r>
          </w:p>
        </w:tc>
      </w:tr>
    </w:tbl>
    <w:p w:rsidR="00930DAB" w:rsidRDefault="00930DAB"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930DAB" w:rsidRPr="00A11441" w:rsidTr="008223CE">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930DAB" w:rsidRPr="00A11441" w:rsidRDefault="00930DAB" w:rsidP="00B65A5D">
            <w:pPr>
              <w:spacing w:after="0" w:line="300" w:lineRule="atLeast"/>
              <w:jc w:val="center"/>
              <w:rPr>
                <w:rFonts w:ascii="Arial" w:eastAsia="SimSun" w:hAnsi="Arial" w:cs="Arial"/>
                <w:b/>
                <w:lang w:eastAsia="zh-CN"/>
              </w:rPr>
            </w:pPr>
            <w:r w:rsidRPr="00B146AC">
              <w:rPr>
                <w:rFonts w:ascii="Arial" w:eastAsia="SimSun" w:hAnsi="Arial" w:cs="Arial"/>
                <w:b/>
                <w:lang w:eastAsia="zh-CN"/>
              </w:rPr>
              <w:t>Naziv modula</w:t>
            </w:r>
          </w:p>
        </w:tc>
        <w:tc>
          <w:tcPr>
            <w:tcW w:w="679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930DAB" w:rsidRPr="00A11441" w:rsidRDefault="00930DAB" w:rsidP="00B65A5D">
            <w:pPr>
              <w:spacing w:after="0" w:line="300" w:lineRule="atLeast"/>
              <w:rPr>
                <w:rFonts w:ascii="Arial" w:eastAsia="SimSun" w:hAnsi="Arial" w:cs="Arial"/>
                <w:b/>
                <w:lang w:eastAsia="zh-CN"/>
              </w:rPr>
            </w:pPr>
            <w:r>
              <w:rPr>
                <w:rFonts w:ascii="Arial" w:eastAsia="SimSun" w:hAnsi="Arial" w:cs="Arial"/>
                <w:b/>
                <w:i/>
                <w:lang w:eastAsia="zh-CN"/>
              </w:rPr>
              <w:t>POMORSKO PRAVO</w:t>
            </w:r>
          </w:p>
        </w:tc>
      </w:tr>
      <w:tr w:rsidR="00930DAB" w:rsidRPr="00A11441" w:rsidTr="00EC5F4F">
        <w:trPr>
          <w:trHeight w:val="1971"/>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B146AC" w:rsidRDefault="00930DAB" w:rsidP="00B65A5D">
            <w:pPr>
              <w:spacing w:after="0" w:line="300" w:lineRule="atLeast"/>
              <w:rPr>
                <w:rFonts w:ascii="Arial" w:eastAsia="SimSun" w:hAnsi="Arial" w:cs="Arial"/>
                <w:b/>
                <w:i/>
                <w:lang w:eastAsia="zh-CN"/>
              </w:rPr>
            </w:pPr>
            <w:r w:rsidRPr="00B146AC">
              <w:rPr>
                <w:rFonts w:ascii="Arial" w:eastAsia="SimSun" w:hAnsi="Arial" w:cs="Arial"/>
                <w:b/>
                <w:i/>
                <w:lang w:eastAsia="zh-CN"/>
              </w:rPr>
              <w:t>Popis strukovnih</w:t>
            </w:r>
          </w:p>
          <w:p w:rsidR="00930DAB" w:rsidRPr="00B146AC" w:rsidRDefault="00930DAB" w:rsidP="00B65A5D">
            <w:pPr>
              <w:spacing w:after="0" w:line="300" w:lineRule="atLeast"/>
              <w:rPr>
                <w:rFonts w:ascii="Arial" w:eastAsia="SimSun" w:hAnsi="Arial" w:cs="Arial"/>
                <w:b/>
                <w:i/>
                <w:lang w:eastAsia="zh-CN"/>
              </w:rPr>
            </w:pPr>
            <w:r w:rsidRPr="00B146AC">
              <w:rPr>
                <w:rFonts w:ascii="Arial" w:eastAsia="SimSun" w:hAnsi="Arial" w:cs="Arial"/>
                <w:b/>
                <w:i/>
                <w:lang w:eastAsia="zh-CN"/>
              </w:rPr>
              <w:t>jedinica ishoda</w:t>
            </w:r>
          </w:p>
          <w:p w:rsidR="00930DAB" w:rsidRPr="00B146AC" w:rsidRDefault="00930DAB" w:rsidP="00B65A5D">
            <w:pPr>
              <w:spacing w:after="0" w:line="300" w:lineRule="atLeast"/>
              <w:rPr>
                <w:rFonts w:ascii="Arial" w:eastAsia="SimSun" w:hAnsi="Arial" w:cs="Arial"/>
                <w:b/>
                <w:i/>
                <w:lang w:eastAsia="zh-CN"/>
              </w:rPr>
            </w:pPr>
            <w:r w:rsidRPr="00B146AC">
              <w:rPr>
                <w:rFonts w:ascii="Arial" w:eastAsia="SimSun" w:hAnsi="Arial" w:cs="Arial"/>
                <w:b/>
                <w:i/>
                <w:lang w:eastAsia="zh-CN"/>
              </w:rPr>
              <w:t>učenja iz</w:t>
            </w:r>
          </w:p>
          <w:p w:rsidR="00930DAB" w:rsidRPr="00B146AC" w:rsidRDefault="00930DAB" w:rsidP="00B65A5D">
            <w:pPr>
              <w:spacing w:after="0" w:line="300" w:lineRule="atLeast"/>
              <w:rPr>
                <w:rFonts w:ascii="Arial" w:eastAsia="SimSun" w:hAnsi="Arial" w:cs="Arial"/>
                <w:b/>
                <w:i/>
                <w:lang w:eastAsia="zh-CN"/>
              </w:rPr>
            </w:pPr>
            <w:r w:rsidRPr="00B146AC">
              <w:rPr>
                <w:rFonts w:ascii="Arial" w:eastAsia="SimSun" w:hAnsi="Arial" w:cs="Arial"/>
                <w:b/>
                <w:i/>
                <w:lang w:eastAsia="zh-CN"/>
              </w:rPr>
              <w:t>standarda</w:t>
            </w:r>
          </w:p>
          <w:p w:rsidR="00930DAB" w:rsidRPr="00B146AC" w:rsidRDefault="00930DAB" w:rsidP="00B65A5D">
            <w:pPr>
              <w:spacing w:after="0" w:line="300" w:lineRule="atLeast"/>
              <w:rPr>
                <w:rFonts w:ascii="Arial" w:eastAsia="SimSun" w:hAnsi="Arial" w:cs="Arial"/>
                <w:b/>
                <w:i/>
                <w:lang w:eastAsia="zh-CN"/>
              </w:rPr>
            </w:pPr>
            <w:r w:rsidRPr="00B146AC">
              <w:rPr>
                <w:rFonts w:ascii="Arial" w:eastAsia="SimSun" w:hAnsi="Arial" w:cs="Arial"/>
                <w:b/>
                <w:i/>
                <w:lang w:eastAsia="zh-CN"/>
              </w:rPr>
              <w:t>kvalifikacije</w:t>
            </w:r>
          </w:p>
          <w:p w:rsidR="00930DAB" w:rsidRPr="00A11441" w:rsidRDefault="00930DAB" w:rsidP="00B65A5D">
            <w:pPr>
              <w:spacing w:after="0" w:line="300" w:lineRule="atLeast"/>
              <w:jc w:val="both"/>
              <w:rPr>
                <w:rFonts w:ascii="Arial" w:eastAsia="Calibri" w:hAnsi="Arial" w:cs="Arial"/>
                <w:i/>
                <w:lang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930DAB" w:rsidRDefault="00930DAB" w:rsidP="00345476">
            <w:pPr>
              <w:pStyle w:val="ListParagraph"/>
              <w:numPr>
                <w:ilvl w:val="0"/>
                <w:numId w:val="27"/>
              </w:numPr>
              <w:spacing w:after="0" w:line="300" w:lineRule="atLeast"/>
              <w:rPr>
                <w:rFonts w:ascii="Arial" w:eastAsia="Calibri" w:hAnsi="Arial" w:cs="Arial"/>
                <w:b/>
                <w:i/>
                <w:lang w:eastAsia="zh-CN"/>
              </w:rPr>
            </w:pPr>
            <w:r w:rsidRPr="00930DAB">
              <w:rPr>
                <w:rFonts w:ascii="Arial" w:eastAsia="Calibri" w:hAnsi="Arial" w:cs="Arial"/>
                <w:b/>
                <w:i/>
                <w:lang w:eastAsia="zh-CN"/>
              </w:rPr>
              <w:t>Brodske knjige i isprave</w:t>
            </w:r>
          </w:p>
          <w:p w:rsidR="00930DAB" w:rsidRPr="00F87604" w:rsidRDefault="00930DAB" w:rsidP="00345476">
            <w:pPr>
              <w:pStyle w:val="ListParagraph"/>
              <w:numPr>
                <w:ilvl w:val="0"/>
                <w:numId w:val="27"/>
              </w:numPr>
              <w:spacing w:after="0" w:line="300" w:lineRule="atLeast"/>
              <w:rPr>
                <w:rFonts w:ascii="Arial" w:eastAsia="Calibri" w:hAnsi="Arial" w:cs="Arial"/>
                <w:i/>
                <w:lang w:eastAsia="zh-CN"/>
              </w:rPr>
            </w:pPr>
            <w:r w:rsidRPr="00930DAB">
              <w:rPr>
                <w:rFonts w:ascii="Arial" w:eastAsia="Calibri" w:hAnsi="Arial" w:cs="Arial"/>
                <w:b/>
                <w:i/>
                <w:lang w:eastAsia="zh-CN"/>
              </w:rPr>
              <w:t>Međunarodno pomorsko pravo i nacionalni propisi</w:t>
            </w:r>
          </w:p>
        </w:tc>
      </w:tr>
      <w:tr w:rsidR="00930DAB"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A16943" w:rsidRDefault="00930DAB" w:rsidP="00B65A5D">
            <w:pPr>
              <w:autoSpaceDE w:val="0"/>
              <w:autoSpaceDN w:val="0"/>
              <w:adjustRightInd w:val="0"/>
              <w:spacing w:after="0" w:line="240" w:lineRule="auto"/>
              <w:jc w:val="both"/>
              <w:rPr>
                <w:rFonts w:ascii="Arial" w:eastAsia="Calibri" w:hAnsi="Arial" w:cs="Arial"/>
                <w:b/>
                <w:i/>
                <w:lang w:eastAsia="hr-HR"/>
              </w:rPr>
            </w:pPr>
            <w:r w:rsidRPr="00B146AC">
              <w:rPr>
                <w:rFonts w:ascii="Arial" w:eastAsia="Calibri" w:hAnsi="Arial" w:cs="Arial"/>
                <w:b/>
                <w:i/>
                <w:lang w:eastAsia="hr-HR"/>
              </w:rPr>
              <w:t>Opis modula:</w:t>
            </w:r>
          </w:p>
        </w:tc>
        <w:tc>
          <w:tcPr>
            <w:tcW w:w="6799" w:type="dxa"/>
            <w:tcBorders>
              <w:top w:val="single" w:sz="4" w:space="0" w:color="auto"/>
              <w:left w:val="single" w:sz="4" w:space="0" w:color="auto"/>
              <w:bottom w:val="single" w:sz="4" w:space="0" w:color="auto"/>
              <w:right w:val="single" w:sz="4" w:space="0" w:color="auto"/>
            </w:tcBorders>
            <w:vAlign w:val="center"/>
          </w:tcPr>
          <w:p w:rsidR="00930DAB" w:rsidRPr="00930DAB" w:rsidRDefault="00930DAB" w:rsidP="00930DAB">
            <w:pPr>
              <w:autoSpaceDE w:val="0"/>
              <w:autoSpaceDN w:val="0"/>
              <w:adjustRightInd w:val="0"/>
              <w:spacing w:after="0" w:line="240" w:lineRule="auto"/>
              <w:rPr>
                <w:rFonts w:ascii="Arial" w:eastAsia="Calibri" w:hAnsi="Arial" w:cs="Arial"/>
                <w:lang w:eastAsia="hr-HR"/>
              </w:rPr>
            </w:pPr>
            <w:r w:rsidRPr="00930DAB">
              <w:rPr>
                <w:rFonts w:ascii="Arial" w:eastAsia="Calibri" w:hAnsi="Arial" w:cs="Arial"/>
                <w:lang w:eastAsia="hr-HR"/>
              </w:rPr>
              <w:t>Modul Pomorsko pravo osmišljen je u cilju svladavanje osnova</w:t>
            </w:r>
          </w:p>
          <w:p w:rsidR="00930DAB" w:rsidRPr="00930DAB" w:rsidRDefault="00930DAB" w:rsidP="00930DAB">
            <w:pPr>
              <w:autoSpaceDE w:val="0"/>
              <w:autoSpaceDN w:val="0"/>
              <w:adjustRightInd w:val="0"/>
              <w:spacing w:after="0" w:line="240" w:lineRule="auto"/>
              <w:rPr>
                <w:rFonts w:ascii="Arial" w:eastAsia="Calibri" w:hAnsi="Arial" w:cs="Arial"/>
                <w:lang w:eastAsia="hr-HR"/>
              </w:rPr>
            </w:pPr>
            <w:r w:rsidRPr="00930DAB">
              <w:rPr>
                <w:rFonts w:ascii="Arial" w:eastAsia="Calibri" w:hAnsi="Arial" w:cs="Arial"/>
                <w:lang w:eastAsia="hr-HR"/>
              </w:rPr>
              <w:t>pomorskog prava u dijelu koji se odnosi na brodske knjige, isprave i</w:t>
            </w:r>
          </w:p>
          <w:p w:rsidR="00930DAB" w:rsidRPr="00930DAB" w:rsidRDefault="00930DAB" w:rsidP="00930DAB">
            <w:pPr>
              <w:autoSpaceDE w:val="0"/>
              <w:autoSpaceDN w:val="0"/>
              <w:adjustRightInd w:val="0"/>
              <w:spacing w:after="0" w:line="240" w:lineRule="auto"/>
              <w:rPr>
                <w:rFonts w:ascii="Arial" w:eastAsia="Calibri" w:hAnsi="Arial" w:cs="Arial"/>
                <w:lang w:eastAsia="hr-HR"/>
              </w:rPr>
            </w:pPr>
            <w:r w:rsidRPr="00930DAB">
              <w:rPr>
                <w:rFonts w:ascii="Arial" w:eastAsia="Calibri" w:hAnsi="Arial" w:cs="Arial"/>
                <w:lang w:eastAsia="hr-HR"/>
              </w:rPr>
              <w:t>svu ostalu dokumentaciju koja se mora nalaziti na brodu, a koja je</w:t>
            </w:r>
          </w:p>
          <w:p w:rsidR="00930DAB" w:rsidRPr="00930DAB" w:rsidRDefault="00930DAB" w:rsidP="00930DAB">
            <w:pPr>
              <w:autoSpaceDE w:val="0"/>
              <w:autoSpaceDN w:val="0"/>
              <w:adjustRightInd w:val="0"/>
              <w:spacing w:after="0" w:line="240" w:lineRule="auto"/>
              <w:rPr>
                <w:rFonts w:ascii="Arial" w:eastAsia="Calibri" w:hAnsi="Arial" w:cs="Arial"/>
                <w:lang w:eastAsia="hr-HR"/>
              </w:rPr>
            </w:pPr>
            <w:r w:rsidRPr="00930DAB">
              <w:rPr>
                <w:rFonts w:ascii="Arial" w:eastAsia="Calibri" w:hAnsi="Arial" w:cs="Arial"/>
                <w:lang w:eastAsia="hr-HR"/>
              </w:rPr>
              <w:t>propisana odredbama međunarodnog pomorskog prava.</w:t>
            </w:r>
          </w:p>
          <w:p w:rsidR="00930DAB" w:rsidRPr="00E17F2A" w:rsidRDefault="00930DAB" w:rsidP="008223CE">
            <w:pPr>
              <w:autoSpaceDE w:val="0"/>
              <w:autoSpaceDN w:val="0"/>
              <w:adjustRightInd w:val="0"/>
              <w:spacing w:after="0" w:line="240" w:lineRule="auto"/>
              <w:rPr>
                <w:rFonts w:ascii="Arial" w:eastAsia="Calibri" w:hAnsi="Arial" w:cs="Arial"/>
                <w:i/>
                <w:lang w:eastAsia="hr-HR"/>
              </w:rPr>
            </w:pPr>
            <w:r w:rsidRPr="00930DAB">
              <w:rPr>
                <w:rFonts w:ascii="Arial" w:eastAsia="Calibri" w:hAnsi="Arial" w:cs="Arial"/>
                <w:lang w:eastAsia="hr-HR"/>
              </w:rPr>
              <w:t>Izučavanjem modula polaznici stječu znanja o osnovnim pojmovima</w:t>
            </w:r>
            <w:r w:rsidR="008223CE">
              <w:rPr>
                <w:rFonts w:ascii="Arial" w:eastAsia="Calibri" w:hAnsi="Arial" w:cs="Arial"/>
                <w:lang w:eastAsia="hr-HR"/>
              </w:rPr>
              <w:t xml:space="preserve"> </w:t>
            </w:r>
            <w:r w:rsidRPr="00930DAB">
              <w:rPr>
                <w:rFonts w:ascii="Arial" w:eastAsia="Calibri" w:hAnsi="Arial" w:cs="Arial"/>
                <w:lang w:eastAsia="hr-HR"/>
              </w:rPr>
              <w:t>Međunarodnog pomorskog prava, pomorskog upravnog prava,</w:t>
            </w:r>
            <w:r w:rsidR="008223CE">
              <w:rPr>
                <w:rFonts w:ascii="Arial" w:eastAsia="Calibri" w:hAnsi="Arial" w:cs="Arial"/>
                <w:lang w:eastAsia="hr-HR"/>
              </w:rPr>
              <w:t xml:space="preserve"> </w:t>
            </w:r>
            <w:r w:rsidRPr="00930DAB">
              <w:rPr>
                <w:rFonts w:ascii="Arial" w:eastAsia="Calibri" w:hAnsi="Arial" w:cs="Arial"/>
                <w:lang w:eastAsia="hr-HR"/>
              </w:rPr>
              <w:t>ugovorima o iskorištavanju pomorsk</w:t>
            </w:r>
            <w:r w:rsidR="00494136">
              <w:rPr>
                <w:rFonts w:ascii="Arial" w:eastAsia="Calibri" w:hAnsi="Arial" w:cs="Arial"/>
                <w:lang w:eastAsia="hr-HR"/>
              </w:rPr>
              <w:t xml:space="preserve">ih brodava, spašavanju na moru, </w:t>
            </w:r>
            <w:r w:rsidRPr="00930DAB">
              <w:rPr>
                <w:rFonts w:ascii="Arial" w:eastAsia="Calibri" w:hAnsi="Arial" w:cs="Arial"/>
                <w:lang w:eastAsia="hr-HR"/>
              </w:rPr>
              <w:t>policama pomorskog osiguranja, međunarodnim pravilima o</w:t>
            </w:r>
            <w:r w:rsidR="008223CE">
              <w:rPr>
                <w:rFonts w:ascii="Arial" w:eastAsia="Calibri" w:hAnsi="Arial" w:cs="Arial"/>
                <w:lang w:eastAsia="hr-HR"/>
              </w:rPr>
              <w:t xml:space="preserve"> </w:t>
            </w:r>
            <w:r w:rsidRPr="00930DAB">
              <w:rPr>
                <w:rFonts w:ascii="Arial" w:eastAsia="Calibri" w:hAnsi="Arial" w:cs="Arial"/>
                <w:lang w:eastAsia="hr-HR"/>
              </w:rPr>
              <w:t>spašavanju na moru te o pravnoj strani pomorskih havarija.</w:t>
            </w:r>
          </w:p>
        </w:tc>
      </w:tr>
      <w:tr w:rsidR="00930DAB"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F87604" w:rsidRDefault="00930DAB" w:rsidP="00B65A5D">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t>Nastavni predmeti koji se izvode u ovom</w:t>
            </w:r>
          </w:p>
          <w:p w:rsidR="00930DAB" w:rsidRPr="00B146AC" w:rsidRDefault="00930DAB" w:rsidP="008223CE">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t>modulu:</w:t>
            </w:r>
          </w:p>
        </w:tc>
        <w:tc>
          <w:tcPr>
            <w:tcW w:w="6799" w:type="dxa"/>
            <w:tcBorders>
              <w:top w:val="single" w:sz="4" w:space="0" w:color="auto"/>
              <w:left w:val="single" w:sz="4" w:space="0" w:color="auto"/>
              <w:bottom w:val="single" w:sz="4" w:space="0" w:color="auto"/>
              <w:right w:val="single" w:sz="4" w:space="0" w:color="auto"/>
            </w:tcBorders>
            <w:vAlign w:val="center"/>
          </w:tcPr>
          <w:p w:rsidR="00930DAB" w:rsidRPr="008223CE" w:rsidRDefault="00930DAB" w:rsidP="00930DAB">
            <w:pPr>
              <w:autoSpaceDE w:val="0"/>
              <w:autoSpaceDN w:val="0"/>
              <w:adjustRightInd w:val="0"/>
              <w:spacing w:after="0" w:line="240" w:lineRule="auto"/>
              <w:rPr>
                <w:rFonts w:ascii="Arial" w:eastAsia="Calibri" w:hAnsi="Arial" w:cs="Arial"/>
                <w:lang w:eastAsia="hr-HR"/>
              </w:rPr>
            </w:pPr>
            <w:r w:rsidRPr="008223CE">
              <w:rPr>
                <w:rFonts w:ascii="Arial" w:eastAsia="Calibri" w:hAnsi="Arial" w:cs="Arial"/>
                <w:lang w:eastAsia="hr-HR"/>
              </w:rPr>
              <w:t>Pomorsko pravo (3. i 4. godina)</w:t>
            </w:r>
          </w:p>
          <w:p w:rsidR="00930DAB" w:rsidRPr="00910794" w:rsidRDefault="00930DAB" w:rsidP="00930DAB">
            <w:pPr>
              <w:autoSpaceDE w:val="0"/>
              <w:autoSpaceDN w:val="0"/>
              <w:adjustRightInd w:val="0"/>
              <w:spacing w:after="0" w:line="240" w:lineRule="auto"/>
              <w:rPr>
                <w:rFonts w:ascii="Arial" w:eastAsia="Calibri" w:hAnsi="Arial" w:cs="Arial"/>
                <w:lang w:eastAsia="hr-HR"/>
              </w:rPr>
            </w:pPr>
          </w:p>
        </w:tc>
      </w:tr>
    </w:tbl>
    <w:p w:rsidR="00930DAB" w:rsidRDefault="00930DAB"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930DAB"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930DAB" w:rsidRPr="00A11441" w:rsidRDefault="00930DAB" w:rsidP="00FE04AB">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sidR="00FE04AB">
              <w:rPr>
                <w:rFonts w:ascii="Arial" w:eastAsia="SimSun" w:hAnsi="Arial" w:cs="Arial"/>
                <w:b/>
                <w:lang w:eastAsia="zh-CN"/>
              </w:rPr>
              <w:t>70</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930DAB" w:rsidRPr="00A11441" w:rsidRDefault="00930DAB" w:rsidP="00B65A5D">
            <w:pPr>
              <w:spacing w:after="0" w:line="300" w:lineRule="atLeast"/>
              <w:jc w:val="center"/>
              <w:rPr>
                <w:rFonts w:ascii="Arial" w:eastAsia="SimSun" w:hAnsi="Arial" w:cs="Arial"/>
                <w:b/>
                <w:lang w:eastAsia="zh-CN"/>
              </w:rPr>
            </w:pPr>
          </w:p>
          <w:p w:rsidR="00930DAB" w:rsidRPr="00A11441" w:rsidRDefault="00930DAB"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POMORSKO PRAVO</w:t>
            </w:r>
          </w:p>
          <w:p w:rsidR="00930DAB" w:rsidRPr="00A11441" w:rsidRDefault="00930DAB" w:rsidP="00B65A5D">
            <w:pPr>
              <w:spacing w:after="0" w:line="300" w:lineRule="atLeast"/>
              <w:jc w:val="center"/>
              <w:rPr>
                <w:rFonts w:ascii="Arial" w:eastAsia="SimSun" w:hAnsi="Arial" w:cs="Arial"/>
                <w:b/>
                <w:lang w:eastAsia="zh-CN"/>
              </w:rPr>
            </w:pPr>
          </w:p>
        </w:tc>
      </w:tr>
      <w:tr w:rsidR="00930DAB"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30DAB" w:rsidRPr="00A11441" w:rsidRDefault="00930DAB"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930DAB" w:rsidRPr="00A11441" w:rsidRDefault="00EC5F4F" w:rsidP="00B65A5D">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930DAB"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Uvod u pomorsko</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pravo</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Pojam i glavna podjela pomorskog prava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Bitni pravci razvoja pomorskog prava u svijetu</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Pitanje unifikacije pravne problematike te kompaktibilnosti s</w:t>
            </w:r>
          </w:p>
          <w:p w:rsidR="00930DAB" w:rsidRPr="00F87604"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nacionalnim zakonodavstvima</w:t>
            </w:r>
          </w:p>
        </w:tc>
      </w:tr>
      <w:tr w:rsidR="00930DAB"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Međunarodno</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pravo mora</w:t>
            </w:r>
          </w:p>
          <w:p w:rsidR="00930DAB" w:rsidRPr="00494136" w:rsidRDefault="00930DAB"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Obalno more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Unutrašnje morske vode,</w:t>
            </w:r>
            <w:r w:rsidR="003E382F">
              <w:rPr>
                <w:rFonts w:ascii="Arial" w:eastAsia="Calibri" w:hAnsi="Arial" w:cs="Arial"/>
                <w:lang w:eastAsia="hr-HR"/>
              </w:rPr>
              <w:t xml:space="preserve"> </w:t>
            </w:r>
            <w:r w:rsidRPr="00930DAB">
              <w:rPr>
                <w:rFonts w:ascii="Arial" w:eastAsia="Calibri" w:hAnsi="Arial" w:cs="Arial"/>
                <w:lang w:eastAsia="hr-HR"/>
              </w:rPr>
              <w:t>pravni status</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Teritorijalno more,</w:t>
            </w:r>
            <w:r w:rsidR="00494136">
              <w:rPr>
                <w:rFonts w:ascii="Arial" w:eastAsia="Calibri" w:hAnsi="Arial" w:cs="Arial"/>
                <w:lang w:eastAsia="hr-HR"/>
              </w:rPr>
              <w:t xml:space="preserve"> </w:t>
            </w:r>
            <w:r w:rsidRPr="00930DAB">
              <w:rPr>
                <w:rFonts w:ascii="Arial" w:eastAsia="Calibri" w:hAnsi="Arial" w:cs="Arial"/>
                <w:lang w:eastAsia="hr-HR"/>
              </w:rPr>
              <w:t>pravni status</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Otvoreno more,</w:t>
            </w:r>
            <w:r w:rsidR="003E382F">
              <w:rPr>
                <w:rFonts w:ascii="Arial" w:eastAsia="Calibri" w:hAnsi="Arial" w:cs="Arial"/>
                <w:lang w:eastAsia="hr-HR"/>
              </w:rPr>
              <w:t xml:space="preserve"> </w:t>
            </w:r>
            <w:r w:rsidRPr="00930DAB">
              <w:rPr>
                <w:rFonts w:ascii="Arial" w:eastAsia="Calibri" w:hAnsi="Arial" w:cs="Arial"/>
                <w:lang w:eastAsia="hr-HR"/>
              </w:rPr>
              <w:t>pravni status,slobode,</w:t>
            </w:r>
            <w:r w:rsidR="003E382F">
              <w:rPr>
                <w:rFonts w:ascii="Arial" w:eastAsia="Calibri" w:hAnsi="Arial" w:cs="Arial"/>
                <w:lang w:eastAsia="hr-HR"/>
              </w:rPr>
              <w:t xml:space="preserve"> </w:t>
            </w:r>
            <w:r w:rsidRPr="00930DAB">
              <w:rPr>
                <w:rFonts w:ascii="Arial" w:eastAsia="Calibri" w:hAnsi="Arial" w:cs="Arial"/>
                <w:lang w:eastAsia="hr-HR"/>
              </w:rPr>
              <w:t>ograničenja sloboda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Epikontinentalni pojas,</w:t>
            </w:r>
            <w:r w:rsidR="003E382F">
              <w:rPr>
                <w:rFonts w:ascii="Arial" w:eastAsia="Calibri" w:hAnsi="Arial" w:cs="Arial"/>
                <w:lang w:eastAsia="hr-HR"/>
              </w:rPr>
              <w:t xml:space="preserve"> </w:t>
            </w:r>
            <w:r w:rsidRPr="00930DAB">
              <w:rPr>
                <w:rFonts w:ascii="Arial" w:eastAsia="Calibri" w:hAnsi="Arial" w:cs="Arial"/>
                <w:lang w:eastAsia="hr-HR"/>
              </w:rPr>
              <w:t>pravni status, granice</w:t>
            </w:r>
          </w:p>
          <w:p w:rsidR="00930DAB" w:rsidRPr="00930DAB" w:rsidRDefault="00494136" w:rsidP="00494136">
            <w:pPr>
              <w:autoSpaceDE w:val="0"/>
              <w:autoSpaceDN w:val="0"/>
              <w:adjustRightInd w:val="0"/>
              <w:spacing w:after="0" w:line="360" w:lineRule="auto"/>
              <w:rPr>
                <w:rFonts w:ascii="Arial" w:eastAsia="Calibri" w:hAnsi="Arial" w:cs="Arial"/>
                <w:lang w:eastAsia="hr-HR"/>
              </w:rPr>
            </w:pPr>
            <w:r>
              <w:rPr>
                <w:rFonts w:ascii="Arial" w:eastAsia="Calibri" w:hAnsi="Arial" w:cs="Arial"/>
                <w:lang w:eastAsia="hr-HR"/>
              </w:rPr>
              <w:t>Međunarodni</w:t>
            </w:r>
            <w:r w:rsidR="003E382F">
              <w:rPr>
                <w:rFonts w:ascii="Arial" w:eastAsia="Calibri" w:hAnsi="Arial" w:cs="Arial"/>
                <w:lang w:eastAsia="hr-HR"/>
              </w:rPr>
              <w:t xml:space="preserve"> </w:t>
            </w:r>
            <w:r w:rsidR="00930DAB" w:rsidRPr="00930DAB">
              <w:rPr>
                <w:rFonts w:ascii="Arial" w:eastAsia="Calibri" w:hAnsi="Arial" w:cs="Arial"/>
                <w:lang w:eastAsia="hr-HR"/>
              </w:rPr>
              <w:t>tjesnaci,</w:t>
            </w:r>
            <w:r>
              <w:rPr>
                <w:rFonts w:ascii="Arial" w:eastAsia="Calibri" w:hAnsi="Arial" w:cs="Arial"/>
                <w:lang w:eastAsia="hr-HR"/>
              </w:rPr>
              <w:t xml:space="preserve"> </w:t>
            </w:r>
            <w:r w:rsidR="00930DAB" w:rsidRPr="00930DAB">
              <w:rPr>
                <w:rFonts w:ascii="Arial" w:eastAsia="Calibri" w:hAnsi="Arial" w:cs="Arial"/>
                <w:lang w:eastAsia="hr-HR"/>
              </w:rPr>
              <w:t>pojam,</w:t>
            </w:r>
            <w:r>
              <w:rPr>
                <w:rFonts w:ascii="Arial" w:eastAsia="Calibri" w:hAnsi="Arial" w:cs="Arial"/>
                <w:lang w:eastAsia="hr-HR"/>
              </w:rPr>
              <w:t xml:space="preserve"> </w:t>
            </w:r>
            <w:r w:rsidR="00930DAB" w:rsidRPr="00930DAB">
              <w:rPr>
                <w:rFonts w:ascii="Arial" w:eastAsia="Calibri" w:hAnsi="Arial" w:cs="Arial"/>
                <w:lang w:eastAsia="hr-HR"/>
              </w:rPr>
              <w:t>podjela pravni status u međunarodnom</w:t>
            </w:r>
            <w:r>
              <w:rPr>
                <w:rFonts w:ascii="Arial" w:eastAsia="Calibri" w:hAnsi="Arial" w:cs="Arial"/>
                <w:lang w:eastAsia="hr-HR"/>
              </w:rPr>
              <w:t xml:space="preserve"> </w:t>
            </w:r>
            <w:r w:rsidR="00930DAB" w:rsidRPr="00930DAB">
              <w:rPr>
                <w:rFonts w:ascii="Arial" w:eastAsia="Calibri" w:hAnsi="Arial" w:cs="Arial"/>
                <w:lang w:eastAsia="hr-HR"/>
              </w:rPr>
              <w:t>pravu</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Pravo tranzitnog prolaska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Pravo pristupa moru neobalnih država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Arhipelaško more, arhipelaške države, pravno reguliranje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Gospodarski pojas, pojam, pravni statu</w:t>
            </w:r>
            <w:r w:rsidR="00494136">
              <w:rPr>
                <w:rFonts w:ascii="Arial" w:eastAsia="Calibri" w:hAnsi="Arial" w:cs="Arial"/>
                <w:lang w:eastAsia="hr-HR"/>
              </w:rPr>
              <w:t xml:space="preserve">s, prevencija i zaštita morskog </w:t>
            </w:r>
            <w:r w:rsidRPr="00930DAB">
              <w:rPr>
                <w:rFonts w:ascii="Arial" w:eastAsia="Calibri" w:hAnsi="Arial" w:cs="Arial"/>
                <w:lang w:eastAsia="hr-HR"/>
              </w:rPr>
              <w:t>okoliša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Zona kao opće dobro čovječanstva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Međunarodna pomorska organizacija IMO i glavne međunarodne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konvencije koje tretiraju pomorsko-pravnu problematiku</w:t>
            </w:r>
          </w:p>
          <w:p w:rsid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Osnovna načela Konvencije UN-a o pravu mora</w:t>
            </w:r>
          </w:p>
          <w:p w:rsidR="00930DAB" w:rsidRPr="00F87604"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Diplomatska i konzularna služba u pomorstvu</w:t>
            </w:r>
          </w:p>
        </w:tc>
      </w:tr>
      <w:tr w:rsidR="00930DAB"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494136" w:rsidRDefault="00930DAB"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Pomorsko</w:t>
            </w:r>
            <w:r w:rsidR="00494136">
              <w:rPr>
                <w:rFonts w:ascii="Arial" w:eastAsia="Calibri" w:hAnsi="Arial" w:cs="Arial"/>
                <w:b/>
                <w:i/>
                <w:lang w:eastAsia="hr-HR"/>
              </w:rPr>
              <w:t xml:space="preserve"> </w:t>
            </w:r>
            <w:r w:rsidRPr="00494136">
              <w:rPr>
                <w:rFonts w:ascii="Arial" w:eastAsia="Calibri" w:hAnsi="Arial" w:cs="Arial"/>
                <w:b/>
                <w:i/>
                <w:lang w:eastAsia="hr-HR"/>
              </w:rPr>
              <w:t>upravno pravo</w:t>
            </w:r>
          </w:p>
          <w:p w:rsidR="00930DAB" w:rsidRPr="00930DAB" w:rsidRDefault="00930DAB" w:rsidP="00930DAB">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Glavni elementi upravnog prava glede sigurnosti plovidbe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Luke i red u lukama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Plovidba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Peljarenje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Utvrđivanje sposobnosti broda za plovidbu</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Brodske isprave i knjige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Glavna podjela, funkcija na brodu</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Bitne odrednice brodskih isprava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Svjedodžbe, funkcija, način izdavanja, rok valjanosti</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Brodski dnevnik, funkcija, sadržaj, način popunjavanja, kontrola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Dnevnik stroja, funkcija, sadržaj, vođenje, kontrola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lastRenderedPageBreak/>
              <w:t>Zdravstveni dnevnik, funkcija, sadržaj, način vođenja, kontrola</w:t>
            </w:r>
          </w:p>
          <w:p w:rsidR="00930DAB" w:rsidRPr="00930DAB" w:rsidRDefault="003E382F" w:rsidP="00494136">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Dnevnik GMDSS–a</w:t>
            </w:r>
            <w:r w:rsidR="00930DAB" w:rsidRPr="00930DAB">
              <w:rPr>
                <w:rFonts w:ascii="Arial" w:eastAsia="Calibri" w:hAnsi="Arial" w:cs="Arial"/>
                <w:lang w:eastAsia="hr-HR"/>
              </w:rPr>
              <w:t>, funkcija, sadržaj, način popunjavanja, kontrola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Knjiga tereta, knjiga o uljima I. i II.</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Marpol</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Knjiga pregleda i nadzora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Knjiga rashladnih uređaja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Knjiga inventara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Administracija prilikom dolaska broda u luku</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Glavni dokumenti za lučke vlasti, carinska tijela, sanitarna tijela,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pomorsku policiju</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Prikaz dokumentacije, njena sadržaja, načina popunjavanja podataka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Dokumentacija potrebna agentu</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ISPS</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Port State Control</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Ostala brodska administracija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Raspored za uzbunu</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Knjiga pregleda i nadzora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Popis inventara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Izvadak iz brodskog dnevnika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Korištenje brodskih aplikacija prilikom vođenja administracije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Formulari i obrasci pojedinih brodara te IMO-a koji se koriste na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brodovima trgovačke mornarice</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Vježba unosa podataka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Inspekcijski nadzor nad brodovima</w:t>
            </w:r>
          </w:p>
          <w:p w:rsidR="00930DAB" w:rsidRP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Kategorije plovidbe</w:t>
            </w:r>
          </w:p>
          <w:p w:rsidR="00930DAB" w:rsidRDefault="00930DAB" w:rsidP="00494136">
            <w:pPr>
              <w:autoSpaceDE w:val="0"/>
              <w:autoSpaceDN w:val="0"/>
              <w:adjustRightInd w:val="0"/>
              <w:spacing w:after="0" w:line="360" w:lineRule="auto"/>
              <w:jc w:val="both"/>
              <w:rPr>
                <w:rFonts w:ascii="Arial" w:eastAsia="Calibri" w:hAnsi="Arial" w:cs="Arial"/>
                <w:lang w:eastAsia="hr-HR"/>
              </w:rPr>
            </w:pPr>
            <w:r w:rsidRPr="00930DAB">
              <w:rPr>
                <w:rFonts w:ascii="Arial" w:eastAsia="Calibri" w:hAnsi="Arial" w:cs="Arial"/>
                <w:lang w:eastAsia="hr-HR"/>
              </w:rPr>
              <w:t>Posada broda, ukrcaj i iskrcaj</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Ovlaštenja, načini stjecanja pojedinih ovlaštenja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Osnovne obveze članova posade</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Pravo člana posade na povratno putovanje</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Odgovornost brodara za štetu koju pretrpi član posade</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ILO 22 1976</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Konvencija o pomorcima iz 1926 ILO 22, Konvencija o određivanju</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najmanje dobi za ukrcaj djece i njihova zapošljavanja, revizija 1936</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ILO 58, 1973 godina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ILO 138, Konvencija o svjedodžbi za brodskog kuhara iz 1946</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lastRenderedPageBreak/>
              <w:t>ILO 69 Konvencija o certifikaciji za člana plovidbene straže od 1946</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ILO 74 preporuka koja se tiče obuke pomoraca broj 137</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Konvencija za plaće, radne sate na brodu, revizija 1958</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ILO 109, ostale relevantne konvencije</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Konvencija LDC London</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Pomorski zakonik</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Ostali podzakonski akti iz pomorstva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Zapovjednik broda, pravni položaj, funkcije glede zastupanja,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sigurnosti plovidbe i broda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Pravni pojam i vrste brodova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Državna pripadnost, individualizacija broda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 xml:space="preserve">Upis broda, ime i oznaka, luka upisa, </w:t>
            </w:r>
            <w:r w:rsidR="00494136">
              <w:rPr>
                <w:rFonts w:ascii="Arial" w:eastAsia="Calibri" w:hAnsi="Arial" w:cs="Arial"/>
                <w:lang w:eastAsia="hr-HR"/>
              </w:rPr>
              <w:t xml:space="preserve">baždarski podaci i klasa broda, </w:t>
            </w:r>
            <w:r w:rsidRPr="00390AFC">
              <w:rPr>
                <w:rFonts w:ascii="Arial" w:eastAsia="Calibri" w:hAnsi="Arial" w:cs="Arial"/>
                <w:lang w:eastAsia="hr-HR"/>
              </w:rPr>
              <w:t>pozivni znak</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Pravilnik HRB-a o obavljanju inspekcijskih poslova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Konvencija o teretnim vodenim linijama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Solas</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Carinski sustav,slobodne zone</w:t>
            </w:r>
          </w:p>
          <w:p w:rsidR="00390AFC" w:rsidRPr="00930DAB"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Prekršajni postupak s brodom</w:t>
            </w:r>
          </w:p>
        </w:tc>
      </w:tr>
      <w:tr w:rsidR="00930DAB"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930DAB" w:rsidRPr="00F53AD4" w:rsidRDefault="00930DAB"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lastRenderedPageBreak/>
              <w:t>Napomena</w:t>
            </w:r>
          </w:p>
          <w:p w:rsidR="00930DAB" w:rsidRPr="00F53AD4" w:rsidRDefault="00930DAB"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390AFC" w:rsidRPr="003E382F" w:rsidRDefault="00390AFC" w:rsidP="00390AFC">
            <w:pPr>
              <w:autoSpaceDE w:val="0"/>
              <w:autoSpaceDN w:val="0"/>
              <w:adjustRightInd w:val="0"/>
              <w:spacing w:after="0" w:line="240" w:lineRule="auto"/>
              <w:jc w:val="both"/>
              <w:rPr>
                <w:rFonts w:ascii="Arial" w:eastAsia="Calibri" w:hAnsi="Arial" w:cs="Arial"/>
                <w:sz w:val="20"/>
                <w:szCs w:val="20"/>
                <w:lang w:eastAsia="hr-HR"/>
              </w:rPr>
            </w:pPr>
            <w:r w:rsidRPr="003E382F">
              <w:rPr>
                <w:rFonts w:ascii="Arial" w:eastAsia="Calibri" w:hAnsi="Arial" w:cs="Arial"/>
                <w:sz w:val="20"/>
                <w:szCs w:val="20"/>
                <w:lang w:eastAsia="hr-HR"/>
              </w:rPr>
              <w:t>U nastavni predmet implementirani su sadržaji prema STCW</w:t>
            </w:r>
          </w:p>
          <w:p w:rsidR="00930DAB" w:rsidRPr="00494136" w:rsidRDefault="00390AFC" w:rsidP="00390AFC">
            <w:pPr>
              <w:autoSpaceDE w:val="0"/>
              <w:autoSpaceDN w:val="0"/>
              <w:adjustRightInd w:val="0"/>
              <w:spacing w:after="0" w:line="240" w:lineRule="auto"/>
              <w:jc w:val="both"/>
              <w:rPr>
                <w:rFonts w:ascii="Arial" w:eastAsia="Calibri" w:hAnsi="Arial" w:cs="Arial"/>
                <w:i/>
                <w:sz w:val="20"/>
                <w:szCs w:val="20"/>
                <w:lang w:eastAsia="hr-HR"/>
              </w:rPr>
            </w:pPr>
            <w:r w:rsidRPr="003E382F">
              <w:rPr>
                <w:rFonts w:ascii="Arial" w:eastAsia="Calibri" w:hAnsi="Arial" w:cs="Arial"/>
                <w:sz w:val="20"/>
                <w:szCs w:val="20"/>
                <w:lang w:eastAsia="hr-HR"/>
              </w:rPr>
              <w:t>konvenciji i IMO modelu važećima na dan izvođenja programa.</w:t>
            </w:r>
          </w:p>
        </w:tc>
      </w:tr>
    </w:tbl>
    <w:p w:rsidR="00930DAB" w:rsidRDefault="00930DAB"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390AFC"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390AFC" w:rsidRPr="00A11441" w:rsidRDefault="00390AFC" w:rsidP="00FE04AB">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sidR="00FE04AB">
              <w:rPr>
                <w:rFonts w:ascii="Arial" w:eastAsia="SimSun" w:hAnsi="Arial" w:cs="Arial"/>
                <w:b/>
                <w:lang w:eastAsia="zh-CN"/>
              </w:rPr>
              <w:t>32</w:t>
            </w:r>
            <w:r>
              <w:rPr>
                <w:rFonts w:ascii="Arial" w:eastAsia="SimSun" w:hAnsi="Arial" w:cs="Arial"/>
                <w:b/>
                <w:lang w:eastAsia="zh-CN"/>
              </w:rPr>
              <w:t xml:space="preserve"> </w:t>
            </w:r>
            <w:r w:rsidRPr="00A11441">
              <w:rPr>
                <w:rFonts w:ascii="Arial" w:eastAsia="SimSun" w:hAnsi="Arial" w:cs="Arial"/>
                <w:b/>
                <w:lang w:eastAsia="zh-CN"/>
              </w:rPr>
              <w:t>sat</w:t>
            </w:r>
            <w:r w:rsidR="00FE04AB">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390AFC" w:rsidRPr="00A11441" w:rsidRDefault="00390AFC" w:rsidP="00B65A5D">
            <w:pPr>
              <w:spacing w:after="0" w:line="300" w:lineRule="atLeast"/>
              <w:jc w:val="center"/>
              <w:rPr>
                <w:rFonts w:ascii="Arial" w:eastAsia="SimSun" w:hAnsi="Arial" w:cs="Arial"/>
                <w:b/>
                <w:lang w:eastAsia="zh-CN"/>
              </w:rPr>
            </w:pPr>
          </w:p>
          <w:p w:rsidR="00390AFC" w:rsidRPr="00A11441" w:rsidRDefault="00390AFC"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POMORSKO PRAVO</w:t>
            </w:r>
          </w:p>
          <w:p w:rsidR="00390AFC" w:rsidRPr="00A11441" w:rsidRDefault="00390AFC" w:rsidP="00B65A5D">
            <w:pPr>
              <w:spacing w:after="0" w:line="300" w:lineRule="atLeast"/>
              <w:jc w:val="center"/>
              <w:rPr>
                <w:rFonts w:ascii="Arial" w:eastAsia="SimSun" w:hAnsi="Arial" w:cs="Arial"/>
                <w:b/>
                <w:lang w:eastAsia="zh-CN"/>
              </w:rPr>
            </w:pPr>
          </w:p>
        </w:tc>
      </w:tr>
      <w:tr w:rsidR="00390AFC"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90AFC" w:rsidRPr="00A11441" w:rsidRDefault="00390AFC"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390AFC" w:rsidRPr="00A11441" w:rsidRDefault="00EC5F4F" w:rsidP="00B65A5D">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390AF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390AFC" w:rsidRPr="00494136" w:rsidRDefault="00494136"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 xml:space="preserve">Pomorske </w:t>
            </w:r>
            <w:r w:rsidR="00390AFC" w:rsidRPr="00494136">
              <w:rPr>
                <w:rFonts w:ascii="Arial" w:eastAsia="Calibri" w:hAnsi="Arial" w:cs="Arial"/>
                <w:b/>
                <w:i/>
                <w:lang w:eastAsia="hr-HR"/>
              </w:rPr>
              <w:t>havarije</w:t>
            </w:r>
          </w:p>
          <w:p w:rsidR="00390AFC" w:rsidRPr="00494136" w:rsidRDefault="00390AFC"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Glavni pojmovi pomorskih havarija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Pojam zajedničke i partikularne havarije</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Bitni elementi zajedničke havarije, primjeri, likvidacija, kontribucija</w:t>
            </w:r>
          </w:p>
          <w:p w:rsidR="00390AFC" w:rsidRPr="00F87604"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Postupak zapovjednika kod zajedničke</w:t>
            </w:r>
            <w:r w:rsidR="00494136">
              <w:rPr>
                <w:rFonts w:ascii="Arial" w:eastAsia="Calibri" w:hAnsi="Arial" w:cs="Arial"/>
                <w:lang w:eastAsia="hr-HR"/>
              </w:rPr>
              <w:t xml:space="preserve"> havarije i njezine likvidacije</w:t>
            </w:r>
          </w:p>
        </w:tc>
      </w:tr>
      <w:tr w:rsidR="00390AF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390AFC" w:rsidRPr="00494136" w:rsidRDefault="00494136"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 xml:space="preserve">Ugovori o </w:t>
            </w:r>
            <w:r w:rsidR="00390AFC" w:rsidRPr="00494136">
              <w:rPr>
                <w:rFonts w:ascii="Arial" w:eastAsia="Calibri" w:hAnsi="Arial" w:cs="Arial"/>
                <w:b/>
                <w:i/>
                <w:lang w:eastAsia="hr-HR"/>
              </w:rPr>
              <w:t>iskorištvanju</w:t>
            </w:r>
          </w:p>
          <w:p w:rsidR="00390AFC" w:rsidRPr="00494136" w:rsidRDefault="00494136"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 xml:space="preserve">pomorskih </w:t>
            </w:r>
            <w:r w:rsidR="00390AFC" w:rsidRPr="00494136">
              <w:rPr>
                <w:rFonts w:ascii="Arial" w:eastAsia="Calibri" w:hAnsi="Arial" w:cs="Arial"/>
                <w:b/>
                <w:i/>
                <w:lang w:eastAsia="hr-HR"/>
              </w:rPr>
              <w:t>brodova</w:t>
            </w:r>
          </w:p>
          <w:p w:rsidR="00390AFC" w:rsidRPr="00494136" w:rsidRDefault="00390AFC"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Ugovor o prijevozu stvari morem</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Brodarski ugovori</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Potprijevozni ugovori</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Pomorsko-vozarski ugovori</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Brodarski ugovori na vrijeme i putovanje</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Obrada i tumačenje klauzula iz ugovora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Izvršenje ugovora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Odgovornost po međunarodnim Konvencijama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lastRenderedPageBreak/>
              <w:t>Opći pravni problemi vezani za mjesto pristajanja, ukrcaja, iskrcaja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Teretnica, pojam i funkcija u pomorskom prometu, sadržaj</w:t>
            </w:r>
          </w:p>
          <w:p w:rsidR="00390AFC" w:rsidRPr="00390AFC" w:rsidRDefault="003E382F" w:rsidP="00494136">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Vrste teretnica</w:t>
            </w:r>
            <w:r w:rsidR="00390AFC" w:rsidRPr="00390AFC">
              <w:rPr>
                <w:rFonts w:ascii="Arial" w:eastAsia="Calibri" w:hAnsi="Arial" w:cs="Arial"/>
                <w:lang w:eastAsia="hr-HR"/>
              </w:rPr>
              <w:t>,</w:t>
            </w:r>
            <w:r>
              <w:rPr>
                <w:rFonts w:ascii="Arial" w:eastAsia="Calibri" w:hAnsi="Arial" w:cs="Arial"/>
                <w:lang w:eastAsia="hr-HR"/>
              </w:rPr>
              <w:t xml:space="preserve"> </w:t>
            </w:r>
            <w:r w:rsidR="00390AFC" w:rsidRPr="00390AFC">
              <w:rPr>
                <w:rFonts w:ascii="Arial" w:eastAsia="Calibri" w:hAnsi="Arial" w:cs="Arial"/>
                <w:lang w:eastAsia="hr-HR"/>
              </w:rPr>
              <w:t>izdavanje, značenje u vanjskotrgovinskom</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poslovanju, čista i nečista teretnica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Hamburška pravila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Tovarni list</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Odgovornost brodara po međunarodnim pravilima za štetu i</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zakašnjenje</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Vozarina, pojam, obračunavanje, formiranje</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Zakonska založna prava na brodu</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Prestanak ugovora o prijevozu</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Zakup broda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Podzakup broda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Ugovor o tegljenju</w:t>
            </w:r>
          </w:p>
          <w:p w:rsidR="00390AFC" w:rsidRPr="00F87604"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Ostali plovidbeni poduhvati</w:t>
            </w:r>
          </w:p>
        </w:tc>
      </w:tr>
      <w:tr w:rsidR="00390AF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390AFC" w:rsidRPr="00494136" w:rsidRDefault="00390AFC" w:rsidP="00390AFC">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lastRenderedPageBreak/>
              <w:t>Sudar brodova</w:t>
            </w:r>
          </w:p>
          <w:p w:rsidR="00390AFC" w:rsidRPr="00494136" w:rsidRDefault="00390AFC" w:rsidP="00B65A5D">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Pojam i vrste sudara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Temelj odgovornosti kod sudara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Naknada štete</w:t>
            </w:r>
          </w:p>
          <w:p w:rsidR="00390AFC" w:rsidRPr="00930DAB"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Praktičan postupak zapovjednika prilikom sudara</w:t>
            </w:r>
          </w:p>
        </w:tc>
      </w:tr>
      <w:tr w:rsidR="00390AF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390AFC" w:rsidRPr="00494136" w:rsidRDefault="00494136" w:rsidP="00390AFC">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Spašavanje na </w:t>
            </w:r>
            <w:r w:rsidR="00390AFC" w:rsidRPr="00494136">
              <w:rPr>
                <w:rFonts w:ascii="Arial" w:eastAsia="Calibri" w:hAnsi="Arial" w:cs="Arial"/>
                <w:b/>
                <w:i/>
                <w:lang w:eastAsia="hr-HR"/>
              </w:rPr>
              <w:t>moru</w:t>
            </w:r>
          </w:p>
          <w:p w:rsidR="00390AFC" w:rsidRPr="00494136" w:rsidRDefault="00390AFC" w:rsidP="00390AFC">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Pojam spašavanja,obaveza spašavanje ljudi i imovine</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Ugovor o spašavanju</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Nagrada za spašavanje</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Praktičan postupak zapovjednika prilikom spašavanja i nakon</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spašavanja</w:t>
            </w:r>
          </w:p>
          <w:p w:rsidR="00390AFC" w:rsidRPr="00390AFC" w:rsidRDefault="003E382F" w:rsidP="00494136">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Vađenje potonulih stvari</w:t>
            </w:r>
          </w:p>
        </w:tc>
      </w:tr>
      <w:tr w:rsidR="00390AF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390AFC" w:rsidRPr="00494136" w:rsidRDefault="00494136" w:rsidP="00390AFC">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Pomorsko </w:t>
            </w:r>
            <w:r w:rsidR="00390AFC" w:rsidRPr="00494136">
              <w:rPr>
                <w:rFonts w:ascii="Arial" w:eastAsia="Calibri" w:hAnsi="Arial" w:cs="Arial"/>
                <w:b/>
                <w:i/>
                <w:lang w:eastAsia="hr-HR"/>
              </w:rPr>
              <w:t>osiguranje</w:t>
            </w:r>
          </w:p>
          <w:p w:rsidR="00390AFC" w:rsidRPr="00494136" w:rsidRDefault="00390AFC" w:rsidP="00B65A5D">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Pojam i bitni elementi pomorskog osiguranja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Vrste osiguranja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Rizik, premija, naknade štete</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Materijalni interes osiguranika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Police pomorskih osiguranja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Pojam i razvoj klupskog osiguranja</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Ugovor o osiguranju</w:t>
            </w:r>
          </w:p>
          <w:p w:rsidR="00390AFC" w:rsidRPr="00390AFC" w:rsidRDefault="00390AFC" w:rsidP="00494136">
            <w:pPr>
              <w:autoSpaceDE w:val="0"/>
              <w:autoSpaceDN w:val="0"/>
              <w:adjustRightInd w:val="0"/>
              <w:spacing w:after="0" w:line="360" w:lineRule="auto"/>
              <w:jc w:val="both"/>
              <w:rPr>
                <w:rFonts w:ascii="Arial" w:eastAsia="Calibri" w:hAnsi="Arial" w:cs="Arial"/>
                <w:lang w:eastAsia="hr-HR"/>
              </w:rPr>
            </w:pPr>
            <w:r w:rsidRPr="00390AFC">
              <w:rPr>
                <w:rFonts w:ascii="Arial" w:eastAsia="Calibri" w:hAnsi="Arial" w:cs="Arial"/>
                <w:lang w:eastAsia="hr-HR"/>
              </w:rPr>
              <w:t>Praktičan postupak zapovjednika u slučaju nastupa osiguranih šteta</w:t>
            </w:r>
            <w:r w:rsidR="003E382F">
              <w:rPr>
                <w:rFonts w:ascii="Arial" w:eastAsia="Calibri" w:hAnsi="Arial" w:cs="Arial"/>
                <w:lang w:eastAsia="hr-HR"/>
              </w:rPr>
              <w:t xml:space="preserve"> na brodu</w:t>
            </w:r>
          </w:p>
        </w:tc>
      </w:tr>
      <w:tr w:rsidR="00390AF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390AFC" w:rsidRPr="00494136" w:rsidRDefault="00390AFC"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494136">
              <w:rPr>
                <w:rFonts w:ascii="Arial" w:eastAsia="Calibri" w:hAnsi="Arial" w:cs="Arial"/>
                <w:b/>
                <w:i/>
                <w:sz w:val="20"/>
                <w:szCs w:val="20"/>
                <w:lang w:eastAsia="hr-HR"/>
              </w:rPr>
              <w:t>Napomena</w:t>
            </w:r>
          </w:p>
          <w:p w:rsidR="00390AFC" w:rsidRPr="00494136" w:rsidRDefault="00390AFC"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390AFC" w:rsidRPr="003E382F" w:rsidRDefault="00390AFC" w:rsidP="00B65A5D">
            <w:pPr>
              <w:autoSpaceDE w:val="0"/>
              <w:autoSpaceDN w:val="0"/>
              <w:adjustRightInd w:val="0"/>
              <w:spacing w:after="0" w:line="240" w:lineRule="auto"/>
              <w:jc w:val="both"/>
              <w:rPr>
                <w:rFonts w:ascii="Arial" w:eastAsia="Calibri" w:hAnsi="Arial" w:cs="Arial"/>
                <w:sz w:val="20"/>
                <w:szCs w:val="20"/>
                <w:lang w:eastAsia="hr-HR"/>
              </w:rPr>
            </w:pPr>
            <w:r w:rsidRPr="003E382F">
              <w:rPr>
                <w:rFonts w:ascii="Arial" w:eastAsia="Calibri" w:hAnsi="Arial" w:cs="Arial"/>
                <w:sz w:val="20"/>
                <w:szCs w:val="20"/>
                <w:lang w:eastAsia="hr-HR"/>
              </w:rPr>
              <w:t>U nastavni predmet implementirani su sadržaji prema STCW</w:t>
            </w:r>
          </w:p>
          <w:p w:rsidR="00390AFC" w:rsidRPr="00494136" w:rsidRDefault="00390AFC" w:rsidP="00B65A5D">
            <w:pPr>
              <w:autoSpaceDE w:val="0"/>
              <w:autoSpaceDN w:val="0"/>
              <w:adjustRightInd w:val="0"/>
              <w:spacing w:after="0" w:line="240" w:lineRule="auto"/>
              <w:jc w:val="both"/>
              <w:rPr>
                <w:rFonts w:ascii="Arial" w:eastAsia="Calibri" w:hAnsi="Arial" w:cs="Arial"/>
                <w:i/>
                <w:sz w:val="20"/>
                <w:szCs w:val="20"/>
                <w:lang w:eastAsia="hr-HR"/>
              </w:rPr>
            </w:pPr>
            <w:r w:rsidRPr="003E382F">
              <w:rPr>
                <w:rFonts w:ascii="Arial" w:eastAsia="Calibri" w:hAnsi="Arial" w:cs="Arial"/>
                <w:sz w:val="20"/>
                <w:szCs w:val="20"/>
                <w:lang w:eastAsia="hr-HR"/>
              </w:rPr>
              <w:t>konvenciji i IMO modelu važećima na dan izvođenja programa.</w:t>
            </w:r>
          </w:p>
        </w:tc>
      </w:tr>
    </w:tbl>
    <w:p w:rsidR="00930DAB" w:rsidRDefault="00930DAB"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390AFC" w:rsidRPr="00A11441" w:rsidTr="003E382F">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390AFC" w:rsidRPr="00A11441" w:rsidRDefault="00390AFC" w:rsidP="00B65A5D">
            <w:pPr>
              <w:spacing w:after="0" w:line="300" w:lineRule="atLeast"/>
              <w:jc w:val="center"/>
              <w:rPr>
                <w:rFonts w:ascii="Arial" w:eastAsia="SimSun" w:hAnsi="Arial" w:cs="Arial"/>
                <w:b/>
                <w:lang w:eastAsia="zh-CN"/>
              </w:rPr>
            </w:pPr>
            <w:r w:rsidRPr="00B146AC">
              <w:rPr>
                <w:rFonts w:ascii="Arial" w:eastAsia="SimSun" w:hAnsi="Arial" w:cs="Arial"/>
                <w:b/>
                <w:lang w:eastAsia="zh-CN"/>
              </w:rPr>
              <w:lastRenderedPageBreak/>
              <w:t>Naziv modula</w:t>
            </w:r>
          </w:p>
        </w:tc>
        <w:tc>
          <w:tcPr>
            <w:tcW w:w="679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390AFC" w:rsidRPr="00A11441" w:rsidRDefault="00390AFC" w:rsidP="00B65A5D">
            <w:pPr>
              <w:spacing w:after="0" w:line="300" w:lineRule="atLeast"/>
              <w:rPr>
                <w:rFonts w:ascii="Arial" w:eastAsia="SimSun" w:hAnsi="Arial" w:cs="Arial"/>
                <w:b/>
                <w:lang w:eastAsia="zh-CN"/>
              </w:rPr>
            </w:pPr>
            <w:r>
              <w:rPr>
                <w:rFonts w:ascii="Arial" w:eastAsia="SimSun" w:hAnsi="Arial" w:cs="Arial"/>
                <w:b/>
                <w:i/>
                <w:lang w:eastAsia="zh-CN"/>
              </w:rPr>
              <w:t>PRAKTIČNA NASTAVA</w:t>
            </w:r>
          </w:p>
        </w:tc>
      </w:tr>
      <w:tr w:rsidR="00390AFC" w:rsidRPr="00A11441" w:rsidTr="00EC5F4F">
        <w:trPr>
          <w:trHeight w:val="1971"/>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390AFC" w:rsidRPr="00B146AC" w:rsidRDefault="00390AFC" w:rsidP="00B65A5D">
            <w:pPr>
              <w:spacing w:after="0" w:line="300" w:lineRule="atLeast"/>
              <w:rPr>
                <w:rFonts w:ascii="Arial" w:eastAsia="SimSun" w:hAnsi="Arial" w:cs="Arial"/>
                <w:b/>
                <w:i/>
                <w:lang w:eastAsia="zh-CN"/>
              </w:rPr>
            </w:pPr>
            <w:r w:rsidRPr="00B146AC">
              <w:rPr>
                <w:rFonts w:ascii="Arial" w:eastAsia="SimSun" w:hAnsi="Arial" w:cs="Arial"/>
                <w:b/>
                <w:i/>
                <w:lang w:eastAsia="zh-CN"/>
              </w:rPr>
              <w:t>Popis strukovnih</w:t>
            </w:r>
          </w:p>
          <w:p w:rsidR="00390AFC" w:rsidRPr="00B146AC" w:rsidRDefault="00390AFC" w:rsidP="00B65A5D">
            <w:pPr>
              <w:spacing w:after="0" w:line="300" w:lineRule="atLeast"/>
              <w:rPr>
                <w:rFonts w:ascii="Arial" w:eastAsia="SimSun" w:hAnsi="Arial" w:cs="Arial"/>
                <w:b/>
                <w:i/>
                <w:lang w:eastAsia="zh-CN"/>
              </w:rPr>
            </w:pPr>
            <w:r w:rsidRPr="00B146AC">
              <w:rPr>
                <w:rFonts w:ascii="Arial" w:eastAsia="SimSun" w:hAnsi="Arial" w:cs="Arial"/>
                <w:b/>
                <w:i/>
                <w:lang w:eastAsia="zh-CN"/>
              </w:rPr>
              <w:t>jedinica ishoda</w:t>
            </w:r>
          </w:p>
          <w:p w:rsidR="00390AFC" w:rsidRPr="00B146AC" w:rsidRDefault="00390AFC" w:rsidP="00B65A5D">
            <w:pPr>
              <w:spacing w:after="0" w:line="300" w:lineRule="atLeast"/>
              <w:rPr>
                <w:rFonts w:ascii="Arial" w:eastAsia="SimSun" w:hAnsi="Arial" w:cs="Arial"/>
                <w:b/>
                <w:i/>
                <w:lang w:eastAsia="zh-CN"/>
              </w:rPr>
            </w:pPr>
            <w:r w:rsidRPr="00B146AC">
              <w:rPr>
                <w:rFonts w:ascii="Arial" w:eastAsia="SimSun" w:hAnsi="Arial" w:cs="Arial"/>
                <w:b/>
                <w:i/>
                <w:lang w:eastAsia="zh-CN"/>
              </w:rPr>
              <w:t>učenja iz</w:t>
            </w:r>
          </w:p>
          <w:p w:rsidR="00390AFC" w:rsidRPr="00B146AC" w:rsidRDefault="00390AFC" w:rsidP="00B65A5D">
            <w:pPr>
              <w:spacing w:after="0" w:line="300" w:lineRule="atLeast"/>
              <w:rPr>
                <w:rFonts w:ascii="Arial" w:eastAsia="SimSun" w:hAnsi="Arial" w:cs="Arial"/>
                <w:b/>
                <w:i/>
                <w:lang w:eastAsia="zh-CN"/>
              </w:rPr>
            </w:pPr>
            <w:r w:rsidRPr="00B146AC">
              <w:rPr>
                <w:rFonts w:ascii="Arial" w:eastAsia="SimSun" w:hAnsi="Arial" w:cs="Arial"/>
                <w:b/>
                <w:i/>
                <w:lang w:eastAsia="zh-CN"/>
              </w:rPr>
              <w:t>standarda</w:t>
            </w:r>
          </w:p>
          <w:p w:rsidR="00390AFC" w:rsidRPr="00B146AC" w:rsidRDefault="00390AFC" w:rsidP="00B65A5D">
            <w:pPr>
              <w:spacing w:after="0" w:line="300" w:lineRule="atLeast"/>
              <w:rPr>
                <w:rFonts w:ascii="Arial" w:eastAsia="SimSun" w:hAnsi="Arial" w:cs="Arial"/>
                <w:b/>
                <w:i/>
                <w:lang w:eastAsia="zh-CN"/>
              </w:rPr>
            </w:pPr>
            <w:r w:rsidRPr="00B146AC">
              <w:rPr>
                <w:rFonts w:ascii="Arial" w:eastAsia="SimSun" w:hAnsi="Arial" w:cs="Arial"/>
                <w:b/>
                <w:i/>
                <w:lang w:eastAsia="zh-CN"/>
              </w:rPr>
              <w:t>kvalifikacije</w:t>
            </w:r>
          </w:p>
          <w:p w:rsidR="00390AFC" w:rsidRPr="00A11441" w:rsidRDefault="00390AFC" w:rsidP="00B65A5D">
            <w:pPr>
              <w:spacing w:after="0" w:line="300" w:lineRule="atLeast"/>
              <w:jc w:val="both"/>
              <w:rPr>
                <w:rFonts w:ascii="Arial" w:eastAsia="Calibri" w:hAnsi="Arial" w:cs="Arial"/>
                <w:i/>
                <w:lang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390AFC" w:rsidRPr="00390AFC" w:rsidRDefault="00390AFC" w:rsidP="00345476">
            <w:pPr>
              <w:pStyle w:val="ListParagraph"/>
              <w:numPr>
                <w:ilvl w:val="0"/>
                <w:numId w:val="27"/>
              </w:numPr>
              <w:spacing w:after="0" w:line="300" w:lineRule="atLeast"/>
              <w:rPr>
                <w:rFonts w:ascii="Arial" w:eastAsia="Calibri" w:hAnsi="Arial" w:cs="Arial"/>
                <w:b/>
                <w:i/>
                <w:lang w:eastAsia="zh-CN"/>
              </w:rPr>
            </w:pPr>
            <w:r w:rsidRPr="00390AFC">
              <w:rPr>
                <w:rFonts w:ascii="Arial" w:eastAsia="Calibri" w:hAnsi="Arial" w:cs="Arial"/>
                <w:b/>
                <w:i/>
                <w:lang w:eastAsia="zh-CN"/>
              </w:rPr>
              <w:t>Planiranje plovidbe</w:t>
            </w:r>
          </w:p>
          <w:p w:rsidR="00390AFC" w:rsidRPr="00390AFC" w:rsidRDefault="00390AFC" w:rsidP="00345476">
            <w:pPr>
              <w:pStyle w:val="ListParagraph"/>
              <w:numPr>
                <w:ilvl w:val="0"/>
                <w:numId w:val="27"/>
              </w:numPr>
              <w:spacing w:after="0" w:line="300" w:lineRule="atLeast"/>
              <w:rPr>
                <w:rFonts w:ascii="Arial" w:eastAsia="Calibri" w:hAnsi="Arial" w:cs="Arial"/>
                <w:b/>
                <w:i/>
                <w:lang w:eastAsia="zh-CN"/>
              </w:rPr>
            </w:pPr>
            <w:r w:rsidRPr="00390AFC">
              <w:rPr>
                <w:rFonts w:ascii="Arial" w:eastAsia="Calibri" w:hAnsi="Arial" w:cs="Arial"/>
                <w:b/>
                <w:i/>
                <w:lang w:eastAsia="zh-CN"/>
              </w:rPr>
              <w:t>Održavanje broda i brodske opreme</w:t>
            </w:r>
          </w:p>
          <w:p w:rsidR="00390AFC" w:rsidRPr="00390AFC" w:rsidRDefault="00390AFC" w:rsidP="00345476">
            <w:pPr>
              <w:pStyle w:val="ListParagraph"/>
              <w:numPr>
                <w:ilvl w:val="0"/>
                <w:numId w:val="27"/>
              </w:numPr>
              <w:spacing w:after="0" w:line="300" w:lineRule="atLeast"/>
              <w:rPr>
                <w:rFonts w:ascii="Arial" w:eastAsia="Calibri" w:hAnsi="Arial" w:cs="Arial"/>
                <w:b/>
                <w:i/>
                <w:lang w:eastAsia="zh-CN"/>
              </w:rPr>
            </w:pPr>
            <w:r w:rsidRPr="00390AFC">
              <w:rPr>
                <w:rFonts w:ascii="Arial" w:eastAsia="Calibri" w:hAnsi="Arial" w:cs="Arial"/>
                <w:b/>
                <w:i/>
                <w:lang w:eastAsia="zh-CN"/>
              </w:rPr>
              <w:t>Vođenje navigacije</w:t>
            </w:r>
          </w:p>
          <w:p w:rsidR="00390AFC" w:rsidRPr="00390AFC" w:rsidRDefault="00390AFC" w:rsidP="00345476">
            <w:pPr>
              <w:pStyle w:val="ListParagraph"/>
              <w:numPr>
                <w:ilvl w:val="0"/>
                <w:numId w:val="27"/>
              </w:numPr>
              <w:spacing w:after="0" w:line="300" w:lineRule="atLeast"/>
              <w:rPr>
                <w:rFonts w:ascii="Arial" w:eastAsia="Calibri" w:hAnsi="Arial" w:cs="Arial"/>
                <w:b/>
                <w:i/>
                <w:lang w:eastAsia="zh-CN"/>
              </w:rPr>
            </w:pPr>
            <w:r w:rsidRPr="00390AFC">
              <w:rPr>
                <w:rFonts w:ascii="Arial" w:eastAsia="Calibri" w:hAnsi="Arial" w:cs="Arial"/>
                <w:b/>
                <w:i/>
                <w:lang w:eastAsia="zh-CN"/>
              </w:rPr>
              <w:t>Određivanje pozicije broda</w:t>
            </w:r>
          </w:p>
          <w:p w:rsidR="00390AFC" w:rsidRPr="00390AFC" w:rsidRDefault="00390AFC" w:rsidP="00345476">
            <w:pPr>
              <w:pStyle w:val="ListParagraph"/>
              <w:numPr>
                <w:ilvl w:val="0"/>
                <w:numId w:val="27"/>
              </w:numPr>
              <w:spacing w:after="0" w:line="300" w:lineRule="atLeast"/>
              <w:rPr>
                <w:rFonts w:ascii="Arial" w:eastAsia="Calibri" w:hAnsi="Arial" w:cs="Arial"/>
                <w:b/>
                <w:i/>
                <w:lang w:eastAsia="zh-CN"/>
              </w:rPr>
            </w:pPr>
            <w:r w:rsidRPr="00390AFC">
              <w:rPr>
                <w:rFonts w:ascii="Arial" w:eastAsia="Calibri" w:hAnsi="Arial" w:cs="Arial"/>
                <w:b/>
                <w:i/>
                <w:lang w:eastAsia="zh-CN"/>
              </w:rPr>
              <w:t>Planovi kontrole u slučaju nužde, oštećenja broda i opasnih</w:t>
            </w:r>
            <w:r>
              <w:rPr>
                <w:rFonts w:ascii="Arial" w:eastAsia="Calibri" w:hAnsi="Arial" w:cs="Arial"/>
                <w:b/>
                <w:i/>
                <w:lang w:eastAsia="zh-CN"/>
              </w:rPr>
              <w:t xml:space="preserve"> </w:t>
            </w:r>
            <w:r w:rsidRPr="00390AFC">
              <w:rPr>
                <w:rFonts w:ascii="Arial" w:eastAsia="Calibri" w:hAnsi="Arial" w:cs="Arial"/>
                <w:b/>
                <w:i/>
                <w:lang w:eastAsia="zh-CN"/>
              </w:rPr>
              <w:t>situacija</w:t>
            </w:r>
          </w:p>
          <w:p w:rsidR="00390AFC" w:rsidRPr="00390AFC" w:rsidRDefault="00390AFC" w:rsidP="00345476">
            <w:pPr>
              <w:pStyle w:val="ListParagraph"/>
              <w:numPr>
                <w:ilvl w:val="0"/>
                <w:numId w:val="27"/>
              </w:numPr>
              <w:spacing w:after="0" w:line="300" w:lineRule="atLeast"/>
              <w:rPr>
                <w:rFonts w:ascii="Arial" w:eastAsia="Calibri" w:hAnsi="Arial" w:cs="Arial"/>
                <w:b/>
                <w:i/>
                <w:lang w:eastAsia="zh-CN"/>
              </w:rPr>
            </w:pPr>
            <w:r w:rsidRPr="00390AFC">
              <w:rPr>
                <w:rFonts w:ascii="Arial" w:eastAsia="Calibri" w:hAnsi="Arial" w:cs="Arial"/>
                <w:b/>
                <w:i/>
                <w:lang w:eastAsia="zh-CN"/>
              </w:rPr>
              <w:t>Mornarske vještine</w:t>
            </w:r>
          </w:p>
          <w:p w:rsidR="00390AFC" w:rsidRPr="00F87604" w:rsidRDefault="00390AFC" w:rsidP="00345476">
            <w:pPr>
              <w:pStyle w:val="ListParagraph"/>
              <w:numPr>
                <w:ilvl w:val="0"/>
                <w:numId w:val="27"/>
              </w:numPr>
              <w:spacing w:after="0" w:line="300" w:lineRule="atLeast"/>
              <w:rPr>
                <w:rFonts w:ascii="Arial" w:eastAsia="Calibri" w:hAnsi="Arial" w:cs="Arial"/>
                <w:i/>
                <w:lang w:eastAsia="zh-CN"/>
              </w:rPr>
            </w:pPr>
            <w:r w:rsidRPr="00390AFC">
              <w:rPr>
                <w:rFonts w:ascii="Arial" w:eastAsia="Calibri" w:hAnsi="Arial" w:cs="Arial"/>
                <w:b/>
                <w:i/>
                <w:lang w:eastAsia="zh-CN"/>
              </w:rPr>
              <w:t>Vježbe na brodu</w:t>
            </w:r>
          </w:p>
        </w:tc>
      </w:tr>
      <w:tr w:rsidR="00390AF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390AFC" w:rsidRPr="00A16943" w:rsidRDefault="00390AFC" w:rsidP="00B65A5D">
            <w:pPr>
              <w:autoSpaceDE w:val="0"/>
              <w:autoSpaceDN w:val="0"/>
              <w:adjustRightInd w:val="0"/>
              <w:spacing w:after="0" w:line="240" w:lineRule="auto"/>
              <w:jc w:val="both"/>
              <w:rPr>
                <w:rFonts w:ascii="Arial" w:eastAsia="Calibri" w:hAnsi="Arial" w:cs="Arial"/>
                <w:b/>
                <w:i/>
                <w:lang w:eastAsia="hr-HR"/>
              </w:rPr>
            </w:pPr>
            <w:r w:rsidRPr="00B146AC">
              <w:rPr>
                <w:rFonts w:ascii="Arial" w:eastAsia="Calibri" w:hAnsi="Arial" w:cs="Arial"/>
                <w:b/>
                <w:i/>
                <w:lang w:eastAsia="hr-HR"/>
              </w:rPr>
              <w:t>Opis modula:</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390AFC" w:rsidRPr="00390AFC" w:rsidRDefault="00390AFC" w:rsidP="00390AFC">
            <w:pPr>
              <w:autoSpaceDE w:val="0"/>
              <w:autoSpaceDN w:val="0"/>
              <w:adjustRightInd w:val="0"/>
              <w:spacing w:after="0" w:line="240" w:lineRule="auto"/>
              <w:rPr>
                <w:rFonts w:ascii="Arial" w:eastAsia="Calibri" w:hAnsi="Arial" w:cs="Arial"/>
                <w:lang w:eastAsia="hr-HR"/>
              </w:rPr>
            </w:pPr>
            <w:r w:rsidRPr="00390AFC">
              <w:rPr>
                <w:rFonts w:ascii="Arial" w:eastAsia="Calibri" w:hAnsi="Arial" w:cs="Arial"/>
                <w:lang w:eastAsia="hr-HR"/>
              </w:rPr>
              <w:t>Kako bi se pomorski promet mogao sigurno i racionalno odvijati</w:t>
            </w:r>
          </w:p>
          <w:p w:rsidR="00390AFC" w:rsidRPr="00390AFC" w:rsidRDefault="00390AFC" w:rsidP="00390AFC">
            <w:pPr>
              <w:autoSpaceDE w:val="0"/>
              <w:autoSpaceDN w:val="0"/>
              <w:adjustRightInd w:val="0"/>
              <w:spacing w:after="0" w:line="240" w:lineRule="auto"/>
              <w:rPr>
                <w:rFonts w:ascii="Arial" w:eastAsia="Calibri" w:hAnsi="Arial" w:cs="Arial"/>
                <w:lang w:eastAsia="hr-HR"/>
              </w:rPr>
            </w:pPr>
            <w:r w:rsidRPr="00390AFC">
              <w:rPr>
                <w:rFonts w:ascii="Arial" w:eastAsia="Calibri" w:hAnsi="Arial" w:cs="Arial"/>
                <w:lang w:eastAsia="hr-HR"/>
              </w:rPr>
              <w:t>potrebno je teorijske spoznaje povezat</w:t>
            </w:r>
            <w:r>
              <w:rPr>
                <w:rFonts w:ascii="Arial" w:eastAsia="Calibri" w:hAnsi="Arial" w:cs="Arial"/>
                <w:lang w:eastAsia="hr-HR"/>
              </w:rPr>
              <w:t xml:space="preserve">i s praktičnim radom u školskoj </w:t>
            </w:r>
            <w:r w:rsidRPr="00390AFC">
              <w:rPr>
                <w:rFonts w:ascii="Arial" w:eastAsia="Calibri" w:hAnsi="Arial" w:cs="Arial"/>
                <w:lang w:eastAsia="hr-HR"/>
              </w:rPr>
              <w:t>učionici te u poduzećima i us</w:t>
            </w:r>
            <w:r>
              <w:rPr>
                <w:rFonts w:ascii="Arial" w:eastAsia="Calibri" w:hAnsi="Arial" w:cs="Arial"/>
                <w:lang w:eastAsia="hr-HR"/>
              </w:rPr>
              <w:t xml:space="preserve">tanovama koje se bave pomorskim </w:t>
            </w:r>
            <w:r w:rsidRPr="00390AFC">
              <w:rPr>
                <w:rFonts w:ascii="Arial" w:eastAsia="Calibri" w:hAnsi="Arial" w:cs="Arial"/>
                <w:lang w:eastAsia="hr-HR"/>
              </w:rPr>
              <w:t>prometom.</w:t>
            </w:r>
          </w:p>
          <w:p w:rsidR="00390AFC" w:rsidRPr="00390AFC" w:rsidRDefault="00390AFC" w:rsidP="00390AFC">
            <w:pPr>
              <w:autoSpaceDE w:val="0"/>
              <w:autoSpaceDN w:val="0"/>
              <w:adjustRightInd w:val="0"/>
              <w:spacing w:after="0" w:line="240" w:lineRule="auto"/>
              <w:rPr>
                <w:rFonts w:ascii="Arial" w:eastAsia="Calibri" w:hAnsi="Arial" w:cs="Arial"/>
                <w:lang w:eastAsia="hr-HR"/>
              </w:rPr>
            </w:pPr>
            <w:r w:rsidRPr="00390AFC">
              <w:rPr>
                <w:rFonts w:ascii="Arial" w:eastAsia="Calibri" w:hAnsi="Arial" w:cs="Arial"/>
                <w:lang w:eastAsia="hr-HR"/>
              </w:rPr>
              <w:t>Ovaj modul objedinjuje znanja koja je polaznik usvojio tijekom</w:t>
            </w:r>
          </w:p>
          <w:p w:rsidR="00390AFC" w:rsidRPr="00390AFC" w:rsidRDefault="00390AFC" w:rsidP="00390AFC">
            <w:pPr>
              <w:autoSpaceDE w:val="0"/>
              <w:autoSpaceDN w:val="0"/>
              <w:adjustRightInd w:val="0"/>
              <w:spacing w:after="0" w:line="240" w:lineRule="auto"/>
              <w:rPr>
                <w:rFonts w:ascii="Arial" w:eastAsia="Calibri" w:hAnsi="Arial" w:cs="Arial"/>
                <w:lang w:eastAsia="hr-HR"/>
              </w:rPr>
            </w:pPr>
            <w:r w:rsidRPr="00390AFC">
              <w:rPr>
                <w:rFonts w:ascii="Arial" w:eastAsia="Calibri" w:hAnsi="Arial" w:cs="Arial"/>
                <w:lang w:eastAsia="hr-HR"/>
              </w:rPr>
              <w:t>školovanja i radeći praktično u školi. U poduzećima i ustanovama</w:t>
            </w:r>
          </w:p>
          <w:p w:rsidR="00390AFC" w:rsidRDefault="00390AFC" w:rsidP="00390AFC">
            <w:pPr>
              <w:autoSpaceDE w:val="0"/>
              <w:autoSpaceDN w:val="0"/>
              <w:adjustRightInd w:val="0"/>
              <w:spacing w:after="0" w:line="240" w:lineRule="auto"/>
              <w:rPr>
                <w:rFonts w:ascii="Arial" w:eastAsia="Calibri" w:hAnsi="Arial" w:cs="Arial"/>
                <w:lang w:eastAsia="hr-HR"/>
              </w:rPr>
            </w:pPr>
            <w:r w:rsidRPr="00390AFC">
              <w:rPr>
                <w:rFonts w:ascii="Arial" w:eastAsia="Calibri" w:hAnsi="Arial" w:cs="Arial"/>
                <w:lang w:eastAsia="hr-HR"/>
              </w:rPr>
              <w:t>polaznici se aktivno uključuju u izvršavanje radnih zadataka.</w:t>
            </w:r>
          </w:p>
          <w:p w:rsidR="00390AFC" w:rsidRPr="00390AFC" w:rsidRDefault="00390AFC" w:rsidP="00390AFC">
            <w:pPr>
              <w:autoSpaceDE w:val="0"/>
              <w:autoSpaceDN w:val="0"/>
              <w:adjustRightInd w:val="0"/>
              <w:spacing w:after="0" w:line="240" w:lineRule="auto"/>
              <w:rPr>
                <w:rFonts w:ascii="Arial" w:eastAsia="Calibri" w:hAnsi="Arial" w:cs="Arial"/>
                <w:lang w:eastAsia="hr-HR"/>
              </w:rPr>
            </w:pPr>
          </w:p>
          <w:p w:rsidR="00390AFC" w:rsidRPr="00390AFC" w:rsidRDefault="00390AFC" w:rsidP="00390AFC">
            <w:pPr>
              <w:autoSpaceDE w:val="0"/>
              <w:autoSpaceDN w:val="0"/>
              <w:adjustRightInd w:val="0"/>
              <w:spacing w:after="0" w:line="240" w:lineRule="auto"/>
              <w:rPr>
                <w:rFonts w:ascii="Arial" w:eastAsia="Calibri" w:hAnsi="Arial" w:cs="Arial"/>
                <w:lang w:eastAsia="hr-HR"/>
              </w:rPr>
            </w:pPr>
            <w:r w:rsidRPr="00390AFC">
              <w:rPr>
                <w:rFonts w:ascii="Arial" w:eastAsia="Calibri" w:hAnsi="Arial" w:cs="Arial"/>
                <w:lang w:eastAsia="hr-HR"/>
              </w:rPr>
              <w:t>Polaznike je potrebno uključiti u realizaciju praktične nastave na</w:t>
            </w:r>
          </w:p>
          <w:p w:rsidR="00390AFC" w:rsidRPr="00390AFC" w:rsidRDefault="00390AFC" w:rsidP="00390AFC">
            <w:pPr>
              <w:autoSpaceDE w:val="0"/>
              <w:autoSpaceDN w:val="0"/>
              <w:adjustRightInd w:val="0"/>
              <w:spacing w:after="0" w:line="240" w:lineRule="auto"/>
              <w:rPr>
                <w:rFonts w:ascii="Arial" w:eastAsia="Calibri" w:hAnsi="Arial" w:cs="Arial"/>
                <w:lang w:eastAsia="hr-HR"/>
              </w:rPr>
            </w:pPr>
            <w:r w:rsidRPr="00390AFC">
              <w:rPr>
                <w:rFonts w:ascii="Arial" w:eastAsia="Calibri" w:hAnsi="Arial" w:cs="Arial"/>
                <w:lang w:eastAsia="hr-HR"/>
              </w:rPr>
              <w:t>pomorskim brodovima na poslove pripravnika budućih časnika te ih</w:t>
            </w:r>
          </w:p>
          <w:p w:rsidR="00390AFC" w:rsidRPr="00390AFC" w:rsidRDefault="00390AFC" w:rsidP="00390AFC">
            <w:pPr>
              <w:autoSpaceDE w:val="0"/>
              <w:autoSpaceDN w:val="0"/>
              <w:adjustRightInd w:val="0"/>
              <w:spacing w:after="0" w:line="240" w:lineRule="auto"/>
              <w:rPr>
                <w:rFonts w:ascii="Arial" w:eastAsia="Calibri" w:hAnsi="Arial" w:cs="Arial"/>
                <w:lang w:eastAsia="hr-HR"/>
              </w:rPr>
            </w:pPr>
            <w:r w:rsidRPr="00390AFC">
              <w:rPr>
                <w:rFonts w:ascii="Arial" w:eastAsia="Calibri" w:hAnsi="Arial" w:cs="Arial"/>
                <w:lang w:eastAsia="hr-HR"/>
              </w:rPr>
              <w:t>upoznati s uređajima i instrumentima koji se koriste za plovidbu i</w:t>
            </w:r>
          </w:p>
          <w:p w:rsidR="00390AFC" w:rsidRDefault="00390AFC" w:rsidP="00390AFC">
            <w:pPr>
              <w:autoSpaceDE w:val="0"/>
              <w:autoSpaceDN w:val="0"/>
              <w:adjustRightInd w:val="0"/>
              <w:spacing w:after="0" w:line="240" w:lineRule="auto"/>
              <w:rPr>
                <w:rFonts w:ascii="Arial" w:eastAsia="Calibri" w:hAnsi="Arial" w:cs="Arial"/>
                <w:lang w:eastAsia="hr-HR"/>
              </w:rPr>
            </w:pPr>
            <w:r w:rsidRPr="00390AFC">
              <w:rPr>
                <w:rFonts w:ascii="Arial" w:eastAsia="Calibri" w:hAnsi="Arial" w:cs="Arial"/>
                <w:lang w:eastAsia="hr-HR"/>
              </w:rPr>
              <w:t>komunikaciju.</w:t>
            </w:r>
          </w:p>
          <w:p w:rsidR="00390AFC" w:rsidRPr="00390AFC" w:rsidRDefault="00390AFC" w:rsidP="00390AFC">
            <w:pPr>
              <w:autoSpaceDE w:val="0"/>
              <w:autoSpaceDN w:val="0"/>
              <w:adjustRightInd w:val="0"/>
              <w:spacing w:after="0" w:line="240" w:lineRule="auto"/>
              <w:rPr>
                <w:rFonts w:ascii="Arial" w:eastAsia="Calibri" w:hAnsi="Arial" w:cs="Arial"/>
                <w:lang w:eastAsia="hr-HR"/>
              </w:rPr>
            </w:pPr>
          </w:p>
          <w:p w:rsidR="00390AFC" w:rsidRPr="00390AFC" w:rsidRDefault="00390AFC" w:rsidP="00390AFC">
            <w:pPr>
              <w:autoSpaceDE w:val="0"/>
              <w:autoSpaceDN w:val="0"/>
              <w:adjustRightInd w:val="0"/>
              <w:spacing w:after="0" w:line="240" w:lineRule="auto"/>
              <w:rPr>
                <w:rFonts w:ascii="Arial" w:eastAsia="Calibri" w:hAnsi="Arial" w:cs="Arial"/>
                <w:lang w:eastAsia="hr-HR"/>
              </w:rPr>
            </w:pPr>
            <w:r w:rsidRPr="00390AFC">
              <w:rPr>
                <w:rFonts w:ascii="Arial" w:eastAsia="Calibri" w:hAnsi="Arial" w:cs="Arial"/>
                <w:lang w:eastAsia="hr-HR"/>
              </w:rPr>
              <w:t>Dio sadržaja predmeta Praktična nastava potrebno je izvoditi na</w:t>
            </w:r>
          </w:p>
          <w:p w:rsidR="00390AFC" w:rsidRDefault="00390AFC" w:rsidP="00390AFC">
            <w:pPr>
              <w:autoSpaceDE w:val="0"/>
              <w:autoSpaceDN w:val="0"/>
              <w:adjustRightInd w:val="0"/>
              <w:spacing w:after="0" w:line="240" w:lineRule="auto"/>
              <w:rPr>
                <w:rFonts w:ascii="Arial" w:eastAsia="Calibri" w:hAnsi="Arial" w:cs="Arial"/>
                <w:lang w:eastAsia="hr-HR"/>
              </w:rPr>
            </w:pPr>
            <w:r w:rsidRPr="00390AFC">
              <w:rPr>
                <w:rFonts w:ascii="Arial" w:eastAsia="Calibri" w:hAnsi="Arial" w:cs="Arial"/>
                <w:lang w:eastAsia="hr-HR"/>
              </w:rPr>
              <w:t>školskom brodu.</w:t>
            </w:r>
          </w:p>
          <w:p w:rsidR="00390AFC" w:rsidRPr="00390AFC" w:rsidRDefault="00390AFC" w:rsidP="00390AFC">
            <w:pPr>
              <w:autoSpaceDE w:val="0"/>
              <w:autoSpaceDN w:val="0"/>
              <w:adjustRightInd w:val="0"/>
              <w:spacing w:after="0" w:line="240" w:lineRule="auto"/>
              <w:rPr>
                <w:rFonts w:ascii="Arial" w:eastAsia="Calibri" w:hAnsi="Arial" w:cs="Arial"/>
                <w:lang w:eastAsia="hr-HR"/>
              </w:rPr>
            </w:pPr>
          </w:p>
          <w:p w:rsidR="00390AFC" w:rsidRPr="00E17F2A" w:rsidRDefault="00390AFC" w:rsidP="00390AFC">
            <w:pPr>
              <w:autoSpaceDE w:val="0"/>
              <w:autoSpaceDN w:val="0"/>
              <w:adjustRightInd w:val="0"/>
              <w:spacing w:after="0" w:line="240" w:lineRule="auto"/>
              <w:rPr>
                <w:rFonts w:ascii="Arial" w:eastAsia="Calibri" w:hAnsi="Arial" w:cs="Arial"/>
                <w:i/>
                <w:lang w:eastAsia="hr-HR"/>
              </w:rPr>
            </w:pPr>
            <w:r w:rsidRPr="00390AFC">
              <w:rPr>
                <w:rFonts w:ascii="Arial" w:eastAsia="Calibri" w:hAnsi="Arial" w:cs="Arial"/>
                <w:lang w:eastAsia="hr-HR"/>
              </w:rPr>
              <w:t>Polaznici su dužni voditi Dnevnik praktične nastave.</w:t>
            </w:r>
          </w:p>
        </w:tc>
      </w:tr>
      <w:tr w:rsidR="00390AF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390AFC" w:rsidRPr="00F87604" w:rsidRDefault="00390AFC" w:rsidP="00B65A5D">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t>Nastavni predmeti koji se izvode u ovom</w:t>
            </w:r>
          </w:p>
          <w:p w:rsidR="00390AFC" w:rsidRPr="00F87604" w:rsidRDefault="00390AFC" w:rsidP="00B65A5D">
            <w:pPr>
              <w:autoSpaceDE w:val="0"/>
              <w:autoSpaceDN w:val="0"/>
              <w:adjustRightInd w:val="0"/>
              <w:spacing w:after="0" w:line="240" w:lineRule="auto"/>
              <w:rPr>
                <w:rFonts w:ascii="Arial" w:eastAsia="Calibri" w:hAnsi="Arial" w:cs="Arial"/>
                <w:b/>
                <w:i/>
                <w:lang w:eastAsia="hr-HR"/>
              </w:rPr>
            </w:pPr>
            <w:r w:rsidRPr="00F87604">
              <w:rPr>
                <w:rFonts w:ascii="Arial" w:eastAsia="Calibri" w:hAnsi="Arial" w:cs="Arial"/>
                <w:b/>
                <w:i/>
                <w:lang w:eastAsia="hr-HR"/>
              </w:rPr>
              <w:t>modulu:</w:t>
            </w:r>
          </w:p>
          <w:p w:rsidR="00390AFC" w:rsidRPr="00B146AC" w:rsidRDefault="00390AFC" w:rsidP="00B65A5D">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390AFC" w:rsidRPr="003E382F" w:rsidRDefault="00390AFC" w:rsidP="00B65A5D">
            <w:pPr>
              <w:autoSpaceDE w:val="0"/>
              <w:autoSpaceDN w:val="0"/>
              <w:adjustRightInd w:val="0"/>
              <w:spacing w:after="0" w:line="240" w:lineRule="auto"/>
              <w:rPr>
                <w:rFonts w:ascii="Arial" w:eastAsia="Calibri" w:hAnsi="Arial" w:cs="Arial"/>
                <w:lang w:eastAsia="hr-HR"/>
              </w:rPr>
            </w:pPr>
            <w:r w:rsidRPr="003E382F">
              <w:rPr>
                <w:rFonts w:ascii="Arial" w:eastAsia="Calibri" w:hAnsi="Arial" w:cs="Arial"/>
                <w:lang w:eastAsia="hr-HR"/>
              </w:rPr>
              <w:t>P</w:t>
            </w:r>
            <w:r w:rsidR="00B622D9" w:rsidRPr="003E382F">
              <w:rPr>
                <w:rFonts w:ascii="Arial" w:eastAsia="Calibri" w:hAnsi="Arial" w:cs="Arial"/>
                <w:lang w:eastAsia="hr-HR"/>
              </w:rPr>
              <w:t xml:space="preserve">raktična nastava </w:t>
            </w:r>
            <w:r w:rsidRPr="003E382F">
              <w:rPr>
                <w:rFonts w:ascii="Arial" w:eastAsia="Calibri" w:hAnsi="Arial" w:cs="Arial"/>
                <w:lang w:eastAsia="hr-HR"/>
              </w:rPr>
              <w:t>(</w:t>
            </w:r>
            <w:r w:rsidR="00B622D9" w:rsidRPr="003E382F">
              <w:rPr>
                <w:rFonts w:ascii="Arial" w:eastAsia="Calibri" w:hAnsi="Arial" w:cs="Arial"/>
                <w:lang w:eastAsia="hr-HR"/>
              </w:rPr>
              <w:t xml:space="preserve">1., 2., </w:t>
            </w:r>
            <w:r w:rsidRPr="003E382F">
              <w:rPr>
                <w:rFonts w:ascii="Arial" w:eastAsia="Calibri" w:hAnsi="Arial" w:cs="Arial"/>
                <w:lang w:eastAsia="hr-HR"/>
              </w:rPr>
              <w:t>3. i 4. godina)</w:t>
            </w:r>
          </w:p>
          <w:p w:rsidR="00390AFC" w:rsidRPr="00910794" w:rsidRDefault="00390AFC" w:rsidP="00B65A5D">
            <w:pPr>
              <w:autoSpaceDE w:val="0"/>
              <w:autoSpaceDN w:val="0"/>
              <w:adjustRightInd w:val="0"/>
              <w:spacing w:after="0" w:line="240" w:lineRule="auto"/>
              <w:rPr>
                <w:rFonts w:ascii="Arial" w:eastAsia="Calibri" w:hAnsi="Arial" w:cs="Arial"/>
                <w:lang w:eastAsia="hr-HR"/>
              </w:rPr>
            </w:pPr>
          </w:p>
        </w:tc>
      </w:tr>
    </w:tbl>
    <w:p w:rsidR="00A6334A" w:rsidRDefault="00A6334A"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B622D9"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622D9" w:rsidRPr="00A11441" w:rsidRDefault="00B622D9" w:rsidP="00B622D9">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Pr>
                <w:rFonts w:ascii="Arial" w:eastAsia="SimSun" w:hAnsi="Arial" w:cs="Arial"/>
                <w:b/>
                <w:lang w:eastAsia="zh-CN"/>
              </w:rPr>
              <w:t xml:space="preserve">105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B622D9" w:rsidRPr="00A11441" w:rsidRDefault="00B622D9" w:rsidP="00B65A5D">
            <w:pPr>
              <w:spacing w:after="0" w:line="300" w:lineRule="atLeast"/>
              <w:jc w:val="center"/>
              <w:rPr>
                <w:rFonts w:ascii="Arial" w:eastAsia="SimSun" w:hAnsi="Arial" w:cs="Arial"/>
                <w:b/>
                <w:lang w:eastAsia="zh-CN"/>
              </w:rPr>
            </w:pPr>
          </w:p>
          <w:p w:rsidR="00B622D9" w:rsidRPr="00A11441" w:rsidRDefault="00B622D9"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PRAKTIČNA NASTAVA</w:t>
            </w:r>
          </w:p>
          <w:p w:rsidR="00B622D9" w:rsidRPr="00A11441" w:rsidRDefault="00B622D9" w:rsidP="00B65A5D">
            <w:pPr>
              <w:spacing w:after="0" w:line="300" w:lineRule="atLeast"/>
              <w:jc w:val="center"/>
              <w:rPr>
                <w:rFonts w:ascii="Arial" w:eastAsia="SimSun" w:hAnsi="Arial" w:cs="Arial"/>
                <w:b/>
                <w:lang w:eastAsia="zh-CN"/>
              </w:rPr>
            </w:pPr>
          </w:p>
        </w:tc>
      </w:tr>
      <w:tr w:rsidR="00B622D9"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22D9" w:rsidRPr="00A11441" w:rsidRDefault="00B622D9"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22D9" w:rsidRPr="00A11441" w:rsidRDefault="00EC5F4F" w:rsidP="00B65A5D">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494136" w:rsidRDefault="00494136" w:rsidP="00B622D9">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Zaštita na radu i rad na siguran </w:t>
            </w:r>
            <w:r w:rsidR="00B622D9" w:rsidRPr="00494136">
              <w:rPr>
                <w:rFonts w:ascii="Arial" w:eastAsia="Calibri" w:hAnsi="Arial" w:cs="Arial"/>
                <w:b/>
                <w:i/>
                <w:lang w:eastAsia="hr-HR"/>
              </w:rPr>
              <w:t>način</w:t>
            </w:r>
          </w:p>
          <w:p w:rsidR="00B622D9" w:rsidRPr="00494136" w:rsidRDefault="00B622D9"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Zaštita i siguran rad</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Osnovna i priznata pravila zaštite na radu</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Sredstva i mjere zaštite na radu</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Primjena mjera zaštite na brodu</w:t>
            </w:r>
          </w:p>
          <w:p w:rsidR="00B622D9" w:rsidRPr="00F87604"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Primjena sredstava zaštite na brodu</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494136" w:rsidRDefault="00494136" w:rsidP="0049413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Tehničke mjere </w:t>
            </w:r>
            <w:r w:rsidR="00B622D9" w:rsidRPr="00494136">
              <w:rPr>
                <w:rFonts w:ascii="Arial" w:eastAsia="Calibri" w:hAnsi="Arial" w:cs="Arial"/>
                <w:b/>
                <w:i/>
                <w:lang w:eastAsia="hr-HR"/>
              </w:rPr>
              <w:t>zaštite kod rada</w:t>
            </w:r>
            <w:r>
              <w:rPr>
                <w:rFonts w:ascii="Arial" w:eastAsia="Calibri" w:hAnsi="Arial" w:cs="Arial"/>
                <w:b/>
                <w:i/>
                <w:lang w:eastAsia="hr-HR"/>
              </w:rPr>
              <w:t xml:space="preserve"> </w:t>
            </w:r>
            <w:r w:rsidR="00B622D9" w:rsidRPr="00494136">
              <w:rPr>
                <w:rFonts w:ascii="Arial" w:eastAsia="Calibri" w:hAnsi="Arial" w:cs="Arial"/>
                <w:b/>
                <w:i/>
                <w:lang w:eastAsia="hr-HR"/>
              </w:rPr>
              <w:t>na brodu</w:t>
            </w:r>
          </w:p>
          <w:p w:rsidR="00B622D9" w:rsidRPr="00494136" w:rsidRDefault="00B622D9"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Radna mjesta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Komunikacije i komunikacijska sredstva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Ograde i rukohvati</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Uređaji za sidrenje i privez broda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Zapovjednički most i kormilarica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lastRenderedPageBreak/>
              <w:t>Mjesta za motrenje</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Uređaji za rukovanje teretom i naprave za dizanje</w:t>
            </w:r>
          </w:p>
          <w:p w:rsidR="00B622D9" w:rsidRPr="00F87604"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Sustavi i uređaji na tankerima i brodovima za mješovite terete</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lastRenderedPageBreak/>
              <w:t>Brodske tehničke</w:t>
            </w:r>
          </w:p>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prostorije</w:t>
            </w:r>
          </w:p>
          <w:p w:rsidR="00B622D9" w:rsidRPr="00930DAB" w:rsidRDefault="00B622D9" w:rsidP="00B65A5D">
            <w:pPr>
              <w:autoSpaceDE w:val="0"/>
              <w:autoSpaceDN w:val="0"/>
              <w:adjustRightInd w:val="0"/>
              <w:spacing w:after="0" w:line="240" w:lineRule="auto"/>
              <w:jc w:val="both"/>
              <w:rPr>
                <w:rFonts w:ascii="Arial" w:eastAsia="Calibri" w:hAnsi="Arial" w:cs="Arial"/>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Strojarnica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Središnje mjesto upravljanja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Radionice</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Rezervni dijelovi</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Električna oprema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Rashladni uređaji</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Prostorije i pomagala za navigaciju</w:t>
            </w:r>
          </w:p>
          <w:p w:rsid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Prostorije za vezu</w:t>
            </w:r>
          </w:p>
          <w:p w:rsidR="00B622D9" w:rsidRPr="00930DAB"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Brodska spremišta i posebne prostorije</w:t>
            </w:r>
          </w:p>
        </w:tc>
      </w:tr>
      <w:tr w:rsidR="00B622D9" w:rsidRPr="00A11441" w:rsidTr="00EC5F4F">
        <w:trPr>
          <w:trHeight w:val="425"/>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Tehničke mjere</w:t>
            </w:r>
          </w:p>
          <w:p w:rsidR="00B622D9" w:rsidRPr="00494136" w:rsidRDefault="00494136" w:rsidP="0049413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zaštite u </w:t>
            </w:r>
            <w:r w:rsidR="00B622D9" w:rsidRPr="00494136">
              <w:rPr>
                <w:rFonts w:ascii="Arial" w:eastAsia="Calibri" w:hAnsi="Arial" w:cs="Arial"/>
                <w:b/>
                <w:i/>
                <w:lang w:eastAsia="hr-HR"/>
              </w:rPr>
              <w:t>brodskim</w:t>
            </w:r>
          </w:p>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nastambama</w:t>
            </w:r>
          </w:p>
          <w:p w:rsidR="00B622D9" w:rsidRPr="00494136" w:rsidRDefault="00B622D9"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Sustav mjera zaštite</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Raspored i oprema prostorija u nastambama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Izlaz u nuždi</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Spašavanje i iznošenje osoblja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Stambene prostorije</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Društvene prostorije</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Sanitarne prostorije</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Prostorije za radna odijela i obuću</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Spremište hrane</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Praonice, sušionice i spremišta rublja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Zdravstvene prostorije</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Opskrba vodom</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Odstranjivanje otpadnih voda i otpadaka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Rasvjeta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Grijanje, ventilacija, klimatizacija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Zaštita od buke</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Zaštita od zračenja</w:t>
            </w:r>
          </w:p>
          <w:p w:rsidR="00B622D9" w:rsidRPr="00390AFC"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Zaštita od glodavaca</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Vrste brodskih</w:t>
            </w:r>
          </w:p>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konopa i njihove</w:t>
            </w:r>
          </w:p>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osobine</w:t>
            </w:r>
          </w:p>
          <w:p w:rsidR="00B622D9" w:rsidRPr="00494136" w:rsidRDefault="00B622D9"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Vrste konopa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Rukovanje konopima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Klasifikacija konopa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Izrada konopa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Mehaničko-fizikalna svojstva pojedinih vrsta konopa</w:t>
            </w:r>
          </w:p>
          <w:p w:rsidR="00B622D9" w:rsidRPr="00390AFC"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Održavanje konopa na brodu</w:t>
            </w:r>
          </w:p>
        </w:tc>
      </w:tr>
      <w:tr w:rsidR="00B622D9" w:rsidRPr="00A11441" w:rsidTr="00EC5F4F">
        <w:trPr>
          <w:trHeight w:val="283"/>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lastRenderedPageBreak/>
              <w:t>Čelična užad -</w:t>
            </w:r>
            <w:r w:rsidR="00494136">
              <w:rPr>
                <w:rFonts w:ascii="Arial" w:eastAsia="Calibri" w:hAnsi="Arial" w:cs="Arial"/>
                <w:b/>
                <w:i/>
                <w:lang w:eastAsia="hr-HR"/>
              </w:rPr>
              <w:t xml:space="preserve"> </w:t>
            </w:r>
            <w:r w:rsidRPr="00494136">
              <w:rPr>
                <w:rFonts w:ascii="Arial" w:eastAsia="Calibri" w:hAnsi="Arial" w:cs="Arial"/>
                <w:b/>
                <w:i/>
                <w:lang w:eastAsia="hr-HR"/>
              </w:rPr>
              <w:t>čelik čela</w:t>
            </w: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Opća svojstva čelične užadi</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Klasifikacija čelične užadi</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Svojstva pojedinih tipova čelik-čela</w:t>
            </w:r>
          </w:p>
          <w:p w:rsidR="00B622D9" w:rsidRPr="00390AFC"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 xml:space="preserve">Održavanje </w:t>
            </w:r>
            <w:r w:rsidR="00494136">
              <w:rPr>
                <w:rFonts w:ascii="Arial" w:eastAsia="Calibri" w:hAnsi="Arial" w:cs="Arial"/>
                <w:lang w:eastAsia="hr-HR"/>
              </w:rPr>
              <w:t>i rukovanje sa čeličnim užadima</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Užetarski i</w:t>
            </w:r>
            <w:r w:rsidR="00494136">
              <w:rPr>
                <w:rFonts w:ascii="Arial" w:eastAsia="Calibri" w:hAnsi="Arial" w:cs="Arial"/>
                <w:b/>
                <w:i/>
                <w:lang w:eastAsia="hr-HR"/>
              </w:rPr>
              <w:t xml:space="preserve"> jedrarski radovi </w:t>
            </w:r>
            <w:r w:rsidRPr="00494136">
              <w:rPr>
                <w:rFonts w:ascii="Arial" w:eastAsia="Calibri" w:hAnsi="Arial" w:cs="Arial"/>
                <w:b/>
                <w:i/>
                <w:lang w:eastAsia="hr-HR"/>
              </w:rPr>
              <w:t>na brodu</w:t>
            </w:r>
          </w:p>
          <w:p w:rsidR="00B622D9" w:rsidRPr="00494136" w:rsidRDefault="00B622D9"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Užetarski i jedrarski radovi</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Alati i pribor za izvođenje radova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Uzlovi</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Izrada i uvježbavanje izrade glavnih tipova uzlova koji se najčešće</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koriste na brodovima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Izrada razne brodske opreme</w:t>
            </w:r>
          </w:p>
          <w:p w:rsidR="00B622D9" w:rsidRPr="00390AFC" w:rsidRDefault="00494136" w:rsidP="00494136">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Održavanje</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Rukovanje</w:t>
            </w:r>
            <w:r w:rsidR="00494136">
              <w:rPr>
                <w:rFonts w:ascii="Arial" w:eastAsia="Calibri" w:hAnsi="Arial" w:cs="Arial"/>
                <w:b/>
                <w:i/>
                <w:lang w:eastAsia="hr-HR"/>
              </w:rPr>
              <w:t xml:space="preserve"> </w:t>
            </w:r>
            <w:r w:rsidRPr="00494136">
              <w:rPr>
                <w:rFonts w:ascii="Arial" w:eastAsia="Calibri" w:hAnsi="Arial" w:cs="Arial"/>
                <w:b/>
                <w:i/>
                <w:lang w:eastAsia="hr-HR"/>
              </w:rPr>
              <w:t>brodskom</w:t>
            </w:r>
          </w:p>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opremom</w:t>
            </w:r>
          </w:p>
          <w:p w:rsidR="00B622D9" w:rsidRPr="00494136" w:rsidRDefault="00B622D9"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Rukovanje koloturama i koloturnicima</w:t>
            </w:r>
          </w:p>
          <w:p w:rsid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Rukovanje kukama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Rukovanje stezaljkama i spojnim karikama</w:t>
            </w:r>
          </w:p>
          <w:p w:rsidR="00B622D9" w:rsidRPr="00390AFC"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Rukovanje brodskim dizalicama</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Održavanje</w:t>
            </w:r>
            <w:r w:rsidR="00494136">
              <w:rPr>
                <w:rFonts w:ascii="Arial" w:eastAsia="Calibri" w:hAnsi="Arial" w:cs="Arial"/>
                <w:b/>
                <w:i/>
                <w:lang w:eastAsia="hr-HR"/>
              </w:rPr>
              <w:t xml:space="preserve"> </w:t>
            </w:r>
            <w:r w:rsidRPr="00494136">
              <w:rPr>
                <w:rFonts w:ascii="Arial" w:eastAsia="Calibri" w:hAnsi="Arial" w:cs="Arial"/>
                <w:b/>
                <w:i/>
                <w:lang w:eastAsia="hr-HR"/>
              </w:rPr>
              <w:t>broda</w:t>
            </w:r>
          </w:p>
          <w:p w:rsidR="00B622D9" w:rsidRPr="00494136" w:rsidRDefault="00B622D9"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Održavanje broda općenito</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Glavni radovi na održavanju broda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Zaštita od korozije</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Bojenje i održavanje</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Oprema brodica</w:t>
            </w:r>
          </w:p>
          <w:p w:rsidR="00B622D9" w:rsidRPr="00494136" w:rsidRDefault="00B622D9"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Općenito o opremi brodica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Oprema za kretanje i manevriranje</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Oprema za vezivanje</w:t>
            </w:r>
          </w:p>
          <w:p w:rsidR="00B622D9" w:rsidRPr="00B622D9" w:rsidRDefault="00494136" w:rsidP="00494136">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Oprema za zaštitu i održavanje</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494136" w:rsidRDefault="00B622D9"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Manevriranje</w:t>
            </w:r>
            <w:r w:rsidR="00494136">
              <w:rPr>
                <w:rFonts w:ascii="Arial" w:eastAsia="Calibri" w:hAnsi="Arial" w:cs="Arial"/>
                <w:b/>
                <w:i/>
                <w:lang w:eastAsia="hr-HR"/>
              </w:rPr>
              <w:t xml:space="preserve"> </w:t>
            </w:r>
            <w:r w:rsidRPr="00494136">
              <w:rPr>
                <w:rFonts w:ascii="Arial" w:eastAsia="Calibri" w:hAnsi="Arial" w:cs="Arial"/>
                <w:b/>
                <w:i/>
                <w:lang w:eastAsia="hr-HR"/>
              </w:rPr>
              <w:t>brodicama na</w:t>
            </w:r>
          </w:p>
          <w:p w:rsidR="00B622D9" w:rsidRPr="00494136" w:rsidRDefault="00494136" w:rsidP="0049413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vesla i motorni </w:t>
            </w:r>
            <w:r w:rsidR="00B622D9" w:rsidRPr="00494136">
              <w:rPr>
                <w:rFonts w:ascii="Arial" w:eastAsia="Calibri" w:hAnsi="Arial" w:cs="Arial"/>
                <w:b/>
                <w:i/>
                <w:lang w:eastAsia="hr-HR"/>
              </w:rPr>
              <w:t>pogon</w:t>
            </w:r>
          </w:p>
          <w:p w:rsidR="00B622D9" w:rsidRPr="00494136" w:rsidRDefault="00B622D9"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Općenito o manevriranju brodicama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Propulzivno djelovanje vesala i tehnika veslanja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Djelovanje kormila</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Manevriranje brodicama na motorni pogon</w:t>
            </w:r>
          </w:p>
          <w:p w:rsidR="00B622D9" w:rsidRPr="00B622D9" w:rsidRDefault="00B622D9" w:rsidP="00494136">
            <w:pPr>
              <w:autoSpaceDE w:val="0"/>
              <w:autoSpaceDN w:val="0"/>
              <w:adjustRightInd w:val="0"/>
              <w:spacing w:after="0" w:line="360" w:lineRule="auto"/>
              <w:jc w:val="both"/>
              <w:rPr>
                <w:rFonts w:ascii="Arial" w:eastAsia="Calibri" w:hAnsi="Arial" w:cs="Arial"/>
                <w:lang w:eastAsia="hr-HR"/>
              </w:rPr>
            </w:pPr>
            <w:r w:rsidRPr="00B622D9">
              <w:rPr>
                <w:rFonts w:ascii="Arial" w:eastAsia="Calibri" w:hAnsi="Arial" w:cs="Arial"/>
                <w:lang w:eastAsia="hr-HR"/>
              </w:rPr>
              <w:t>Obuka u veslanju</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F53AD4" w:rsidRDefault="00B622D9"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B622D9" w:rsidRPr="00F53AD4" w:rsidRDefault="00B622D9"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494136" w:rsidRDefault="00B622D9" w:rsidP="00B65A5D">
            <w:pPr>
              <w:autoSpaceDE w:val="0"/>
              <w:autoSpaceDN w:val="0"/>
              <w:adjustRightInd w:val="0"/>
              <w:spacing w:after="0" w:line="240" w:lineRule="auto"/>
              <w:jc w:val="both"/>
              <w:rPr>
                <w:rFonts w:ascii="Arial" w:eastAsia="Calibri" w:hAnsi="Arial" w:cs="Arial"/>
                <w:i/>
                <w:sz w:val="20"/>
                <w:szCs w:val="20"/>
                <w:lang w:eastAsia="hr-HR"/>
              </w:rPr>
            </w:pPr>
          </w:p>
          <w:p w:rsidR="00B622D9" w:rsidRPr="00F02B19" w:rsidRDefault="00B622D9" w:rsidP="00B65A5D">
            <w:pPr>
              <w:autoSpaceDE w:val="0"/>
              <w:autoSpaceDN w:val="0"/>
              <w:adjustRightInd w:val="0"/>
              <w:spacing w:after="0" w:line="240" w:lineRule="auto"/>
              <w:jc w:val="both"/>
              <w:rPr>
                <w:rFonts w:ascii="Arial" w:eastAsia="Calibri" w:hAnsi="Arial" w:cs="Arial"/>
                <w:sz w:val="20"/>
                <w:szCs w:val="20"/>
                <w:lang w:eastAsia="hr-HR"/>
              </w:rPr>
            </w:pPr>
            <w:r w:rsidRPr="00F02B19">
              <w:rPr>
                <w:rFonts w:ascii="Arial" w:eastAsia="Calibri" w:hAnsi="Arial" w:cs="Arial"/>
                <w:sz w:val="20"/>
                <w:szCs w:val="20"/>
                <w:lang w:eastAsia="hr-HR"/>
              </w:rPr>
              <w:t>U nastavni predmet implementirani su sadržaji prema STCW</w:t>
            </w:r>
          </w:p>
          <w:p w:rsidR="00B622D9" w:rsidRPr="00F02B19" w:rsidRDefault="00B622D9" w:rsidP="00B65A5D">
            <w:pPr>
              <w:autoSpaceDE w:val="0"/>
              <w:autoSpaceDN w:val="0"/>
              <w:adjustRightInd w:val="0"/>
              <w:spacing w:after="0" w:line="240" w:lineRule="auto"/>
              <w:jc w:val="both"/>
              <w:rPr>
                <w:rFonts w:ascii="Arial" w:eastAsia="Calibri" w:hAnsi="Arial" w:cs="Arial"/>
                <w:sz w:val="20"/>
                <w:szCs w:val="20"/>
                <w:lang w:eastAsia="hr-HR"/>
              </w:rPr>
            </w:pPr>
            <w:r w:rsidRPr="00F02B19">
              <w:rPr>
                <w:rFonts w:ascii="Arial" w:eastAsia="Calibri" w:hAnsi="Arial" w:cs="Arial"/>
                <w:sz w:val="20"/>
                <w:szCs w:val="20"/>
                <w:lang w:eastAsia="hr-HR"/>
              </w:rPr>
              <w:t>konvenciji i IMO modelu važećima na dan izvođenja programa.</w:t>
            </w:r>
          </w:p>
          <w:p w:rsidR="00B622D9" w:rsidRPr="00930DAB" w:rsidRDefault="00B622D9" w:rsidP="00B65A5D">
            <w:pPr>
              <w:autoSpaceDE w:val="0"/>
              <w:autoSpaceDN w:val="0"/>
              <w:adjustRightInd w:val="0"/>
              <w:spacing w:after="0" w:line="240" w:lineRule="auto"/>
              <w:jc w:val="both"/>
              <w:rPr>
                <w:rFonts w:ascii="Arial" w:eastAsia="Calibri" w:hAnsi="Arial" w:cs="Arial"/>
                <w:sz w:val="20"/>
                <w:szCs w:val="20"/>
                <w:lang w:eastAsia="hr-HR"/>
              </w:rPr>
            </w:pPr>
          </w:p>
        </w:tc>
      </w:tr>
    </w:tbl>
    <w:p w:rsidR="00B622D9" w:rsidRDefault="00B622D9"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B622D9"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622D9" w:rsidRPr="00A11441" w:rsidRDefault="00010778" w:rsidP="00010778">
            <w:pPr>
              <w:spacing w:after="0" w:line="300" w:lineRule="atLeast"/>
              <w:jc w:val="center"/>
              <w:rPr>
                <w:rFonts w:ascii="Arial" w:eastAsia="SimSun" w:hAnsi="Arial" w:cs="Arial"/>
                <w:b/>
                <w:lang w:eastAsia="zh-CN"/>
              </w:rPr>
            </w:pPr>
            <w:r>
              <w:rPr>
                <w:rFonts w:ascii="Arial" w:eastAsia="SimSun" w:hAnsi="Arial" w:cs="Arial"/>
                <w:b/>
                <w:lang w:eastAsia="zh-CN"/>
              </w:rPr>
              <w:t>2</w:t>
            </w:r>
            <w:r w:rsidR="00B622D9" w:rsidRPr="00A11441">
              <w:rPr>
                <w:rFonts w:ascii="Arial" w:eastAsia="SimSun" w:hAnsi="Arial" w:cs="Arial"/>
                <w:b/>
                <w:lang w:eastAsia="zh-CN"/>
              </w:rPr>
              <w:t xml:space="preserve">. godina – </w:t>
            </w:r>
            <w:r>
              <w:rPr>
                <w:rFonts w:ascii="Arial" w:eastAsia="SimSun" w:hAnsi="Arial" w:cs="Arial"/>
                <w:b/>
                <w:lang w:eastAsia="zh-CN"/>
              </w:rPr>
              <w:t xml:space="preserve">70 </w:t>
            </w:r>
            <w:r w:rsidR="00B622D9" w:rsidRPr="00A11441">
              <w:rPr>
                <w:rFonts w:ascii="Arial" w:eastAsia="SimSun" w:hAnsi="Arial" w:cs="Arial"/>
                <w:b/>
                <w:lang w:eastAsia="zh-CN"/>
              </w:rPr>
              <w:t>sat</w:t>
            </w:r>
            <w:r w:rsidR="00B622D9">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B622D9" w:rsidRPr="00A11441" w:rsidRDefault="00B622D9" w:rsidP="00B65A5D">
            <w:pPr>
              <w:spacing w:after="0" w:line="300" w:lineRule="atLeast"/>
              <w:jc w:val="center"/>
              <w:rPr>
                <w:rFonts w:ascii="Arial" w:eastAsia="SimSun" w:hAnsi="Arial" w:cs="Arial"/>
                <w:b/>
                <w:lang w:eastAsia="zh-CN"/>
              </w:rPr>
            </w:pPr>
          </w:p>
          <w:p w:rsidR="00B622D9" w:rsidRPr="00A11441" w:rsidRDefault="00B622D9"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PRAKTIČNA NASTAVA</w:t>
            </w:r>
          </w:p>
          <w:p w:rsidR="00B622D9" w:rsidRPr="00A11441" w:rsidRDefault="00B622D9" w:rsidP="00B65A5D">
            <w:pPr>
              <w:spacing w:after="0" w:line="300" w:lineRule="atLeast"/>
              <w:jc w:val="center"/>
              <w:rPr>
                <w:rFonts w:ascii="Arial" w:eastAsia="SimSun" w:hAnsi="Arial" w:cs="Arial"/>
                <w:b/>
                <w:lang w:eastAsia="zh-CN"/>
              </w:rPr>
            </w:pPr>
          </w:p>
        </w:tc>
      </w:tr>
      <w:tr w:rsidR="00B622D9"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22D9" w:rsidRPr="00A11441" w:rsidRDefault="00B622D9"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22D9" w:rsidRPr="00A11441" w:rsidRDefault="00B622D9" w:rsidP="00B65A5D">
            <w:pPr>
              <w:spacing w:after="0" w:line="300" w:lineRule="atLeast"/>
              <w:jc w:val="center"/>
              <w:rPr>
                <w:rFonts w:ascii="Arial" w:eastAsia="Calibri" w:hAnsi="Arial" w:cs="Arial"/>
                <w:i/>
                <w:lang w:eastAsia="zh-CN"/>
              </w:rPr>
            </w:pPr>
            <w:r w:rsidRPr="00A11441">
              <w:rPr>
                <w:rFonts w:ascii="Arial" w:eastAsia="Calibri" w:hAnsi="Arial" w:cs="Arial"/>
                <w:i/>
                <w:lang w:eastAsia="zh-CN"/>
              </w:rPr>
              <w:t>Razrada – Na</w:t>
            </w:r>
            <w:r w:rsidR="00EC5F4F">
              <w:rPr>
                <w:rFonts w:ascii="Arial" w:eastAsia="Calibri" w:hAnsi="Arial" w:cs="Arial"/>
                <w:i/>
                <w:lang w:eastAsia="zh-CN"/>
              </w:rPr>
              <w:t>stavne teme</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10778" w:rsidRPr="00494136" w:rsidRDefault="00010778"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lastRenderedPageBreak/>
              <w:t>Čitanje karata,</w:t>
            </w:r>
          </w:p>
          <w:p w:rsidR="00010778" w:rsidRPr="00494136" w:rsidRDefault="00494136" w:rsidP="0049413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simboli i kratice </w:t>
            </w:r>
            <w:r w:rsidR="00010778" w:rsidRPr="00494136">
              <w:rPr>
                <w:rFonts w:ascii="Arial" w:eastAsia="Calibri" w:hAnsi="Arial" w:cs="Arial"/>
                <w:b/>
                <w:i/>
                <w:lang w:eastAsia="hr-HR"/>
              </w:rPr>
              <w:t>na pomorskim</w:t>
            </w:r>
            <w:r>
              <w:rPr>
                <w:rFonts w:ascii="Arial" w:eastAsia="Calibri" w:hAnsi="Arial" w:cs="Arial"/>
                <w:b/>
                <w:i/>
                <w:lang w:eastAsia="hr-HR"/>
              </w:rPr>
              <w:t xml:space="preserve"> </w:t>
            </w:r>
            <w:r w:rsidR="00010778" w:rsidRPr="00494136">
              <w:rPr>
                <w:rFonts w:ascii="Arial" w:eastAsia="Calibri" w:hAnsi="Arial" w:cs="Arial"/>
                <w:b/>
                <w:i/>
                <w:lang w:eastAsia="hr-HR"/>
              </w:rPr>
              <w:t xml:space="preserve">kartama, </w:t>
            </w:r>
            <w:r>
              <w:rPr>
                <w:rFonts w:ascii="Arial" w:eastAsia="Calibri" w:hAnsi="Arial" w:cs="Arial"/>
                <w:b/>
                <w:i/>
                <w:lang w:eastAsia="hr-HR"/>
              </w:rPr>
              <w:t xml:space="preserve">popis </w:t>
            </w:r>
            <w:r w:rsidR="00010778" w:rsidRPr="00494136">
              <w:rPr>
                <w:rFonts w:ascii="Arial" w:eastAsia="Calibri" w:hAnsi="Arial" w:cs="Arial"/>
                <w:b/>
                <w:i/>
                <w:lang w:eastAsia="hr-HR"/>
              </w:rPr>
              <w:t>svjetionika i</w:t>
            </w:r>
          </w:p>
          <w:p w:rsidR="00010778" w:rsidRPr="00494136" w:rsidRDefault="00010778"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druge publikacije</w:t>
            </w:r>
          </w:p>
          <w:p w:rsidR="00B622D9" w:rsidRPr="00494136" w:rsidRDefault="00B622D9"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010778" w:rsidRPr="00010778" w:rsidRDefault="00010778"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Katalog pomorskih karata</w:t>
            </w:r>
          </w:p>
          <w:p w:rsidR="00010778" w:rsidRPr="00010778" w:rsidRDefault="00010778"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Simboli i kratice na pomorskim kartama</w:t>
            </w:r>
          </w:p>
          <w:p w:rsidR="00010778" w:rsidRPr="00010778" w:rsidRDefault="00010778"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Karakteristika pomorskog svjetla</w:t>
            </w:r>
          </w:p>
          <w:p w:rsidR="00010778" w:rsidRPr="00010778" w:rsidRDefault="00010778"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IALA sustav</w:t>
            </w:r>
          </w:p>
          <w:p w:rsidR="00010778" w:rsidRPr="00010778" w:rsidRDefault="00010778"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Sheme odvojene plovidbe</w:t>
            </w:r>
          </w:p>
          <w:p w:rsidR="00010778" w:rsidRPr="00010778" w:rsidRDefault="00010778"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Ispravljanje karata</w:t>
            </w:r>
          </w:p>
          <w:p w:rsidR="00010778" w:rsidRPr="00010778" w:rsidRDefault="00010778"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Popis svjetionika</w:t>
            </w:r>
          </w:p>
          <w:p w:rsidR="00010778" w:rsidRPr="00010778" w:rsidRDefault="00010778"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Peljari</w:t>
            </w:r>
          </w:p>
          <w:p w:rsidR="00010778" w:rsidRPr="00010778" w:rsidRDefault="00010778"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Popis radiosignala</w:t>
            </w:r>
          </w:p>
          <w:p w:rsidR="00010778" w:rsidRPr="00010778" w:rsidRDefault="00010778"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Nautičke tablice</w:t>
            </w:r>
          </w:p>
          <w:p w:rsidR="00010778" w:rsidRPr="00010778" w:rsidRDefault="00010778"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Peljarske karte</w:t>
            </w:r>
          </w:p>
          <w:p w:rsidR="00B622D9" w:rsidRPr="00F87604" w:rsidRDefault="00010778"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Bijela karta</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010778" w:rsidRPr="00494136" w:rsidRDefault="00494136" w:rsidP="00010778">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Udaljenost na </w:t>
            </w:r>
            <w:r w:rsidR="00010778" w:rsidRPr="00494136">
              <w:rPr>
                <w:rFonts w:ascii="Arial" w:eastAsia="Calibri" w:hAnsi="Arial" w:cs="Arial"/>
                <w:b/>
                <w:i/>
                <w:lang w:eastAsia="hr-HR"/>
              </w:rPr>
              <w:t>moru</w:t>
            </w:r>
          </w:p>
          <w:p w:rsidR="00B622D9" w:rsidRPr="00494136" w:rsidRDefault="00B622D9"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2626A" w:rsidRPr="00010778"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Računanje udaljenosti u trenutku pojave ili iščeznuća objekta na</w:t>
            </w:r>
          </w:p>
          <w:p w:rsidR="0052626A" w:rsidRPr="00010778"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obzoru</w:t>
            </w:r>
          </w:p>
          <w:p w:rsidR="0052626A" w:rsidRPr="00010778"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Računanje udaljenosti pomoću vidljivosti pomorskog svjetla</w:t>
            </w:r>
          </w:p>
          <w:p w:rsidR="0052626A" w:rsidRPr="00010778"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(geodetska i optička)</w:t>
            </w:r>
          </w:p>
          <w:p w:rsidR="0052626A" w:rsidRPr="00010778"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Računanje udaljenosti mjerenjem vertikalnog kuta</w:t>
            </w:r>
          </w:p>
          <w:p w:rsidR="0052626A" w:rsidRPr="00010778"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Računanje udaljenosti mjerenjem vodoravnog kuta</w:t>
            </w:r>
          </w:p>
          <w:p w:rsidR="0052626A" w:rsidRPr="00010778"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Računanje udaljenosti dvostrukim ili višestrukim smjeranjem istog</w:t>
            </w:r>
          </w:p>
          <w:p w:rsidR="0052626A" w:rsidRPr="00010778"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objekta</w:t>
            </w:r>
          </w:p>
          <w:p w:rsidR="0052626A" w:rsidRPr="00010778"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Mjerenje udaljenosti na karti</w:t>
            </w:r>
          </w:p>
          <w:p w:rsidR="00B622D9" w:rsidRPr="00F87604"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Raču</w:t>
            </w:r>
            <w:r w:rsidR="00494136">
              <w:rPr>
                <w:rFonts w:ascii="Arial" w:eastAsia="Calibri" w:hAnsi="Arial" w:cs="Arial"/>
                <w:lang w:eastAsia="hr-HR"/>
              </w:rPr>
              <w:t>nanje prevaljenog puta i brzine</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2626A" w:rsidRPr="00494136" w:rsidRDefault="0052626A" w:rsidP="0052626A">
            <w:pPr>
              <w:autoSpaceDE w:val="0"/>
              <w:autoSpaceDN w:val="0"/>
              <w:adjustRightInd w:val="0"/>
              <w:spacing w:after="0" w:line="240" w:lineRule="auto"/>
              <w:jc w:val="both"/>
              <w:rPr>
                <w:rFonts w:ascii="Arial" w:eastAsia="Calibri" w:hAnsi="Arial" w:cs="Arial"/>
                <w:b/>
                <w:i/>
                <w:lang w:eastAsia="hr-HR"/>
              </w:rPr>
            </w:pPr>
          </w:p>
          <w:p w:rsidR="0052626A" w:rsidRPr="00494136" w:rsidRDefault="0052626A" w:rsidP="0052626A">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t>Rad na karti</w:t>
            </w:r>
          </w:p>
          <w:p w:rsidR="00B622D9" w:rsidRPr="00494136" w:rsidRDefault="00B622D9" w:rsidP="00B65A5D">
            <w:pPr>
              <w:autoSpaceDE w:val="0"/>
              <w:autoSpaceDN w:val="0"/>
              <w:adjustRightInd w:val="0"/>
              <w:spacing w:after="0" w:line="240" w:lineRule="auto"/>
              <w:jc w:val="both"/>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2626A" w:rsidRPr="00010778"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Čitanje i ucrtavanje pozicija</w:t>
            </w:r>
          </w:p>
          <w:p w:rsidR="0052626A" w:rsidRPr="00010778"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Crtanje i mjerenje kursova</w:t>
            </w:r>
          </w:p>
          <w:p w:rsidR="0052626A" w:rsidRPr="00010778"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Prebacivanje kursova s karte na kartu</w:t>
            </w:r>
          </w:p>
          <w:p w:rsidR="00B622D9" w:rsidRPr="00930DAB" w:rsidRDefault="0052626A" w:rsidP="00494136">
            <w:pPr>
              <w:autoSpaceDE w:val="0"/>
              <w:autoSpaceDN w:val="0"/>
              <w:adjustRightInd w:val="0"/>
              <w:spacing w:after="0" w:line="360" w:lineRule="auto"/>
              <w:jc w:val="both"/>
              <w:rPr>
                <w:rFonts w:ascii="Arial" w:eastAsia="Calibri" w:hAnsi="Arial" w:cs="Arial"/>
                <w:lang w:eastAsia="hr-HR"/>
              </w:rPr>
            </w:pPr>
            <w:r w:rsidRPr="00010778">
              <w:rPr>
                <w:rFonts w:ascii="Arial" w:eastAsia="Calibri" w:hAnsi="Arial" w:cs="Arial"/>
                <w:lang w:eastAsia="hr-HR"/>
              </w:rPr>
              <w:t>Izrada jednostavnog plana putovanja</w:t>
            </w:r>
          </w:p>
        </w:tc>
      </w:tr>
      <w:tr w:rsidR="00B622D9"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22D9" w:rsidRPr="00F53AD4" w:rsidRDefault="00B622D9"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B622D9" w:rsidRPr="00F53AD4" w:rsidRDefault="00B622D9"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22D9" w:rsidRPr="00ED70AC" w:rsidRDefault="00B622D9" w:rsidP="00B65A5D">
            <w:pPr>
              <w:autoSpaceDE w:val="0"/>
              <w:autoSpaceDN w:val="0"/>
              <w:adjustRightInd w:val="0"/>
              <w:spacing w:after="0" w:line="240" w:lineRule="auto"/>
              <w:jc w:val="both"/>
              <w:rPr>
                <w:rFonts w:ascii="Arial" w:eastAsia="Calibri" w:hAnsi="Arial" w:cs="Arial"/>
                <w:sz w:val="20"/>
                <w:szCs w:val="20"/>
                <w:lang w:eastAsia="hr-HR"/>
              </w:rPr>
            </w:pPr>
            <w:r w:rsidRPr="00ED70AC">
              <w:rPr>
                <w:rFonts w:ascii="Arial" w:eastAsia="Calibri" w:hAnsi="Arial" w:cs="Arial"/>
                <w:sz w:val="20"/>
                <w:szCs w:val="20"/>
                <w:lang w:eastAsia="hr-HR"/>
              </w:rPr>
              <w:t>U nastavni predmet implementirani su sadržaji prema STCW</w:t>
            </w:r>
          </w:p>
          <w:p w:rsidR="00B622D9" w:rsidRPr="00ED70AC" w:rsidRDefault="00B622D9" w:rsidP="00B65A5D">
            <w:pPr>
              <w:autoSpaceDE w:val="0"/>
              <w:autoSpaceDN w:val="0"/>
              <w:adjustRightInd w:val="0"/>
              <w:spacing w:after="0" w:line="240" w:lineRule="auto"/>
              <w:jc w:val="both"/>
              <w:rPr>
                <w:rFonts w:ascii="Arial" w:eastAsia="Calibri" w:hAnsi="Arial" w:cs="Arial"/>
                <w:sz w:val="20"/>
                <w:szCs w:val="20"/>
                <w:lang w:eastAsia="hr-HR"/>
              </w:rPr>
            </w:pPr>
            <w:r w:rsidRPr="00ED70AC">
              <w:rPr>
                <w:rFonts w:ascii="Arial" w:eastAsia="Calibri" w:hAnsi="Arial" w:cs="Arial"/>
                <w:sz w:val="20"/>
                <w:szCs w:val="20"/>
                <w:lang w:eastAsia="hr-HR"/>
              </w:rPr>
              <w:t>konvenciji i IMO modelu važećima na dan izvođenja programa.</w:t>
            </w:r>
          </w:p>
          <w:p w:rsidR="00B622D9" w:rsidRPr="00494136" w:rsidRDefault="00B622D9" w:rsidP="00B65A5D">
            <w:pPr>
              <w:autoSpaceDE w:val="0"/>
              <w:autoSpaceDN w:val="0"/>
              <w:adjustRightInd w:val="0"/>
              <w:spacing w:after="0" w:line="240" w:lineRule="auto"/>
              <w:jc w:val="both"/>
              <w:rPr>
                <w:rFonts w:ascii="Arial" w:eastAsia="Calibri" w:hAnsi="Arial" w:cs="Arial"/>
                <w:i/>
                <w:sz w:val="20"/>
                <w:szCs w:val="20"/>
                <w:lang w:eastAsia="hr-HR"/>
              </w:rPr>
            </w:pPr>
          </w:p>
        </w:tc>
      </w:tr>
    </w:tbl>
    <w:p w:rsidR="00B622D9" w:rsidRDefault="00B622D9"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52626A"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52626A" w:rsidRPr="00A11441" w:rsidRDefault="0052626A" w:rsidP="00B65A5D">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Pr>
                <w:rFonts w:ascii="Arial" w:eastAsia="SimSun" w:hAnsi="Arial" w:cs="Arial"/>
                <w:b/>
                <w:lang w:eastAsia="zh-CN"/>
              </w:rPr>
              <w:t xml:space="preserve">70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52626A" w:rsidRPr="00A11441" w:rsidRDefault="0052626A" w:rsidP="00B65A5D">
            <w:pPr>
              <w:spacing w:after="0" w:line="300" w:lineRule="atLeast"/>
              <w:jc w:val="center"/>
              <w:rPr>
                <w:rFonts w:ascii="Arial" w:eastAsia="SimSun" w:hAnsi="Arial" w:cs="Arial"/>
                <w:b/>
                <w:lang w:eastAsia="zh-CN"/>
              </w:rPr>
            </w:pPr>
          </w:p>
          <w:p w:rsidR="0052626A" w:rsidRPr="00A11441" w:rsidRDefault="0052626A"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PRAKTIČNA NASTAVA</w:t>
            </w:r>
          </w:p>
          <w:p w:rsidR="0052626A" w:rsidRPr="00A11441" w:rsidRDefault="0052626A" w:rsidP="00B65A5D">
            <w:pPr>
              <w:spacing w:after="0" w:line="300" w:lineRule="atLeast"/>
              <w:jc w:val="center"/>
              <w:rPr>
                <w:rFonts w:ascii="Arial" w:eastAsia="SimSun" w:hAnsi="Arial" w:cs="Arial"/>
                <w:b/>
                <w:lang w:eastAsia="zh-CN"/>
              </w:rPr>
            </w:pPr>
          </w:p>
        </w:tc>
      </w:tr>
      <w:tr w:rsidR="0052626A"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2626A" w:rsidRPr="00A11441" w:rsidRDefault="0052626A"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2626A" w:rsidRPr="00A11441" w:rsidRDefault="00EC5F4F" w:rsidP="00B65A5D">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52626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2626A" w:rsidRPr="00494136" w:rsidRDefault="0052626A" w:rsidP="0052626A">
            <w:pPr>
              <w:autoSpaceDE w:val="0"/>
              <w:autoSpaceDN w:val="0"/>
              <w:adjustRightInd w:val="0"/>
              <w:spacing w:after="0" w:line="240" w:lineRule="auto"/>
              <w:jc w:val="both"/>
              <w:rPr>
                <w:rFonts w:ascii="Arial" w:eastAsia="Calibri" w:hAnsi="Arial" w:cs="Arial"/>
                <w:b/>
                <w:i/>
                <w:lang w:eastAsia="hr-HR"/>
              </w:rPr>
            </w:pPr>
            <w:r w:rsidRPr="00494136">
              <w:rPr>
                <w:rFonts w:ascii="Arial" w:eastAsia="Calibri" w:hAnsi="Arial" w:cs="Arial"/>
                <w:b/>
                <w:i/>
                <w:lang w:eastAsia="hr-HR"/>
              </w:rPr>
              <w:t>Vježbe na karti</w:t>
            </w:r>
          </w:p>
          <w:p w:rsidR="0052626A" w:rsidRPr="005C2C80" w:rsidRDefault="0052626A"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Određivanje zbrojene pozicije</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Određivanje pozicije broda istovrem</w:t>
            </w:r>
            <w:r w:rsidR="00494136">
              <w:rPr>
                <w:rFonts w:ascii="Arial" w:eastAsia="Calibri" w:hAnsi="Arial" w:cs="Arial"/>
                <w:lang w:eastAsia="hr-HR"/>
              </w:rPr>
              <w:t xml:space="preserve">enim opažanjem jednog, dva, tri </w:t>
            </w:r>
            <w:r w:rsidRPr="0052626A">
              <w:rPr>
                <w:rFonts w:ascii="Arial" w:eastAsia="Calibri" w:hAnsi="Arial" w:cs="Arial"/>
                <w:lang w:eastAsia="hr-HR"/>
              </w:rPr>
              <w:t>ili više objekata</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Određivanje pozicije broda opažanjem u vremenskom razmaku</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lastRenderedPageBreak/>
              <w:t>jednog i dva objekta</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Plovidba pod utjecajem morske struje</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Plovidba pod utjecajem vjetra</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Plovidba pod utjecajem morske struje i vjetra</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Određivanje pozicije broda u vremenskom razmaku pri plovidbi pod</w:t>
            </w:r>
          </w:p>
          <w:p w:rsidR="0052626A" w:rsidRPr="00F87604"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utjecajem morske struje</w:t>
            </w:r>
          </w:p>
        </w:tc>
      </w:tr>
      <w:tr w:rsidR="0052626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lastRenderedPageBreak/>
              <w:t>Rad s</w:t>
            </w:r>
            <w:r w:rsidR="00494136">
              <w:rPr>
                <w:rFonts w:ascii="Arial" w:eastAsia="Calibri" w:hAnsi="Arial" w:cs="Arial"/>
                <w:b/>
                <w:i/>
                <w:lang w:eastAsia="hr-HR"/>
              </w:rPr>
              <w:t xml:space="preserve"> </w:t>
            </w:r>
            <w:r w:rsidRPr="00494136">
              <w:rPr>
                <w:rFonts w:ascii="Arial" w:eastAsia="Calibri" w:hAnsi="Arial" w:cs="Arial"/>
                <w:b/>
                <w:i/>
                <w:lang w:eastAsia="hr-HR"/>
              </w:rPr>
              <w:t>gnomonskom</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kartom</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2626A" w:rsidRPr="00F87604" w:rsidRDefault="0052626A" w:rsidP="00B65A5D">
            <w:pPr>
              <w:autoSpaceDE w:val="0"/>
              <w:autoSpaceDN w:val="0"/>
              <w:adjustRightInd w:val="0"/>
              <w:spacing w:after="0" w:line="240" w:lineRule="auto"/>
              <w:jc w:val="both"/>
              <w:rPr>
                <w:rFonts w:ascii="Arial" w:eastAsia="Calibri" w:hAnsi="Arial" w:cs="Arial"/>
                <w:lang w:eastAsia="hr-HR"/>
              </w:rPr>
            </w:pPr>
            <w:r w:rsidRPr="0052626A">
              <w:rPr>
                <w:rFonts w:ascii="Arial" w:eastAsia="Calibri" w:hAnsi="Arial" w:cs="Arial"/>
                <w:lang w:eastAsia="hr-HR"/>
              </w:rPr>
              <w:t xml:space="preserve">Prebacivanje ortodrome s </w:t>
            </w:r>
            <w:r w:rsidR="00494136">
              <w:rPr>
                <w:rFonts w:ascii="Arial" w:eastAsia="Calibri" w:hAnsi="Arial" w:cs="Arial"/>
                <w:lang w:eastAsia="hr-HR"/>
              </w:rPr>
              <w:t>gnomonske na navigacijsku kartu</w:t>
            </w:r>
          </w:p>
        </w:tc>
      </w:tr>
      <w:tr w:rsidR="0052626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Pomoćne metode</w:t>
            </w:r>
          </w:p>
          <w:p w:rsidR="0052626A" w:rsidRPr="00494136" w:rsidRDefault="00494136" w:rsidP="0049413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za sigurnu </w:t>
            </w:r>
            <w:r w:rsidR="0052626A" w:rsidRPr="00494136">
              <w:rPr>
                <w:rFonts w:ascii="Arial" w:eastAsia="Calibri" w:hAnsi="Arial" w:cs="Arial"/>
                <w:b/>
                <w:i/>
                <w:lang w:eastAsia="hr-HR"/>
              </w:rPr>
              <w:t>plovidbu</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Određivanje točaka početka i završetka okreta u novi kurs</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Sigurnosna udaljenost</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Sigurnosni vertikalni kut</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Sigurnosni vodoravni kut</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Sigurnosni pokriveni smjer</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Sigurnosni i granični azimut</w:t>
            </w:r>
          </w:p>
          <w:p w:rsidR="0052626A" w:rsidRPr="00930DAB"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Sigurnosna izobat</w:t>
            </w:r>
            <w:r w:rsidR="00494136">
              <w:rPr>
                <w:rFonts w:ascii="Arial" w:eastAsia="Calibri" w:hAnsi="Arial" w:cs="Arial"/>
                <w:lang w:eastAsia="hr-HR"/>
              </w:rPr>
              <w:t>a</w:t>
            </w:r>
          </w:p>
        </w:tc>
      </w:tr>
      <w:tr w:rsidR="0052626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2626A" w:rsidRPr="00F53AD4" w:rsidRDefault="0052626A"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52626A" w:rsidRPr="00F53AD4" w:rsidRDefault="0052626A"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2626A" w:rsidRPr="00ED70AC" w:rsidRDefault="0052626A" w:rsidP="00B65A5D">
            <w:pPr>
              <w:autoSpaceDE w:val="0"/>
              <w:autoSpaceDN w:val="0"/>
              <w:adjustRightInd w:val="0"/>
              <w:spacing w:after="0" w:line="240" w:lineRule="auto"/>
              <w:jc w:val="both"/>
              <w:rPr>
                <w:rFonts w:ascii="Arial" w:eastAsia="Calibri" w:hAnsi="Arial" w:cs="Arial"/>
                <w:sz w:val="20"/>
                <w:szCs w:val="20"/>
                <w:lang w:eastAsia="hr-HR"/>
              </w:rPr>
            </w:pPr>
            <w:r w:rsidRPr="00ED70AC">
              <w:rPr>
                <w:rFonts w:ascii="Arial" w:eastAsia="Calibri" w:hAnsi="Arial" w:cs="Arial"/>
                <w:sz w:val="20"/>
                <w:szCs w:val="20"/>
                <w:lang w:eastAsia="hr-HR"/>
              </w:rPr>
              <w:t>U nastavni predmet implementirani su sadržaji prema STCW</w:t>
            </w:r>
          </w:p>
          <w:p w:rsidR="0052626A" w:rsidRPr="00ED70AC" w:rsidRDefault="0052626A" w:rsidP="00B65A5D">
            <w:pPr>
              <w:autoSpaceDE w:val="0"/>
              <w:autoSpaceDN w:val="0"/>
              <w:adjustRightInd w:val="0"/>
              <w:spacing w:after="0" w:line="240" w:lineRule="auto"/>
              <w:jc w:val="both"/>
              <w:rPr>
                <w:rFonts w:ascii="Arial" w:eastAsia="Calibri" w:hAnsi="Arial" w:cs="Arial"/>
                <w:sz w:val="20"/>
                <w:szCs w:val="20"/>
                <w:lang w:eastAsia="hr-HR"/>
              </w:rPr>
            </w:pPr>
            <w:r w:rsidRPr="00ED70AC">
              <w:rPr>
                <w:rFonts w:ascii="Arial" w:eastAsia="Calibri" w:hAnsi="Arial" w:cs="Arial"/>
                <w:sz w:val="20"/>
                <w:szCs w:val="20"/>
                <w:lang w:eastAsia="hr-HR"/>
              </w:rPr>
              <w:t>konvenciji i IMO modelu važećima na dan izvođenja programa.</w:t>
            </w:r>
          </w:p>
          <w:p w:rsidR="0052626A" w:rsidRPr="00494136" w:rsidRDefault="0052626A" w:rsidP="00B65A5D">
            <w:pPr>
              <w:autoSpaceDE w:val="0"/>
              <w:autoSpaceDN w:val="0"/>
              <w:adjustRightInd w:val="0"/>
              <w:spacing w:after="0" w:line="240" w:lineRule="auto"/>
              <w:jc w:val="both"/>
              <w:rPr>
                <w:rFonts w:ascii="Arial" w:eastAsia="Calibri" w:hAnsi="Arial" w:cs="Arial"/>
                <w:i/>
                <w:sz w:val="20"/>
                <w:szCs w:val="20"/>
                <w:lang w:eastAsia="hr-HR"/>
              </w:rPr>
            </w:pPr>
          </w:p>
        </w:tc>
      </w:tr>
    </w:tbl>
    <w:p w:rsidR="00B233A8" w:rsidRDefault="00B233A8"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52626A"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52626A" w:rsidRPr="00A11441" w:rsidRDefault="0052626A" w:rsidP="0052626A">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Pr>
                <w:rFonts w:ascii="Arial" w:eastAsia="SimSun" w:hAnsi="Arial" w:cs="Arial"/>
                <w:b/>
                <w:lang w:eastAsia="zh-CN"/>
              </w:rPr>
              <w:t xml:space="preserve">96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52626A" w:rsidRPr="00A11441" w:rsidRDefault="0052626A" w:rsidP="00B65A5D">
            <w:pPr>
              <w:spacing w:after="0" w:line="300" w:lineRule="atLeast"/>
              <w:jc w:val="center"/>
              <w:rPr>
                <w:rFonts w:ascii="Arial" w:eastAsia="SimSun" w:hAnsi="Arial" w:cs="Arial"/>
                <w:b/>
                <w:lang w:eastAsia="zh-CN"/>
              </w:rPr>
            </w:pPr>
          </w:p>
          <w:p w:rsidR="0052626A" w:rsidRPr="00A11441" w:rsidRDefault="0052626A"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PRAKTIČNA NASTAVA</w:t>
            </w:r>
          </w:p>
          <w:p w:rsidR="0052626A" w:rsidRPr="00A11441" w:rsidRDefault="0052626A" w:rsidP="00B65A5D">
            <w:pPr>
              <w:spacing w:after="0" w:line="300" w:lineRule="atLeast"/>
              <w:jc w:val="center"/>
              <w:rPr>
                <w:rFonts w:ascii="Arial" w:eastAsia="SimSun" w:hAnsi="Arial" w:cs="Arial"/>
                <w:b/>
                <w:lang w:eastAsia="zh-CN"/>
              </w:rPr>
            </w:pPr>
          </w:p>
        </w:tc>
      </w:tr>
      <w:tr w:rsidR="0052626A"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2626A" w:rsidRPr="00A11441" w:rsidRDefault="0052626A"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52626A" w:rsidRPr="00A11441" w:rsidRDefault="00EC5F4F" w:rsidP="00B65A5D">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52626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2626A" w:rsidRPr="00494136" w:rsidRDefault="009E7D16" w:rsidP="0049413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Upravljanje </w:t>
            </w:r>
            <w:r w:rsidR="0052626A" w:rsidRPr="00494136">
              <w:rPr>
                <w:rFonts w:ascii="Arial" w:eastAsia="Calibri" w:hAnsi="Arial" w:cs="Arial"/>
                <w:b/>
                <w:i/>
                <w:lang w:eastAsia="hr-HR"/>
              </w:rPr>
              <w:t>ljudskim</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potencijalima,</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organiziranost i</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izobrazba osoblja</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na brodu</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Upravljanje ljudskim potencijalima na brodu i održavanje dobrih</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odnosa</w:t>
            </w:r>
          </w:p>
          <w:p w:rsidR="0052626A" w:rsidRPr="00F87604"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Izobrazba osoblja na brodu</w:t>
            </w:r>
          </w:p>
        </w:tc>
      </w:tr>
      <w:tr w:rsidR="0052626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Međunarodne</w:t>
            </w:r>
          </w:p>
          <w:p w:rsidR="0052626A" w:rsidRPr="00494136" w:rsidRDefault="009E7D16" w:rsidP="0049413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pomorske konvencije i </w:t>
            </w:r>
            <w:r w:rsidR="0052626A" w:rsidRPr="00494136">
              <w:rPr>
                <w:rFonts w:ascii="Arial" w:eastAsia="Calibri" w:hAnsi="Arial" w:cs="Arial"/>
                <w:b/>
                <w:i/>
                <w:lang w:eastAsia="hr-HR"/>
              </w:rPr>
              <w:t>preporuke,</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nacionalno</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zakonodavstvo</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ISM code</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STCW konvencija</w:t>
            </w:r>
          </w:p>
          <w:p w:rsidR="0052626A" w:rsidRPr="00F87604"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Primjena STCW konvencije u z</w:t>
            </w:r>
            <w:r w:rsidR="009E7D16">
              <w:rPr>
                <w:rFonts w:ascii="Arial" w:eastAsia="Calibri" w:hAnsi="Arial" w:cs="Arial"/>
                <w:lang w:eastAsia="hr-HR"/>
              </w:rPr>
              <w:t>akonodavstvu Republike Hrvatske</w:t>
            </w:r>
          </w:p>
        </w:tc>
      </w:tr>
      <w:tr w:rsidR="0052626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Upravljanje</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radnim zadacima</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 xml:space="preserve">i radnim opterećenjem </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Planiranje i koordinacija</w:t>
            </w:r>
          </w:p>
          <w:p w:rsid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Prepoznavanje umora</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Dodjeljivanje dužnosti u luci i plovidbi</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Ograničenja vremena i resursa</w:t>
            </w:r>
          </w:p>
          <w:p w:rsidR="0052626A" w:rsidRPr="00930DAB"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Određivanje prioriteta</w:t>
            </w:r>
          </w:p>
        </w:tc>
      </w:tr>
      <w:tr w:rsidR="0052626A"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Učinkovito</w:t>
            </w:r>
            <w:r w:rsidR="00494136">
              <w:rPr>
                <w:rFonts w:ascii="Arial" w:eastAsia="Calibri" w:hAnsi="Arial" w:cs="Arial"/>
                <w:b/>
                <w:i/>
                <w:lang w:eastAsia="hr-HR"/>
              </w:rPr>
              <w:t xml:space="preserve"> </w:t>
            </w:r>
            <w:r w:rsidRPr="00494136">
              <w:rPr>
                <w:rFonts w:ascii="Arial" w:eastAsia="Calibri" w:hAnsi="Arial" w:cs="Arial"/>
                <w:b/>
                <w:i/>
                <w:lang w:eastAsia="hr-HR"/>
              </w:rPr>
              <w:t>upravljanje</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resursima</w:t>
            </w:r>
          </w:p>
          <w:p w:rsidR="0052626A" w:rsidRPr="00494136" w:rsidRDefault="0052626A"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lastRenderedPageBreak/>
              <w:t>Raspodjela, dodjeljivanje i određivanje prioriteta među resursima</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Učinkovita komunikacija na brodu i na obali</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lastRenderedPageBreak/>
              <w:t>Uvažavanje iskustva u timskom radu</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Samopouzdanje i rukovođenje, uključujući motivaciju</w:t>
            </w:r>
          </w:p>
          <w:p w:rsidR="0052626A" w:rsidRPr="0052626A" w:rsidRDefault="0052626A"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Stvaranje i održavanje svijesti o stvarnom stanju</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494136" w:rsidRDefault="00ED70AC" w:rsidP="007F3A6C">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lastRenderedPageBreak/>
              <w:t>Poznavanje i</w:t>
            </w:r>
            <w:r>
              <w:rPr>
                <w:rFonts w:ascii="Arial" w:eastAsia="Calibri" w:hAnsi="Arial" w:cs="Arial"/>
                <w:b/>
                <w:i/>
                <w:lang w:eastAsia="hr-HR"/>
              </w:rPr>
              <w:t xml:space="preserve"> sposobnost primjene tehnika </w:t>
            </w:r>
            <w:r w:rsidRPr="00494136">
              <w:rPr>
                <w:rFonts w:ascii="Arial" w:eastAsia="Calibri" w:hAnsi="Arial" w:cs="Arial"/>
                <w:b/>
                <w:i/>
                <w:lang w:eastAsia="hr-HR"/>
              </w:rPr>
              <w:t>donošenja odluka</w:t>
            </w:r>
          </w:p>
          <w:p w:rsidR="00ED70AC" w:rsidRPr="00494136" w:rsidRDefault="00ED70AC" w:rsidP="007F3A6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7F3A6C">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Ocjenjivanje stvarnog stanja i rizika</w:t>
            </w:r>
          </w:p>
          <w:p w:rsidR="00ED70AC" w:rsidRPr="0052626A" w:rsidRDefault="00ED70AC" w:rsidP="007F3A6C">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Prepoznavanje i stvaranje rješenja</w:t>
            </w:r>
          </w:p>
          <w:p w:rsidR="00ED70AC" w:rsidRPr="0052626A" w:rsidRDefault="00ED70AC" w:rsidP="007F3A6C">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Odabir djelovanja</w:t>
            </w:r>
          </w:p>
          <w:p w:rsidR="00ED70AC" w:rsidRPr="0052626A" w:rsidRDefault="00ED70AC" w:rsidP="007F3A6C">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Ocjenjivanje djelotvornosti rezultata</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494136" w:rsidRDefault="00ED70AC" w:rsidP="007F3A6C">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Razvoj, uvođenje</w:t>
            </w:r>
          </w:p>
          <w:p w:rsidR="00ED70AC" w:rsidRPr="00494136" w:rsidRDefault="00ED70AC" w:rsidP="007F3A6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i nadzor </w:t>
            </w:r>
            <w:r w:rsidRPr="00494136">
              <w:rPr>
                <w:rFonts w:ascii="Arial" w:eastAsia="Calibri" w:hAnsi="Arial" w:cs="Arial"/>
                <w:b/>
                <w:i/>
                <w:lang w:eastAsia="hr-HR"/>
              </w:rPr>
              <w:t>standardnih</w:t>
            </w:r>
          </w:p>
          <w:p w:rsidR="00ED70AC" w:rsidRPr="00494136" w:rsidRDefault="00ED70AC" w:rsidP="007F3A6C">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operativnih </w:t>
            </w:r>
            <w:r w:rsidRPr="00494136">
              <w:rPr>
                <w:rFonts w:ascii="Arial" w:eastAsia="Calibri" w:hAnsi="Arial" w:cs="Arial"/>
                <w:b/>
                <w:i/>
                <w:lang w:eastAsia="hr-HR"/>
              </w:rPr>
              <w:t>postupaka</w:t>
            </w:r>
          </w:p>
          <w:p w:rsidR="00ED70AC" w:rsidRPr="00494136" w:rsidRDefault="00ED70AC" w:rsidP="007F3A6C">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7F3A6C">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Razvoj standardnih operativnih postupaka</w:t>
            </w:r>
          </w:p>
          <w:p w:rsidR="00ED70AC" w:rsidRPr="0052626A" w:rsidRDefault="00ED70AC" w:rsidP="007F3A6C">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Metode i uvođenja standardnih operativnih postupaka</w:t>
            </w:r>
          </w:p>
          <w:p w:rsidR="00ED70AC" w:rsidRPr="0052626A" w:rsidRDefault="00ED70AC" w:rsidP="007F3A6C">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Razlozi i opasnosti nepridržavanja st</w:t>
            </w:r>
            <w:r>
              <w:rPr>
                <w:rFonts w:ascii="Arial" w:eastAsia="Calibri" w:hAnsi="Arial" w:cs="Arial"/>
                <w:lang w:eastAsia="hr-HR"/>
              </w:rPr>
              <w:t>andardnih operativnih postupaka</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494136" w:rsidRDefault="00ED70AC"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Pomorske karte i</w:t>
            </w:r>
          </w:p>
          <w:p w:rsidR="00ED70AC" w:rsidRPr="00494136" w:rsidRDefault="00ED70AC"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priručnici</w:t>
            </w:r>
          </w:p>
          <w:p w:rsidR="00ED70AC" w:rsidRPr="00494136" w:rsidRDefault="00ED70AC"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Vrste pomorskih karta i priručnika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Katalog pomorskih karata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Pomorske oznake i skraćenice</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Lučki propisi i običaji</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494136" w:rsidRDefault="00ED70AC"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Brodska</w:t>
            </w:r>
            <w:r>
              <w:rPr>
                <w:rFonts w:ascii="Arial" w:eastAsia="Calibri" w:hAnsi="Arial" w:cs="Arial"/>
                <w:b/>
                <w:i/>
                <w:lang w:eastAsia="hr-HR"/>
              </w:rPr>
              <w:t xml:space="preserve"> </w:t>
            </w:r>
            <w:r w:rsidRPr="00494136">
              <w:rPr>
                <w:rFonts w:ascii="Arial" w:eastAsia="Calibri" w:hAnsi="Arial" w:cs="Arial"/>
                <w:b/>
                <w:i/>
                <w:lang w:eastAsia="hr-HR"/>
              </w:rPr>
              <w:t>administracija</w:t>
            </w:r>
          </w:p>
          <w:p w:rsidR="00ED70AC" w:rsidRPr="00494136" w:rsidRDefault="00ED70AC"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Brodske knjige i isprave</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Pomorske knjižice</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Valjanost i</w:t>
            </w:r>
            <w:r>
              <w:rPr>
                <w:rFonts w:ascii="Arial" w:eastAsia="Calibri" w:hAnsi="Arial" w:cs="Arial"/>
                <w:lang w:eastAsia="hr-HR"/>
              </w:rPr>
              <w:t xml:space="preserve"> ispravnost brodskih svjedodžbi</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494136" w:rsidRDefault="00ED70AC"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Pozicija broda</w:t>
            </w:r>
          </w:p>
          <w:p w:rsidR="00ED70AC" w:rsidRPr="00494136" w:rsidRDefault="00ED70AC"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Kursevi i stajnice</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Načini određivanja pozicije broda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Zbrojena pozicija</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494136" w:rsidRDefault="00ED70AC" w:rsidP="00494136">
            <w:pPr>
              <w:autoSpaceDE w:val="0"/>
              <w:autoSpaceDN w:val="0"/>
              <w:adjustRightInd w:val="0"/>
              <w:spacing w:after="0" w:line="240" w:lineRule="auto"/>
              <w:rPr>
                <w:rFonts w:ascii="Arial" w:eastAsia="Calibri" w:hAnsi="Arial" w:cs="Arial"/>
                <w:b/>
                <w:i/>
                <w:lang w:eastAsia="hr-HR"/>
              </w:rPr>
            </w:pPr>
            <w:r w:rsidRPr="00494136">
              <w:rPr>
                <w:rFonts w:ascii="Arial" w:eastAsia="Calibri" w:hAnsi="Arial" w:cs="Arial"/>
                <w:b/>
                <w:i/>
                <w:lang w:eastAsia="hr-HR"/>
              </w:rPr>
              <w:t>Izvanredne</w:t>
            </w:r>
            <w:r>
              <w:rPr>
                <w:rFonts w:ascii="Arial" w:eastAsia="Calibri" w:hAnsi="Arial" w:cs="Arial"/>
                <w:b/>
                <w:i/>
                <w:lang w:eastAsia="hr-HR"/>
              </w:rPr>
              <w:t xml:space="preserve"> okolnosti na </w:t>
            </w:r>
            <w:r w:rsidRPr="00494136">
              <w:rPr>
                <w:rFonts w:ascii="Arial" w:eastAsia="Calibri" w:hAnsi="Arial" w:cs="Arial"/>
                <w:b/>
                <w:i/>
                <w:lang w:eastAsia="hr-HR"/>
              </w:rPr>
              <w:t>brodu</w:t>
            </w:r>
          </w:p>
          <w:p w:rsidR="00ED70AC" w:rsidRPr="00494136" w:rsidRDefault="00ED70AC" w:rsidP="0049413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Postupanje u izvanrednim situacijama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Sredstva za spašavanje</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Protupožarna zaštita na brodu</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Post</w:t>
            </w:r>
            <w:r>
              <w:rPr>
                <w:rFonts w:ascii="Arial" w:eastAsia="Calibri" w:hAnsi="Arial" w:cs="Arial"/>
                <w:lang w:eastAsia="hr-HR"/>
              </w:rPr>
              <w:t>upak spašavanja čovjeka iz mora</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9E7D16" w:rsidRDefault="00ED70AC"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Vez i odvez</w:t>
            </w:r>
            <w:r>
              <w:rPr>
                <w:rFonts w:ascii="Arial" w:eastAsia="Calibri" w:hAnsi="Arial" w:cs="Arial"/>
                <w:b/>
                <w:i/>
                <w:lang w:eastAsia="hr-HR"/>
              </w:rPr>
              <w:t xml:space="preserve"> </w:t>
            </w:r>
            <w:r w:rsidRPr="009E7D16">
              <w:rPr>
                <w:rFonts w:ascii="Arial" w:eastAsia="Calibri" w:hAnsi="Arial" w:cs="Arial"/>
                <w:b/>
                <w:i/>
                <w:lang w:eastAsia="hr-HR"/>
              </w:rPr>
              <w:t>broda</w:t>
            </w:r>
          </w:p>
          <w:p w:rsidR="00ED70AC" w:rsidRPr="009E7D16" w:rsidRDefault="00ED70AC"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Vijak i kormilo</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Konopi za vez broda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Sidreni uređaj</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Utjecaj plitke vode</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Boravak i sig</w:t>
            </w:r>
            <w:r>
              <w:rPr>
                <w:rFonts w:ascii="Arial" w:eastAsia="Calibri" w:hAnsi="Arial" w:cs="Arial"/>
                <w:lang w:eastAsia="hr-HR"/>
              </w:rPr>
              <w:t>urnost broda na vezu i sidrištu</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9E7D16" w:rsidRDefault="00ED70AC"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Održavanje</w:t>
            </w:r>
            <w:r>
              <w:rPr>
                <w:rFonts w:ascii="Arial" w:eastAsia="Calibri" w:hAnsi="Arial" w:cs="Arial"/>
                <w:b/>
                <w:i/>
                <w:lang w:eastAsia="hr-HR"/>
              </w:rPr>
              <w:t xml:space="preserve"> </w:t>
            </w:r>
            <w:r w:rsidRPr="009E7D16">
              <w:rPr>
                <w:rFonts w:ascii="Arial" w:eastAsia="Calibri" w:hAnsi="Arial" w:cs="Arial"/>
                <w:b/>
                <w:i/>
                <w:lang w:eastAsia="hr-HR"/>
              </w:rPr>
              <w:t>broda</w:t>
            </w:r>
          </w:p>
          <w:p w:rsidR="00ED70AC" w:rsidRPr="009E7D16" w:rsidRDefault="00ED70AC"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Poslovi održavanja broda</w:t>
            </w:r>
          </w:p>
          <w:p w:rsidR="00ED70AC"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 xml:space="preserve">Sustav sigurnog upravljanja brodom – ISM code </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Izvori i mjere sprječavanja zagađivanja mora s brodova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9E7D16" w:rsidRDefault="00ED70AC"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Prethodna</w:t>
            </w:r>
            <w:r>
              <w:rPr>
                <w:rFonts w:ascii="Arial" w:eastAsia="Calibri" w:hAnsi="Arial" w:cs="Arial"/>
                <w:b/>
                <w:i/>
                <w:lang w:eastAsia="hr-HR"/>
              </w:rPr>
              <w:t xml:space="preserve"> priprema za </w:t>
            </w:r>
            <w:r w:rsidRPr="009E7D16">
              <w:rPr>
                <w:rFonts w:ascii="Arial" w:eastAsia="Calibri" w:hAnsi="Arial" w:cs="Arial"/>
                <w:b/>
                <w:i/>
                <w:lang w:eastAsia="hr-HR"/>
              </w:rPr>
              <w:t>plovidbu</w:t>
            </w:r>
          </w:p>
          <w:p w:rsidR="00ED70AC" w:rsidRPr="009E7D16" w:rsidRDefault="00ED70AC"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Priprema navigacijskih karata, priručnika i knjiga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Pomorske oznake i skraćenice</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lastRenderedPageBreak/>
              <w:t>Izbor rute</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Ucrtavanje kurseva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Rad na navigacijskoj karti</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Prenošenje pozicija</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9E7D16" w:rsidRDefault="00ED70AC"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lastRenderedPageBreak/>
              <w:t>Neposredna</w:t>
            </w:r>
            <w:r>
              <w:rPr>
                <w:rFonts w:ascii="Arial" w:eastAsia="Calibri" w:hAnsi="Arial" w:cs="Arial"/>
                <w:b/>
                <w:i/>
                <w:lang w:eastAsia="hr-HR"/>
              </w:rPr>
              <w:t xml:space="preserve"> priprema za </w:t>
            </w:r>
            <w:r w:rsidRPr="009E7D16">
              <w:rPr>
                <w:rFonts w:ascii="Arial" w:eastAsia="Calibri" w:hAnsi="Arial" w:cs="Arial"/>
                <w:b/>
                <w:i/>
                <w:lang w:eastAsia="hr-HR"/>
              </w:rPr>
              <w:t>plovidbu</w:t>
            </w: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Namjena navigacijskih uređaja i instrumenata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Provjera ispravnosti komunikacijskih uređaja i instrumenata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Provjera kormila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Navigacijski stol</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Primjena pomo</w:t>
            </w:r>
            <w:r>
              <w:rPr>
                <w:rFonts w:ascii="Arial" w:eastAsia="Calibri" w:hAnsi="Arial" w:cs="Arial"/>
                <w:lang w:eastAsia="hr-HR"/>
              </w:rPr>
              <w:t>rske meteorologije u navigaciji</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9E7D16" w:rsidRDefault="00ED70AC"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Plovidba</w:t>
            </w:r>
          </w:p>
          <w:p w:rsidR="00ED70AC" w:rsidRPr="009E7D16" w:rsidRDefault="00ED70AC"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Određivanje pozicije broda u plovidbi</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Kontrola devijacije magnetskog kompasa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Knjiga devijacije</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Brodski dnevnik</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Plovidba po ucrtanom kursu</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Primjena pravila za izbjegavanje sudara na moru</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Straža na brodu</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9E7D16" w:rsidRDefault="00ED70AC"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Izvanredne</w:t>
            </w:r>
            <w:r>
              <w:rPr>
                <w:rFonts w:ascii="Arial" w:eastAsia="Calibri" w:hAnsi="Arial" w:cs="Arial"/>
                <w:b/>
                <w:i/>
                <w:lang w:eastAsia="hr-HR"/>
              </w:rPr>
              <w:t xml:space="preserve"> situacije na </w:t>
            </w:r>
            <w:r w:rsidRPr="009E7D16">
              <w:rPr>
                <w:rFonts w:ascii="Arial" w:eastAsia="Calibri" w:hAnsi="Arial" w:cs="Arial"/>
                <w:b/>
                <w:i/>
                <w:lang w:eastAsia="hr-HR"/>
              </w:rPr>
              <w:t>brodu</w:t>
            </w:r>
          </w:p>
          <w:p w:rsidR="00ED70AC" w:rsidRPr="009E7D16" w:rsidRDefault="00ED70AC"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Vježba: Gašenje požara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Vježba: Čovjek u moru</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Vježba: Napuštanje broda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Vježba: Williamsonov manevar</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9E7D16" w:rsidRDefault="00ED70AC"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Manevriranje</w:t>
            </w:r>
          </w:p>
          <w:p w:rsidR="00ED70AC" w:rsidRPr="009E7D16" w:rsidRDefault="00ED70AC"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brodom</w:t>
            </w:r>
          </w:p>
          <w:p w:rsidR="00ED70AC" w:rsidRPr="009E7D16" w:rsidRDefault="00ED70AC"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Dijelovi vijka i kormila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Konopi za vezanje broda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Sidra i sidreni uređaji</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Potiskivač pramca i/ili krme</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Manevar uplovljavanja/isplovljavanja u/iz luke</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Manevar veza i odveza broda</w:t>
            </w:r>
          </w:p>
          <w:p w:rsidR="00ED70AC" w:rsidRPr="0052626A" w:rsidRDefault="00ED70AC" w:rsidP="00494136">
            <w:pPr>
              <w:autoSpaceDE w:val="0"/>
              <w:autoSpaceDN w:val="0"/>
              <w:adjustRightInd w:val="0"/>
              <w:spacing w:after="0" w:line="360" w:lineRule="auto"/>
              <w:jc w:val="both"/>
              <w:rPr>
                <w:rFonts w:ascii="Arial" w:eastAsia="Calibri" w:hAnsi="Arial" w:cs="Arial"/>
                <w:lang w:eastAsia="hr-HR"/>
              </w:rPr>
            </w:pPr>
            <w:r w:rsidRPr="0052626A">
              <w:rPr>
                <w:rFonts w:ascii="Arial" w:eastAsia="Calibri" w:hAnsi="Arial" w:cs="Arial"/>
                <w:lang w:eastAsia="hr-HR"/>
              </w:rPr>
              <w:t>Manevar pristajanja broda u četverovez</w:t>
            </w:r>
          </w:p>
        </w:tc>
      </w:tr>
      <w:tr w:rsidR="00ED70AC"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ED70AC" w:rsidRPr="00F53AD4" w:rsidRDefault="00ED70AC"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ED70AC" w:rsidRPr="00F53AD4" w:rsidRDefault="00ED70AC" w:rsidP="00B65A5D">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ED70AC" w:rsidRPr="00ED70AC" w:rsidRDefault="00ED70AC" w:rsidP="00B65A5D">
            <w:pPr>
              <w:autoSpaceDE w:val="0"/>
              <w:autoSpaceDN w:val="0"/>
              <w:adjustRightInd w:val="0"/>
              <w:spacing w:after="0" w:line="240" w:lineRule="auto"/>
              <w:jc w:val="both"/>
              <w:rPr>
                <w:rFonts w:ascii="Arial" w:eastAsia="Calibri" w:hAnsi="Arial" w:cs="Arial"/>
                <w:sz w:val="20"/>
                <w:szCs w:val="20"/>
                <w:lang w:eastAsia="hr-HR"/>
              </w:rPr>
            </w:pPr>
            <w:r w:rsidRPr="00ED70AC">
              <w:rPr>
                <w:rFonts w:ascii="Arial" w:eastAsia="Calibri" w:hAnsi="Arial" w:cs="Arial"/>
                <w:sz w:val="20"/>
                <w:szCs w:val="20"/>
                <w:lang w:eastAsia="hr-HR"/>
              </w:rPr>
              <w:t>U nastavni predmet implementirani su sadržaji prema STCW</w:t>
            </w:r>
          </w:p>
          <w:p w:rsidR="00ED70AC" w:rsidRPr="00ED70AC" w:rsidRDefault="00ED70AC" w:rsidP="00B65A5D">
            <w:pPr>
              <w:autoSpaceDE w:val="0"/>
              <w:autoSpaceDN w:val="0"/>
              <w:adjustRightInd w:val="0"/>
              <w:spacing w:after="0" w:line="240" w:lineRule="auto"/>
              <w:jc w:val="both"/>
              <w:rPr>
                <w:rFonts w:ascii="Arial" w:eastAsia="Calibri" w:hAnsi="Arial" w:cs="Arial"/>
                <w:sz w:val="20"/>
                <w:szCs w:val="20"/>
                <w:lang w:eastAsia="hr-HR"/>
              </w:rPr>
            </w:pPr>
            <w:r w:rsidRPr="00ED70AC">
              <w:rPr>
                <w:rFonts w:ascii="Arial" w:eastAsia="Calibri" w:hAnsi="Arial" w:cs="Arial"/>
                <w:sz w:val="20"/>
                <w:szCs w:val="20"/>
                <w:lang w:eastAsia="hr-HR"/>
              </w:rPr>
              <w:t>konvenciji i IMO modelu važećima na dan izvođenja programa.</w:t>
            </w:r>
          </w:p>
          <w:p w:rsidR="00ED70AC" w:rsidRPr="00494136" w:rsidRDefault="00ED70AC" w:rsidP="00B65A5D">
            <w:pPr>
              <w:autoSpaceDE w:val="0"/>
              <w:autoSpaceDN w:val="0"/>
              <w:adjustRightInd w:val="0"/>
              <w:spacing w:after="0" w:line="240" w:lineRule="auto"/>
              <w:jc w:val="both"/>
              <w:rPr>
                <w:rFonts w:ascii="Arial" w:eastAsia="Calibri" w:hAnsi="Arial" w:cs="Arial"/>
                <w:i/>
                <w:sz w:val="20"/>
                <w:szCs w:val="20"/>
                <w:lang w:eastAsia="hr-HR"/>
              </w:rPr>
            </w:pPr>
          </w:p>
        </w:tc>
      </w:tr>
    </w:tbl>
    <w:p w:rsidR="0052626A" w:rsidRDefault="0052626A" w:rsidP="00DF1696"/>
    <w:p w:rsidR="00ED70AC" w:rsidRDefault="00ED70AC" w:rsidP="00DF1696"/>
    <w:p w:rsidR="00ED70AC" w:rsidRDefault="00ED70AC" w:rsidP="00DF1696"/>
    <w:p w:rsidR="00ED70AC" w:rsidRDefault="00ED70AC" w:rsidP="00DF1696"/>
    <w:p w:rsidR="00ED70AC" w:rsidRDefault="00ED70AC" w:rsidP="00DF1696"/>
    <w:p w:rsidR="00ED70AC" w:rsidRDefault="00ED70AC" w:rsidP="00DF1696"/>
    <w:p w:rsidR="0052626A" w:rsidRPr="009E7D16" w:rsidRDefault="00DA15DF" w:rsidP="00DF1696">
      <w:pPr>
        <w:rPr>
          <w:rFonts w:ascii="Arial" w:hAnsi="Arial" w:cs="Arial"/>
          <w:b/>
          <w:sz w:val="24"/>
          <w:szCs w:val="24"/>
        </w:rPr>
      </w:pPr>
      <w:r w:rsidRPr="009E7D16">
        <w:rPr>
          <w:rFonts w:ascii="Arial" w:hAnsi="Arial" w:cs="Arial"/>
          <w:b/>
          <w:sz w:val="24"/>
          <w:szCs w:val="24"/>
        </w:rPr>
        <w:lastRenderedPageBreak/>
        <w:t>B.</w:t>
      </w:r>
      <w:r w:rsidR="0052626A" w:rsidRPr="009E7D16">
        <w:rPr>
          <w:rFonts w:ascii="Arial" w:hAnsi="Arial" w:cs="Arial"/>
          <w:b/>
          <w:sz w:val="24"/>
          <w:szCs w:val="24"/>
        </w:rPr>
        <w:t>2.</w:t>
      </w:r>
      <w:r w:rsidR="0052626A" w:rsidRPr="009E7D16">
        <w:rPr>
          <w:rFonts w:ascii="Arial" w:hAnsi="Arial" w:cs="Arial"/>
          <w:sz w:val="24"/>
          <w:szCs w:val="24"/>
        </w:rPr>
        <w:t xml:space="preserve"> </w:t>
      </w:r>
      <w:r w:rsidRPr="009E7D16">
        <w:rPr>
          <w:rFonts w:ascii="Arial" w:hAnsi="Arial" w:cs="Arial"/>
          <w:b/>
          <w:sz w:val="24"/>
          <w:szCs w:val="24"/>
        </w:rPr>
        <w:t>IZBORNI STRUKOVNI MODULI</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DF3A5D" w:rsidRPr="00A11441" w:rsidTr="00ED70AC">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DF3A5D" w:rsidRPr="00A11441" w:rsidRDefault="00DF3A5D" w:rsidP="00B65A5D">
            <w:pPr>
              <w:spacing w:after="0" w:line="300" w:lineRule="atLeast"/>
              <w:jc w:val="center"/>
              <w:rPr>
                <w:rFonts w:ascii="Arial" w:eastAsia="SimSun" w:hAnsi="Arial" w:cs="Arial"/>
                <w:b/>
                <w:lang w:eastAsia="zh-CN"/>
              </w:rPr>
            </w:pPr>
            <w:r w:rsidRPr="00B146AC">
              <w:rPr>
                <w:rFonts w:ascii="Arial" w:eastAsia="SimSun" w:hAnsi="Arial" w:cs="Arial"/>
                <w:b/>
                <w:lang w:eastAsia="zh-CN"/>
              </w:rPr>
              <w:t>Naziv modula</w:t>
            </w:r>
          </w:p>
        </w:tc>
        <w:tc>
          <w:tcPr>
            <w:tcW w:w="679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DF3A5D" w:rsidRPr="00A11441" w:rsidRDefault="00ED70AC" w:rsidP="00ED70AC">
            <w:pPr>
              <w:spacing w:after="0" w:line="300" w:lineRule="atLeast"/>
              <w:jc w:val="center"/>
              <w:rPr>
                <w:rFonts w:ascii="Arial" w:eastAsia="SimSun" w:hAnsi="Arial" w:cs="Arial"/>
                <w:b/>
                <w:lang w:eastAsia="zh-CN"/>
              </w:rPr>
            </w:pPr>
            <w:r w:rsidRPr="00ED70AC">
              <w:rPr>
                <w:rFonts w:ascii="Arial" w:eastAsia="SimSun" w:hAnsi="Arial" w:cs="Arial"/>
                <w:b/>
                <w:lang w:eastAsia="zh-CN"/>
              </w:rPr>
              <w:t>IZBORNI STRUKOVNI MODUL</w:t>
            </w:r>
          </w:p>
        </w:tc>
      </w:tr>
      <w:tr w:rsidR="00DF3A5D" w:rsidRPr="00A11441" w:rsidTr="00EC5F4F">
        <w:trPr>
          <w:trHeight w:val="1971"/>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F3A5D" w:rsidRPr="00B146AC" w:rsidRDefault="00DF3A5D" w:rsidP="00B65A5D">
            <w:pPr>
              <w:spacing w:after="0" w:line="300" w:lineRule="atLeast"/>
              <w:rPr>
                <w:rFonts w:ascii="Arial" w:eastAsia="SimSun" w:hAnsi="Arial" w:cs="Arial"/>
                <w:b/>
                <w:i/>
                <w:lang w:eastAsia="zh-CN"/>
              </w:rPr>
            </w:pPr>
            <w:r w:rsidRPr="00B146AC">
              <w:rPr>
                <w:rFonts w:ascii="Arial" w:eastAsia="SimSun" w:hAnsi="Arial" w:cs="Arial"/>
                <w:b/>
                <w:i/>
                <w:lang w:eastAsia="zh-CN"/>
              </w:rPr>
              <w:t>Popis strukovnih</w:t>
            </w:r>
          </w:p>
          <w:p w:rsidR="00DF3A5D" w:rsidRPr="00B146AC" w:rsidRDefault="00DF3A5D" w:rsidP="00B65A5D">
            <w:pPr>
              <w:spacing w:after="0" w:line="300" w:lineRule="atLeast"/>
              <w:rPr>
                <w:rFonts w:ascii="Arial" w:eastAsia="SimSun" w:hAnsi="Arial" w:cs="Arial"/>
                <w:b/>
                <w:i/>
                <w:lang w:eastAsia="zh-CN"/>
              </w:rPr>
            </w:pPr>
            <w:r w:rsidRPr="00B146AC">
              <w:rPr>
                <w:rFonts w:ascii="Arial" w:eastAsia="SimSun" w:hAnsi="Arial" w:cs="Arial"/>
                <w:b/>
                <w:i/>
                <w:lang w:eastAsia="zh-CN"/>
              </w:rPr>
              <w:t>jedinica ishoda</w:t>
            </w:r>
          </w:p>
          <w:p w:rsidR="00DF3A5D" w:rsidRPr="00B146AC" w:rsidRDefault="00DF3A5D" w:rsidP="00B65A5D">
            <w:pPr>
              <w:spacing w:after="0" w:line="300" w:lineRule="atLeast"/>
              <w:rPr>
                <w:rFonts w:ascii="Arial" w:eastAsia="SimSun" w:hAnsi="Arial" w:cs="Arial"/>
                <w:b/>
                <w:i/>
                <w:lang w:eastAsia="zh-CN"/>
              </w:rPr>
            </w:pPr>
            <w:r w:rsidRPr="00B146AC">
              <w:rPr>
                <w:rFonts w:ascii="Arial" w:eastAsia="SimSun" w:hAnsi="Arial" w:cs="Arial"/>
                <w:b/>
                <w:i/>
                <w:lang w:eastAsia="zh-CN"/>
              </w:rPr>
              <w:t>učenja iz</w:t>
            </w:r>
          </w:p>
          <w:p w:rsidR="00DF3A5D" w:rsidRPr="00B146AC" w:rsidRDefault="00DF3A5D" w:rsidP="00B65A5D">
            <w:pPr>
              <w:spacing w:after="0" w:line="300" w:lineRule="atLeast"/>
              <w:rPr>
                <w:rFonts w:ascii="Arial" w:eastAsia="SimSun" w:hAnsi="Arial" w:cs="Arial"/>
                <w:b/>
                <w:i/>
                <w:lang w:eastAsia="zh-CN"/>
              </w:rPr>
            </w:pPr>
            <w:r w:rsidRPr="00B146AC">
              <w:rPr>
                <w:rFonts w:ascii="Arial" w:eastAsia="SimSun" w:hAnsi="Arial" w:cs="Arial"/>
                <w:b/>
                <w:i/>
                <w:lang w:eastAsia="zh-CN"/>
              </w:rPr>
              <w:t>standarda</w:t>
            </w:r>
          </w:p>
          <w:p w:rsidR="00DF3A5D" w:rsidRPr="00B146AC" w:rsidRDefault="00DF3A5D" w:rsidP="00B65A5D">
            <w:pPr>
              <w:spacing w:after="0" w:line="300" w:lineRule="atLeast"/>
              <w:rPr>
                <w:rFonts w:ascii="Arial" w:eastAsia="SimSun" w:hAnsi="Arial" w:cs="Arial"/>
                <w:b/>
                <w:i/>
                <w:lang w:eastAsia="zh-CN"/>
              </w:rPr>
            </w:pPr>
            <w:r w:rsidRPr="00B146AC">
              <w:rPr>
                <w:rFonts w:ascii="Arial" w:eastAsia="SimSun" w:hAnsi="Arial" w:cs="Arial"/>
                <w:b/>
                <w:i/>
                <w:lang w:eastAsia="zh-CN"/>
              </w:rPr>
              <w:t>kvalifikacije</w:t>
            </w:r>
          </w:p>
          <w:p w:rsidR="00DF3A5D" w:rsidRPr="00A11441" w:rsidRDefault="00DF3A5D" w:rsidP="00B65A5D">
            <w:pPr>
              <w:spacing w:after="0" w:line="300" w:lineRule="atLeast"/>
              <w:jc w:val="both"/>
              <w:rPr>
                <w:rFonts w:ascii="Arial" w:eastAsia="Calibri" w:hAnsi="Arial" w:cs="Arial"/>
                <w:i/>
                <w:lang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DF3A5D" w:rsidRPr="00DF3A5D" w:rsidRDefault="00DF3A5D" w:rsidP="00345476">
            <w:pPr>
              <w:pStyle w:val="ListParagraph"/>
              <w:numPr>
                <w:ilvl w:val="0"/>
                <w:numId w:val="27"/>
              </w:numPr>
              <w:spacing w:after="0" w:line="300" w:lineRule="atLeast"/>
              <w:rPr>
                <w:rFonts w:ascii="Arial" w:eastAsia="Calibri" w:hAnsi="Arial" w:cs="Arial"/>
                <w:b/>
                <w:i/>
                <w:lang w:eastAsia="zh-CN"/>
              </w:rPr>
            </w:pPr>
            <w:r w:rsidRPr="00DF3A5D">
              <w:rPr>
                <w:rFonts w:ascii="Arial" w:eastAsia="Calibri" w:hAnsi="Arial" w:cs="Arial"/>
                <w:b/>
                <w:i/>
                <w:lang w:eastAsia="zh-CN"/>
              </w:rPr>
              <w:t>Engleski jezik u pomorstvu</w:t>
            </w:r>
          </w:p>
          <w:p w:rsidR="00DF3A5D" w:rsidRPr="00DF3A5D" w:rsidRDefault="00DF3A5D" w:rsidP="00345476">
            <w:pPr>
              <w:pStyle w:val="ListParagraph"/>
              <w:numPr>
                <w:ilvl w:val="0"/>
                <w:numId w:val="27"/>
              </w:numPr>
              <w:spacing w:after="0" w:line="300" w:lineRule="atLeast"/>
              <w:rPr>
                <w:rFonts w:ascii="Arial" w:eastAsia="Calibri" w:hAnsi="Arial" w:cs="Arial"/>
                <w:b/>
                <w:i/>
                <w:lang w:eastAsia="zh-CN"/>
              </w:rPr>
            </w:pPr>
            <w:r w:rsidRPr="00DF3A5D">
              <w:rPr>
                <w:rFonts w:ascii="Arial" w:eastAsia="Calibri" w:hAnsi="Arial" w:cs="Arial"/>
                <w:b/>
                <w:i/>
                <w:lang w:eastAsia="zh-CN"/>
              </w:rPr>
              <w:t>Osnove komunikologije</w:t>
            </w:r>
          </w:p>
          <w:p w:rsidR="00DF3A5D" w:rsidRPr="00DF3A5D" w:rsidRDefault="00DF3A5D" w:rsidP="00345476">
            <w:pPr>
              <w:pStyle w:val="ListParagraph"/>
              <w:numPr>
                <w:ilvl w:val="0"/>
                <w:numId w:val="27"/>
              </w:numPr>
              <w:spacing w:after="0" w:line="300" w:lineRule="atLeast"/>
              <w:rPr>
                <w:rFonts w:ascii="Arial" w:eastAsia="Calibri" w:hAnsi="Arial" w:cs="Arial"/>
                <w:b/>
                <w:i/>
                <w:lang w:eastAsia="zh-CN"/>
              </w:rPr>
            </w:pPr>
            <w:r w:rsidRPr="00DF3A5D">
              <w:rPr>
                <w:rFonts w:ascii="Arial" w:eastAsia="Calibri" w:hAnsi="Arial" w:cs="Arial"/>
                <w:b/>
                <w:i/>
                <w:lang w:eastAsia="zh-CN"/>
              </w:rPr>
              <w:t>Psihofizičke sposobnosti čovjeka na radnom mjestu</w:t>
            </w:r>
          </w:p>
          <w:p w:rsidR="00DF3A5D" w:rsidRPr="00F87604" w:rsidRDefault="00DF3A5D" w:rsidP="00345476">
            <w:pPr>
              <w:pStyle w:val="ListParagraph"/>
              <w:numPr>
                <w:ilvl w:val="0"/>
                <w:numId w:val="27"/>
              </w:numPr>
              <w:spacing w:after="0" w:line="300" w:lineRule="atLeast"/>
              <w:rPr>
                <w:rFonts w:ascii="Arial" w:eastAsia="Calibri" w:hAnsi="Arial" w:cs="Arial"/>
                <w:i/>
                <w:lang w:eastAsia="zh-CN"/>
              </w:rPr>
            </w:pPr>
            <w:r w:rsidRPr="00DF3A5D">
              <w:rPr>
                <w:rFonts w:ascii="Arial" w:eastAsia="Calibri" w:hAnsi="Arial" w:cs="Arial"/>
                <w:b/>
                <w:i/>
                <w:lang w:eastAsia="zh-CN"/>
              </w:rPr>
              <w:t>Osnovna osposobljenost za rad na tankerima</w:t>
            </w:r>
          </w:p>
        </w:tc>
      </w:tr>
      <w:tr w:rsidR="00DF3A5D" w:rsidRPr="00A11441"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F3A5D" w:rsidRPr="00A16943" w:rsidRDefault="00DF3A5D" w:rsidP="00B65A5D">
            <w:pPr>
              <w:autoSpaceDE w:val="0"/>
              <w:autoSpaceDN w:val="0"/>
              <w:adjustRightInd w:val="0"/>
              <w:spacing w:after="0" w:line="240" w:lineRule="auto"/>
              <w:jc w:val="both"/>
              <w:rPr>
                <w:rFonts w:ascii="Arial" w:eastAsia="Calibri" w:hAnsi="Arial" w:cs="Arial"/>
                <w:b/>
                <w:i/>
                <w:lang w:eastAsia="hr-HR"/>
              </w:rPr>
            </w:pPr>
            <w:r w:rsidRPr="00B146AC">
              <w:rPr>
                <w:rFonts w:ascii="Arial" w:eastAsia="Calibri" w:hAnsi="Arial" w:cs="Arial"/>
                <w:b/>
                <w:i/>
                <w:lang w:eastAsia="hr-HR"/>
              </w:rPr>
              <w:t>Opis modula:</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DF3A5D" w:rsidRDefault="00DF3A5D" w:rsidP="00DF3A5D">
            <w:pPr>
              <w:autoSpaceDE w:val="0"/>
              <w:autoSpaceDN w:val="0"/>
              <w:adjustRightInd w:val="0"/>
              <w:spacing w:after="0" w:line="240" w:lineRule="auto"/>
              <w:rPr>
                <w:rFonts w:ascii="Arial" w:eastAsia="Calibri" w:hAnsi="Arial" w:cs="Arial"/>
                <w:lang w:eastAsia="hr-HR"/>
              </w:rPr>
            </w:pPr>
            <w:r w:rsidRPr="00DF3A5D">
              <w:rPr>
                <w:rFonts w:ascii="Arial" w:eastAsia="Calibri" w:hAnsi="Arial" w:cs="Arial"/>
                <w:lang w:eastAsia="hr-HR"/>
              </w:rPr>
              <w:t>Izborni strukovni modul zamišljen je, jednim di</w:t>
            </w:r>
            <w:r w:rsidR="009E7D16">
              <w:rPr>
                <w:rFonts w:ascii="Arial" w:eastAsia="Calibri" w:hAnsi="Arial" w:cs="Arial"/>
                <w:lang w:eastAsia="hr-HR"/>
              </w:rPr>
              <w:t xml:space="preserve">jelom, kao nadgradnja </w:t>
            </w:r>
            <w:r w:rsidRPr="00DF3A5D">
              <w:rPr>
                <w:rFonts w:ascii="Arial" w:eastAsia="Calibri" w:hAnsi="Arial" w:cs="Arial"/>
                <w:lang w:eastAsia="hr-HR"/>
              </w:rPr>
              <w:t>strukovnih sadržaja, a jedni</w:t>
            </w:r>
            <w:r w:rsidR="009E7D16">
              <w:rPr>
                <w:rFonts w:ascii="Arial" w:eastAsia="Calibri" w:hAnsi="Arial" w:cs="Arial"/>
                <w:lang w:eastAsia="hr-HR"/>
              </w:rPr>
              <w:t xml:space="preserve">m dijelom kao nadopuna stečenih </w:t>
            </w:r>
            <w:r w:rsidRPr="00DF3A5D">
              <w:rPr>
                <w:rFonts w:ascii="Arial" w:eastAsia="Calibri" w:hAnsi="Arial" w:cs="Arial"/>
                <w:lang w:eastAsia="hr-HR"/>
              </w:rPr>
              <w:t>strukovnih znanja.</w:t>
            </w:r>
          </w:p>
          <w:p w:rsidR="009E7D16" w:rsidRPr="00DF3A5D" w:rsidRDefault="009E7D16" w:rsidP="00DF3A5D">
            <w:pPr>
              <w:autoSpaceDE w:val="0"/>
              <w:autoSpaceDN w:val="0"/>
              <w:adjustRightInd w:val="0"/>
              <w:spacing w:after="0" w:line="240" w:lineRule="auto"/>
              <w:rPr>
                <w:rFonts w:ascii="Arial" w:eastAsia="Calibri" w:hAnsi="Arial" w:cs="Arial"/>
                <w:lang w:eastAsia="hr-HR"/>
              </w:rPr>
            </w:pPr>
          </w:p>
          <w:p w:rsidR="00DF3A5D" w:rsidRPr="00DF3A5D" w:rsidRDefault="00DF3A5D" w:rsidP="00DF3A5D">
            <w:pPr>
              <w:autoSpaceDE w:val="0"/>
              <w:autoSpaceDN w:val="0"/>
              <w:adjustRightInd w:val="0"/>
              <w:spacing w:after="0" w:line="240" w:lineRule="auto"/>
              <w:rPr>
                <w:rFonts w:ascii="Arial" w:eastAsia="Calibri" w:hAnsi="Arial" w:cs="Arial"/>
                <w:lang w:eastAsia="hr-HR"/>
              </w:rPr>
            </w:pPr>
            <w:r w:rsidRPr="00DF3A5D">
              <w:rPr>
                <w:rFonts w:ascii="Arial" w:eastAsia="Calibri" w:hAnsi="Arial" w:cs="Arial"/>
                <w:lang w:eastAsia="hr-HR"/>
              </w:rPr>
              <w:t>Naglasak je stavljen na komuniciranje na engleskom jeziku uz</w:t>
            </w:r>
          </w:p>
          <w:p w:rsidR="00DF3A5D" w:rsidRPr="00DF3A5D" w:rsidRDefault="00DF3A5D" w:rsidP="00DF3A5D">
            <w:pPr>
              <w:autoSpaceDE w:val="0"/>
              <w:autoSpaceDN w:val="0"/>
              <w:adjustRightInd w:val="0"/>
              <w:spacing w:after="0" w:line="240" w:lineRule="auto"/>
              <w:rPr>
                <w:rFonts w:ascii="Arial" w:eastAsia="Calibri" w:hAnsi="Arial" w:cs="Arial"/>
                <w:lang w:eastAsia="hr-HR"/>
              </w:rPr>
            </w:pPr>
            <w:r w:rsidRPr="00DF3A5D">
              <w:rPr>
                <w:rFonts w:ascii="Arial" w:eastAsia="Calibri" w:hAnsi="Arial" w:cs="Arial"/>
                <w:lang w:eastAsia="hr-HR"/>
              </w:rPr>
              <w:t>obvezatno korištenje pomorske terminologije.</w:t>
            </w:r>
          </w:p>
          <w:p w:rsidR="00DF3A5D" w:rsidRPr="00DF3A5D" w:rsidRDefault="00DF3A5D" w:rsidP="00DF3A5D">
            <w:pPr>
              <w:autoSpaceDE w:val="0"/>
              <w:autoSpaceDN w:val="0"/>
              <w:adjustRightInd w:val="0"/>
              <w:spacing w:after="0" w:line="240" w:lineRule="auto"/>
              <w:rPr>
                <w:rFonts w:ascii="Arial" w:eastAsia="Calibri" w:hAnsi="Arial" w:cs="Arial"/>
                <w:lang w:eastAsia="hr-HR"/>
              </w:rPr>
            </w:pPr>
            <w:r w:rsidRPr="00DF3A5D">
              <w:rPr>
                <w:rFonts w:ascii="Arial" w:eastAsia="Calibri" w:hAnsi="Arial" w:cs="Arial"/>
                <w:lang w:eastAsia="hr-HR"/>
              </w:rPr>
              <w:t>Bitno je istaknuti da polaznici stječu znanja o osnovama psihologije</w:t>
            </w:r>
          </w:p>
          <w:p w:rsidR="00DF3A5D" w:rsidRDefault="00DF3A5D" w:rsidP="00DF3A5D">
            <w:pPr>
              <w:autoSpaceDE w:val="0"/>
              <w:autoSpaceDN w:val="0"/>
              <w:adjustRightInd w:val="0"/>
              <w:spacing w:after="0" w:line="240" w:lineRule="auto"/>
              <w:rPr>
                <w:rFonts w:ascii="Arial" w:eastAsia="Calibri" w:hAnsi="Arial" w:cs="Arial"/>
                <w:lang w:eastAsia="hr-HR"/>
              </w:rPr>
            </w:pPr>
            <w:r w:rsidRPr="00DF3A5D">
              <w:rPr>
                <w:rFonts w:ascii="Arial" w:eastAsia="Calibri" w:hAnsi="Arial" w:cs="Arial"/>
                <w:lang w:eastAsia="hr-HR"/>
              </w:rPr>
              <w:t>rada s naglaskom na boravak i ponašan</w:t>
            </w:r>
            <w:r w:rsidR="009E7D16">
              <w:rPr>
                <w:rFonts w:ascii="Arial" w:eastAsia="Calibri" w:hAnsi="Arial" w:cs="Arial"/>
                <w:lang w:eastAsia="hr-HR"/>
              </w:rPr>
              <w:t xml:space="preserve">je u radnoj okolini. Dio znanja </w:t>
            </w:r>
            <w:r w:rsidRPr="00DF3A5D">
              <w:rPr>
                <w:rFonts w:ascii="Arial" w:eastAsia="Calibri" w:hAnsi="Arial" w:cs="Arial"/>
                <w:lang w:eastAsia="hr-HR"/>
              </w:rPr>
              <w:t xml:space="preserve">koja polaznici mogu steći su znanja </w:t>
            </w:r>
            <w:r w:rsidR="009E7D16">
              <w:rPr>
                <w:rFonts w:ascii="Arial" w:eastAsia="Calibri" w:hAnsi="Arial" w:cs="Arial"/>
                <w:lang w:eastAsia="hr-HR"/>
              </w:rPr>
              <w:t xml:space="preserve">o radu na tankerima za ulje ili </w:t>
            </w:r>
            <w:r w:rsidRPr="00DF3A5D">
              <w:rPr>
                <w:rFonts w:ascii="Arial" w:eastAsia="Calibri" w:hAnsi="Arial" w:cs="Arial"/>
                <w:lang w:eastAsia="hr-HR"/>
              </w:rPr>
              <w:t>kemikalije.</w:t>
            </w:r>
          </w:p>
          <w:p w:rsidR="009E7D16" w:rsidRPr="00DF3A5D" w:rsidRDefault="009E7D16" w:rsidP="00DF3A5D">
            <w:pPr>
              <w:autoSpaceDE w:val="0"/>
              <w:autoSpaceDN w:val="0"/>
              <w:adjustRightInd w:val="0"/>
              <w:spacing w:after="0" w:line="240" w:lineRule="auto"/>
              <w:rPr>
                <w:rFonts w:ascii="Arial" w:eastAsia="Calibri" w:hAnsi="Arial" w:cs="Arial"/>
                <w:lang w:eastAsia="hr-HR"/>
              </w:rPr>
            </w:pPr>
          </w:p>
          <w:p w:rsidR="00DF3A5D" w:rsidRDefault="00DF3A5D" w:rsidP="00DF3A5D">
            <w:pPr>
              <w:autoSpaceDE w:val="0"/>
              <w:autoSpaceDN w:val="0"/>
              <w:adjustRightInd w:val="0"/>
              <w:spacing w:after="0" w:line="240" w:lineRule="auto"/>
              <w:rPr>
                <w:rFonts w:ascii="Arial" w:eastAsia="Calibri" w:hAnsi="Arial" w:cs="Arial"/>
                <w:lang w:eastAsia="hr-HR"/>
              </w:rPr>
            </w:pPr>
            <w:r w:rsidRPr="00DF3A5D">
              <w:rPr>
                <w:rFonts w:ascii="Arial" w:eastAsia="Calibri" w:hAnsi="Arial" w:cs="Arial"/>
                <w:lang w:eastAsia="hr-HR"/>
              </w:rPr>
              <w:t xml:space="preserve">Sva stečena znanja mogu polaznicima </w:t>
            </w:r>
            <w:r w:rsidR="009E7D16">
              <w:rPr>
                <w:rFonts w:ascii="Arial" w:eastAsia="Calibri" w:hAnsi="Arial" w:cs="Arial"/>
                <w:lang w:eastAsia="hr-HR"/>
              </w:rPr>
              <w:t xml:space="preserve">omogućiti lakše uključivanje na </w:t>
            </w:r>
            <w:r w:rsidRPr="00DF3A5D">
              <w:rPr>
                <w:rFonts w:ascii="Arial" w:eastAsia="Calibri" w:hAnsi="Arial" w:cs="Arial"/>
                <w:lang w:eastAsia="hr-HR"/>
              </w:rPr>
              <w:t>tržište rada, ali ih i potaknuti na nastavak školovanja.</w:t>
            </w:r>
          </w:p>
          <w:p w:rsidR="009E7D16" w:rsidRPr="00DF3A5D" w:rsidRDefault="009E7D16" w:rsidP="00DF3A5D">
            <w:pPr>
              <w:autoSpaceDE w:val="0"/>
              <w:autoSpaceDN w:val="0"/>
              <w:adjustRightInd w:val="0"/>
              <w:spacing w:after="0" w:line="240" w:lineRule="auto"/>
              <w:rPr>
                <w:rFonts w:ascii="Arial" w:eastAsia="Calibri" w:hAnsi="Arial" w:cs="Arial"/>
                <w:lang w:eastAsia="hr-HR"/>
              </w:rPr>
            </w:pPr>
          </w:p>
          <w:p w:rsidR="00DF3A5D" w:rsidRDefault="00DF3A5D" w:rsidP="00DF3A5D">
            <w:pPr>
              <w:autoSpaceDE w:val="0"/>
              <w:autoSpaceDN w:val="0"/>
              <w:adjustRightInd w:val="0"/>
              <w:spacing w:after="0" w:line="240" w:lineRule="auto"/>
              <w:rPr>
                <w:rFonts w:ascii="Arial" w:eastAsia="Calibri" w:hAnsi="Arial" w:cs="Arial"/>
                <w:lang w:eastAsia="hr-HR"/>
              </w:rPr>
            </w:pPr>
            <w:r w:rsidRPr="00DF3A5D">
              <w:rPr>
                <w:rFonts w:ascii="Arial" w:eastAsia="Calibri" w:hAnsi="Arial" w:cs="Arial"/>
                <w:lang w:eastAsia="hr-HR"/>
              </w:rPr>
              <w:t>U modul je implementiran sadržaj sljedećeg tečaja:</w:t>
            </w:r>
          </w:p>
          <w:p w:rsidR="00B65A5D" w:rsidRPr="00DF3A5D" w:rsidRDefault="00B65A5D" w:rsidP="00DF3A5D">
            <w:pPr>
              <w:autoSpaceDE w:val="0"/>
              <w:autoSpaceDN w:val="0"/>
              <w:adjustRightInd w:val="0"/>
              <w:spacing w:after="0" w:line="240" w:lineRule="auto"/>
              <w:rPr>
                <w:rFonts w:ascii="Arial" w:eastAsia="Calibri" w:hAnsi="Arial" w:cs="Arial"/>
                <w:lang w:eastAsia="hr-HR"/>
              </w:rPr>
            </w:pPr>
          </w:p>
          <w:p w:rsidR="00DF3A5D" w:rsidRPr="00A6334A" w:rsidRDefault="00DF3A5D" w:rsidP="00345476">
            <w:pPr>
              <w:pStyle w:val="ListParagraph"/>
              <w:numPr>
                <w:ilvl w:val="0"/>
                <w:numId w:val="32"/>
              </w:numPr>
              <w:autoSpaceDE w:val="0"/>
              <w:autoSpaceDN w:val="0"/>
              <w:adjustRightInd w:val="0"/>
              <w:spacing w:after="0" w:line="240" w:lineRule="auto"/>
              <w:rPr>
                <w:rFonts w:ascii="Arial" w:eastAsia="Calibri" w:hAnsi="Arial" w:cs="Arial"/>
                <w:b/>
                <w:i/>
                <w:lang w:eastAsia="hr-HR"/>
              </w:rPr>
            </w:pPr>
            <w:r w:rsidRPr="00A6334A">
              <w:rPr>
                <w:rFonts w:ascii="Arial" w:eastAsia="Calibri" w:hAnsi="Arial" w:cs="Arial"/>
                <w:b/>
                <w:i/>
                <w:lang w:eastAsia="hr-HR"/>
              </w:rPr>
              <w:t>Osnovna osposobljenost za rad na tankerima za ulje i kemikalije</w:t>
            </w:r>
          </w:p>
          <w:p w:rsidR="00B65A5D" w:rsidRDefault="00B65A5D" w:rsidP="00DF3A5D">
            <w:pPr>
              <w:autoSpaceDE w:val="0"/>
              <w:autoSpaceDN w:val="0"/>
              <w:adjustRightInd w:val="0"/>
              <w:spacing w:after="0" w:line="240" w:lineRule="auto"/>
              <w:rPr>
                <w:rFonts w:ascii="Arial" w:eastAsia="Calibri" w:hAnsi="Arial" w:cs="Arial"/>
                <w:lang w:eastAsia="hr-HR"/>
              </w:rPr>
            </w:pPr>
          </w:p>
          <w:p w:rsidR="00DF3A5D" w:rsidRPr="00DF3A5D" w:rsidRDefault="00DF3A5D" w:rsidP="00DF3A5D">
            <w:pPr>
              <w:autoSpaceDE w:val="0"/>
              <w:autoSpaceDN w:val="0"/>
              <w:adjustRightInd w:val="0"/>
              <w:spacing w:after="0" w:line="240" w:lineRule="auto"/>
              <w:rPr>
                <w:rFonts w:ascii="Arial" w:eastAsia="Calibri" w:hAnsi="Arial" w:cs="Arial"/>
                <w:lang w:eastAsia="hr-HR"/>
              </w:rPr>
            </w:pPr>
            <w:r w:rsidRPr="00DF3A5D">
              <w:rPr>
                <w:rFonts w:ascii="Arial" w:eastAsia="Calibri" w:hAnsi="Arial" w:cs="Arial"/>
                <w:lang w:eastAsia="hr-HR"/>
              </w:rPr>
              <w:t>Izborni strukovni moduli ponuđeni su polaznicima u svakoj godini</w:t>
            </w:r>
          </w:p>
          <w:p w:rsidR="00DF3A5D" w:rsidRPr="00DF3A5D" w:rsidRDefault="00DF3A5D" w:rsidP="00DF3A5D">
            <w:pPr>
              <w:autoSpaceDE w:val="0"/>
              <w:autoSpaceDN w:val="0"/>
              <w:adjustRightInd w:val="0"/>
              <w:spacing w:after="0" w:line="240" w:lineRule="auto"/>
              <w:rPr>
                <w:rFonts w:ascii="Arial" w:eastAsia="Calibri" w:hAnsi="Arial" w:cs="Arial"/>
                <w:lang w:eastAsia="hr-HR"/>
              </w:rPr>
            </w:pPr>
            <w:r w:rsidRPr="00DF3A5D">
              <w:rPr>
                <w:rFonts w:ascii="Arial" w:eastAsia="Calibri" w:hAnsi="Arial" w:cs="Arial"/>
                <w:lang w:eastAsia="hr-HR"/>
              </w:rPr>
              <w:t xml:space="preserve">obrazovanja. Polaznici </w:t>
            </w:r>
            <w:r w:rsidR="00B65A5D" w:rsidRPr="00DF3A5D">
              <w:rPr>
                <w:rFonts w:ascii="Arial" w:eastAsia="Calibri" w:hAnsi="Arial" w:cs="Arial"/>
                <w:lang w:eastAsia="hr-HR"/>
              </w:rPr>
              <w:t xml:space="preserve">su </w:t>
            </w:r>
            <w:r w:rsidRPr="00DF3A5D">
              <w:rPr>
                <w:rFonts w:ascii="Arial" w:eastAsia="Calibri" w:hAnsi="Arial" w:cs="Arial"/>
                <w:lang w:eastAsia="hr-HR"/>
              </w:rPr>
              <w:t>dužni odabrati izborni predmet u svakoj</w:t>
            </w:r>
          </w:p>
          <w:p w:rsidR="00DF3A5D" w:rsidRPr="00DF3A5D" w:rsidRDefault="00DF3A5D" w:rsidP="00DF3A5D">
            <w:pPr>
              <w:autoSpaceDE w:val="0"/>
              <w:autoSpaceDN w:val="0"/>
              <w:adjustRightInd w:val="0"/>
              <w:spacing w:after="0" w:line="240" w:lineRule="auto"/>
              <w:rPr>
                <w:rFonts w:ascii="Arial" w:eastAsia="Calibri" w:hAnsi="Arial" w:cs="Arial"/>
                <w:lang w:eastAsia="hr-HR"/>
              </w:rPr>
            </w:pPr>
            <w:r w:rsidRPr="00DF3A5D">
              <w:rPr>
                <w:rFonts w:ascii="Arial" w:eastAsia="Calibri" w:hAnsi="Arial" w:cs="Arial"/>
                <w:lang w:eastAsia="hr-HR"/>
              </w:rPr>
              <w:t>godini obrazovanja i to samo jedan od ponuđenih.</w:t>
            </w:r>
          </w:p>
          <w:p w:rsidR="00DF3A5D" w:rsidRPr="00DF3A5D" w:rsidRDefault="00DF3A5D" w:rsidP="00DF3A5D">
            <w:pPr>
              <w:autoSpaceDE w:val="0"/>
              <w:autoSpaceDN w:val="0"/>
              <w:adjustRightInd w:val="0"/>
              <w:spacing w:after="0" w:line="240" w:lineRule="auto"/>
              <w:rPr>
                <w:rFonts w:ascii="Arial" w:eastAsia="Calibri" w:hAnsi="Arial" w:cs="Arial"/>
                <w:lang w:eastAsia="hr-HR"/>
              </w:rPr>
            </w:pPr>
            <w:r w:rsidRPr="00DF3A5D">
              <w:rPr>
                <w:rFonts w:ascii="Arial" w:eastAsia="Calibri" w:hAnsi="Arial" w:cs="Arial"/>
                <w:lang w:eastAsia="hr-HR"/>
              </w:rPr>
              <w:t>Za označavanje tečajeva primjenjuju se oznake sukladno važećem</w:t>
            </w:r>
          </w:p>
          <w:p w:rsidR="00DF3A5D" w:rsidRPr="00B65A5D" w:rsidRDefault="00DF3A5D" w:rsidP="00DF3A5D">
            <w:pPr>
              <w:autoSpaceDE w:val="0"/>
              <w:autoSpaceDN w:val="0"/>
              <w:adjustRightInd w:val="0"/>
              <w:spacing w:after="0" w:line="240" w:lineRule="auto"/>
              <w:rPr>
                <w:rFonts w:ascii="Arial" w:eastAsia="Calibri" w:hAnsi="Arial" w:cs="Arial"/>
                <w:i/>
                <w:lang w:eastAsia="hr-HR"/>
              </w:rPr>
            </w:pPr>
            <w:r w:rsidRPr="00B65A5D">
              <w:rPr>
                <w:rFonts w:ascii="Arial" w:eastAsia="Calibri" w:hAnsi="Arial" w:cs="Arial"/>
                <w:i/>
                <w:lang w:eastAsia="hr-HR"/>
              </w:rPr>
              <w:t>Pravilniku o zvanjima i svjedodžbama o osposobljenosti pomoraca.</w:t>
            </w:r>
          </w:p>
        </w:tc>
      </w:tr>
      <w:tr w:rsidR="00DF3A5D" w:rsidRPr="00ED70AC" w:rsidTr="00EC5F4F">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DF3A5D" w:rsidRPr="00ED70AC" w:rsidRDefault="00DF3A5D" w:rsidP="00B65A5D">
            <w:pPr>
              <w:autoSpaceDE w:val="0"/>
              <w:autoSpaceDN w:val="0"/>
              <w:adjustRightInd w:val="0"/>
              <w:spacing w:after="0" w:line="240" w:lineRule="auto"/>
              <w:rPr>
                <w:rFonts w:ascii="Arial" w:eastAsia="Calibri" w:hAnsi="Arial" w:cs="Arial"/>
                <w:i/>
                <w:lang w:eastAsia="hr-HR"/>
              </w:rPr>
            </w:pPr>
            <w:r w:rsidRPr="00ED70AC">
              <w:rPr>
                <w:rFonts w:ascii="Arial" w:eastAsia="Calibri" w:hAnsi="Arial" w:cs="Arial"/>
                <w:i/>
                <w:lang w:eastAsia="hr-HR"/>
              </w:rPr>
              <w:t>Nastavni predmeti koji se izvode u ovom</w:t>
            </w:r>
          </w:p>
          <w:p w:rsidR="00DF3A5D" w:rsidRPr="00ED70AC" w:rsidRDefault="00DF3A5D" w:rsidP="00B65A5D">
            <w:pPr>
              <w:autoSpaceDE w:val="0"/>
              <w:autoSpaceDN w:val="0"/>
              <w:adjustRightInd w:val="0"/>
              <w:spacing w:after="0" w:line="240" w:lineRule="auto"/>
              <w:rPr>
                <w:rFonts w:ascii="Arial" w:eastAsia="Calibri" w:hAnsi="Arial" w:cs="Arial"/>
                <w:i/>
                <w:lang w:eastAsia="hr-HR"/>
              </w:rPr>
            </w:pPr>
            <w:r w:rsidRPr="00ED70AC">
              <w:rPr>
                <w:rFonts w:ascii="Arial" w:eastAsia="Calibri" w:hAnsi="Arial" w:cs="Arial"/>
                <w:i/>
                <w:lang w:eastAsia="hr-HR"/>
              </w:rPr>
              <w:t>modulu:</w:t>
            </w:r>
          </w:p>
          <w:p w:rsidR="00DF3A5D" w:rsidRPr="00ED70AC" w:rsidRDefault="00DF3A5D" w:rsidP="00B65A5D">
            <w:pPr>
              <w:autoSpaceDE w:val="0"/>
              <w:autoSpaceDN w:val="0"/>
              <w:adjustRightInd w:val="0"/>
              <w:spacing w:after="0" w:line="240" w:lineRule="auto"/>
              <w:jc w:val="both"/>
              <w:rPr>
                <w:rFonts w:ascii="Arial" w:eastAsia="Calibri" w:hAnsi="Arial" w:cs="Arial"/>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ED70AC" w:rsidRDefault="00B65A5D" w:rsidP="00B65A5D">
            <w:pPr>
              <w:autoSpaceDE w:val="0"/>
              <w:autoSpaceDN w:val="0"/>
              <w:adjustRightInd w:val="0"/>
              <w:spacing w:after="0" w:line="240" w:lineRule="auto"/>
              <w:rPr>
                <w:rFonts w:ascii="Arial" w:eastAsia="Calibri" w:hAnsi="Arial" w:cs="Arial"/>
                <w:lang w:eastAsia="hr-HR"/>
              </w:rPr>
            </w:pPr>
            <w:r w:rsidRPr="00ED70AC">
              <w:rPr>
                <w:rFonts w:ascii="Arial" w:eastAsia="Calibri" w:hAnsi="Arial" w:cs="Arial"/>
                <w:lang w:eastAsia="hr-HR"/>
              </w:rPr>
              <w:t>Engleski jezik u pomorstvu (1. i 2. godina)</w:t>
            </w:r>
          </w:p>
          <w:p w:rsidR="00B65A5D" w:rsidRPr="00ED70AC" w:rsidRDefault="00B65A5D" w:rsidP="00B65A5D">
            <w:pPr>
              <w:autoSpaceDE w:val="0"/>
              <w:autoSpaceDN w:val="0"/>
              <w:adjustRightInd w:val="0"/>
              <w:spacing w:after="0" w:line="240" w:lineRule="auto"/>
              <w:rPr>
                <w:rFonts w:ascii="Arial" w:eastAsia="Calibri" w:hAnsi="Arial" w:cs="Arial"/>
                <w:lang w:eastAsia="hr-HR"/>
              </w:rPr>
            </w:pPr>
            <w:r w:rsidRPr="00ED70AC">
              <w:rPr>
                <w:rFonts w:ascii="Arial" w:eastAsia="Calibri" w:hAnsi="Arial" w:cs="Arial"/>
                <w:lang w:eastAsia="hr-HR"/>
              </w:rPr>
              <w:t xml:space="preserve">Osnove komunikologije (1. i 2. godina) </w:t>
            </w:r>
          </w:p>
          <w:p w:rsidR="00B65A5D" w:rsidRPr="00ED70AC" w:rsidRDefault="00B65A5D" w:rsidP="00B65A5D">
            <w:pPr>
              <w:autoSpaceDE w:val="0"/>
              <w:autoSpaceDN w:val="0"/>
              <w:adjustRightInd w:val="0"/>
              <w:spacing w:after="0" w:line="240" w:lineRule="auto"/>
              <w:rPr>
                <w:rFonts w:ascii="Arial" w:eastAsia="Calibri" w:hAnsi="Arial" w:cs="Arial"/>
                <w:lang w:eastAsia="hr-HR"/>
              </w:rPr>
            </w:pPr>
            <w:r w:rsidRPr="00ED70AC">
              <w:rPr>
                <w:rFonts w:ascii="Arial" w:eastAsia="Calibri" w:hAnsi="Arial" w:cs="Arial"/>
                <w:lang w:eastAsia="hr-HR"/>
              </w:rPr>
              <w:t>Psihologija rada (3. i 4. godina)</w:t>
            </w:r>
          </w:p>
          <w:p w:rsidR="00B65A5D" w:rsidRPr="00ED70AC" w:rsidRDefault="00B65A5D" w:rsidP="00B65A5D">
            <w:pPr>
              <w:autoSpaceDE w:val="0"/>
              <w:autoSpaceDN w:val="0"/>
              <w:adjustRightInd w:val="0"/>
              <w:spacing w:after="0" w:line="240" w:lineRule="auto"/>
              <w:rPr>
                <w:rFonts w:ascii="Arial" w:eastAsia="Calibri" w:hAnsi="Arial" w:cs="Arial"/>
                <w:lang w:eastAsia="hr-HR"/>
              </w:rPr>
            </w:pPr>
            <w:r w:rsidRPr="00ED70AC">
              <w:rPr>
                <w:rFonts w:ascii="Arial" w:eastAsia="Calibri" w:hAnsi="Arial" w:cs="Arial"/>
                <w:lang w:eastAsia="hr-HR"/>
              </w:rPr>
              <w:t>Osnovna osposobljenost za rad na tankerima za ulje i</w:t>
            </w:r>
          </w:p>
          <w:p w:rsidR="00DF3A5D" w:rsidRPr="00ED70AC" w:rsidRDefault="00B65A5D" w:rsidP="00B65A5D">
            <w:pPr>
              <w:autoSpaceDE w:val="0"/>
              <w:autoSpaceDN w:val="0"/>
              <w:adjustRightInd w:val="0"/>
              <w:spacing w:after="0" w:line="240" w:lineRule="auto"/>
              <w:rPr>
                <w:rFonts w:ascii="Arial" w:eastAsia="Calibri" w:hAnsi="Arial" w:cs="Arial"/>
                <w:lang w:eastAsia="hr-HR"/>
              </w:rPr>
            </w:pPr>
            <w:r w:rsidRPr="00ED70AC">
              <w:rPr>
                <w:rFonts w:ascii="Arial" w:eastAsia="Calibri" w:hAnsi="Arial" w:cs="Arial"/>
                <w:lang w:eastAsia="hr-HR"/>
              </w:rPr>
              <w:t>kemikalije (3. i 4. godina)</w:t>
            </w:r>
          </w:p>
        </w:tc>
      </w:tr>
    </w:tbl>
    <w:p w:rsidR="00DF3A5D" w:rsidRPr="00ED70AC" w:rsidRDefault="00DF3A5D" w:rsidP="00DF1696">
      <w:pPr>
        <w:rPr>
          <w:sz w:val="24"/>
          <w:szCs w:val="24"/>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B65A5D"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65A5D" w:rsidRPr="00A11441" w:rsidRDefault="00B65A5D" w:rsidP="00FE04AB">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sidR="00FE04AB">
              <w:rPr>
                <w:rFonts w:ascii="Arial" w:eastAsia="SimSun" w:hAnsi="Arial" w:cs="Arial"/>
                <w:b/>
                <w:lang w:eastAsia="zh-CN"/>
              </w:rPr>
              <w:t>35</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B65A5D" w:rsidRPr="00A11441" w:rsidRDefault="00B65A5D" w:rsidP="00B65A5D">
            <w:pPr>
              <w:spacing w:after="0" w:line="300" w:lineRule="atLeast"/>
              <w:jc w:val="center"/>
              <w:rPr>
                <w:rFonts w:ascii="Arial" w:eastAsia="SimSun" w:hAnsi="Arial" w:cs="Arial"/>
                <w:b/>
                <w:lang w:eastAsia="zh-CN"/>
              </w:rPr>
            </w:pPr>
          </w:p>
          <w:p w:rsidR="00B65A5D" w:rsidRPr="00A11441" w:rsidRDefault="00B65A5D"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Pr="00B65A5D">
              <w:rPr>
                <w:rFonts w:ascii="Arial" w:eastAsia="SimSun" w:hAnsi="Arial" w:cs="Arial"/>
                <w:b/>
                <w:i/>
                <w:lang w:eastAsia="zh-CN"/>
              </w:rPr>
              <w:t>ENGLESKI JEZIK U POMORSTVU</w:t>
            </w:r>
          </w:p>
          <w:p w:rsidR="00B65A5D" w:rsidRPr="00A11441" w:rsidRDefault="00B65A5D" w:rsidP="00B65A5D">
            <w:pPr>
              <w:spacing w:after="0" w:line="300" w:lineRule="atLeast"/>
              <w:jc w:val="center"/>
              <w:rPr>
                <w:rFonts w:ascii="Arial" w:eastAsia="SimSun" w:hAnsi="Arial" w:cs="Arial"/>
                <w:b/>
                <w:lang w:eastAsia="zh-CN"/>
              </w:rPr>
            </w:pPr>
          </w:p>
        </w:tc>
      </w:tr>
      <w:tr w:rsidR="00B65A5D"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5A5D" w:rsidRPr="00A11441" w:rsidRDefault="00B65A5D"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5A5D" w:rsidRPr="00A11441" w:rsidRDefault="00B65A5D" w:rsidP="00B65A5D">
            <w:pPr>
              <w:spacing w:after="0" w:line="300" w:lineRule="atLeast"/>
              <w:jc w:val="center"/>
              <w:rPr>
                <w:rFonts w:ascii="Arial" w:eastAsia="Calibri" w:hAnsi="Arial" w:cs="Arial"/>
                <w:i/>
                <w:lang w:eastAsia="zh-CN"/>
              </w:rPr>
            </w:pPr>
            <w:r w:rsidRPr="00A11441">
              <w:rPr>
                <w:rFonts w:ascii="Arial" w:eastAsia="Calibri" w:hAnsi="Arial" w:cs="Arial"/>
                <w:i/>
                <w:lang w:eastAsia="zh-CN"/>
              </w:rPr>
              <w:t>Razrada – Na</w:t>
            </w:r>
            <w:r w:rsidR="00EC5F4F">
              <w:rPr>
                <w:rFonts w:ascii="Arial" w:eastAsia="Calibri" w:hAnsi="Arial" w:cs="Arial"/>
                <w:i/>
                <w:lang w:eastAsia="zh-CN"/>
              </w:rPr>
              <w:t>stavne teme</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Opća pravila</w:t>
            </w:r>
            <w:r w:rsidR="009E7D16">
              <w:rPr>
                <w:rFonts w:ascii="Arial" w:eastAsia="Calibri" w:hAnsi="Arial" w:cs="Arial"/>
                <w:b/>
                <w:i/>
                <w:lang w:eastAsia="hr-HR"/>
              </w:rPr>
              <w:t xml:space="preserve"> standardne </w:t>
            </w:r>
            <w:r w:rsidRPr="009E7D16">
              <w:rPr>
                <w:rFonts w:ascii="Arial" w:eastAsia="Calibri" w:hAnsi="Arial" w:cs="Arial"/>
                <w:b/>
                <w:i/>
                <w:lang w:eastAsia="hr-HR"/>
              </w:rPr>
              <w:t>pomorske</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terminologije</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Standardni izrazi pomorske terminologije</w:t>
            </w:r>
          </w:p>
          <w:p w:rsidR="00B65A5D" w:rsidRPr="00F87604" w:rsidRDefault="00B65A5D" w:rsidP="009E7D16">
            <w:pPr>
              <w:autoSpaceDE w:val="0"/>
              <w:autoSpaceDN w:val="0"/>
              <w:adjustRightInd w:val="0"/>
              <w:spacing w:after="0" w:line="360" w:lineRule="auto"/>
              <w:jc w:val="both"/>
              <w:rPr>
                <w:rFonts w:ascii="Arial" w:eastAsia="Calibri" w:hAnsi="Arial" w:cs="Arial"/>
                <w:lang w:eastAsia="hr-HR"/>
              </w:rPr>
            </w:pP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Standardni</w:t>
            </w:r>
          </w:p>
          <w:p w:rsid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pomorsko</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lastRenderedPageBreak/>
              <w:t>komunikacijski</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izrazi</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lastRenderedPageBreak/>
              <w:t>Svakodnevne situacije na brodu</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lastRenderedPageBreak/>
              <w:t>Stručni termini pomorske terminologije</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Komunikacija u pogibli</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Komunikacija pri traganju i spašavanju</w:t>
            </w:r>
          </w:p>
          <w:p w:rsidR="00B65A5D" w:rsidRPr="00F87604"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Komu</w:t>
            </w:r>
            <w:r w:rsidR="009E7D16">
              <w:rPr>
                <w:rFonts w:ascii="Arial" w:eastAsia="Calibri" w:hAnsi="Arial" w:cs="Arial"/>
                <w:lang w:eastAsia="hr-HR"/>
              </w:rPr>
              <w:t>nikacija povezana sa sigurnosti</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lastRenderedPageBreak/>
              <w:t>Pomorske</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komunikacije</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Standardni postupak pomorske komunikacije</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Signali u pomorskom prometu</w:t>
            </w:r>
          </w:p>
          <w:p w:rsidR="00B65A5D" w:rsidRPr="00930DAB"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Davanje podataka</w:t>
            </w:r>
          </w:p>
        </w:tc>
      </w:tr>
    </w:tbl>
    <w:p w:rsidR="00DF3A5D" w:rsidRDefault="00DF3A5D"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B65A5D"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65A5D" w:rsidRPr="00A11441" w:rsidRDefault="00B65A5D" w:rsidP="00FE04AB">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sidR="00FE04AB">
              <w:rPr>
                <w:rFonts w:ascii="Arial" w:eastAsia="SimSun" w:hAnsi="Arial" w:cs="Arial"/>
                <w:b/>
                <w:lang w:eastAsia="zh-CN"/>
              </w:rPr>
              <w:t>35</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B65A5D" w:rsidRPr="00A11441" w:rsidRDefault="00B65A5D" w:rsidP="00B65A5D">
            <w:pPr>
              <w:spacing w:after="0" w:line="300" w:lineRule="atLeast"/>
              <w:jc w:val="center"/>
              <w:rPr>
                <w:rFonts w:ascii="Arial" w:eastAsia="SimSun" w:hAnsi="Arial" w:cs="Arial"/>
                <w:b/>
                <w:lang w:eastAsia="zh-CN"/>
              </w:rPr>
            </w:pPr>
          </w:p>
          <w:p w:rsidR="00B65A5D" w:rsidRPr="00A11441" w:rsidRDefault="00B65A5D"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sidRPr="00B65A5D">
              <w:rPr>
                <w:rFonts w:ascii="Arial" w:eastAsia="SimSun" w:hAnsi="Arial" w:cs="Arial"/>
                <w:b/>
                <w:i/>
                <w:lang w:eastAsia="zh-CN"/>
              </w:rPr>
              <w:t>ENGLESKI JEZIK U POMORSTVU</w:t>
            </w:r>
          </w:p>
          <w:p w:rsidR="00B65A5D" w:rsidRPr="00A11441" w:rsidRDefault="00B65A5D" w:rsidP="00B65A5D">
            <w:pPr>
              <w:spacing w:after="0" w:line="300" w:lineRule="atLeast"/>
              <w:jc w:val="center"/>
              <w:rPr>
                <w:rFonts w:ascii="Arial" w:eastAsia="SimSun" w:hAnsi="Arial" w:cs="Arial"/>
                <w:b/>
                <w:lang w:eastAsia="zh-CN"/>
              </w:rPr>
            </w:pPr>
          </w:p>
        </w:tc>
      </w:tr>
      <w:tr w:rsidR="00B65A5D"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5A5D" w:rsidRPr="00A11441" w:rsidRDefault="00B65A5D"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5A5D" w:rsidRPr="00A11441" w:rsidRDefault="00F07046" w:rsidP="00B65A5D">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Sporazumijevanje na brodu</w:t>
            </w:r>
          </w:p>
          <w:p w:rsidR="00B65A5D" w:rsidRPr="005C2C80" w:rsidRDefault="00B65A5D"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Osnovni izrazi sporazumijevanja na brodu</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Naredbe za kormilarenje</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Naredba za upravljanje strojem</w:t>
            </w:r>
          </w:p>
          <w:p w:rsidR="00B65A5D" w:rsidRPr="00F87604" w:rsidRDefault="009E7D16" w:rsidP="009E7D16">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Peljar na mostu</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5A5D" w:rsidRPr="00B65A5D" w:rsidRDefault="00B65A5D" w:rsidP="00B65A5D">
            <w:pPr>
              <w:autoSpaceDE w:val="0"/>
              <w:autoSpaceDN w:val="0"/>
              <w:adjustRightInd w:val="0"/>
              <w:spacing w:after="0" w:line="240" w:lineRule="auto"/>
              <w:rPr>
                <w:rFonts w:ascii="Arial" w:eastAsia="Calibri" w:hAnsi="Arial" w:cs="Arial"/>
                <w:b/>
                <w:i/>
                <w:lang w:eastAsia="hr-HR"/>
              </w:rPr>
            </w:pPr>
            <w:r w:rsidRPr="00B65A5D">
              <w:rPr>
                <w:rFonts w:ascii="Arial" w:eastAsia="Calibri" w:hAnsi="Arial" w:cs="Arial"/>
                <w:b/>
                <w:i/>
                <w:lang w:eastAsia="hr-HR"/>
              </w:rPr>
              <w:t>Standardni</w:t>
            </w:r>
          </w:p>
          <w:p w:rsidR="009E7D16" w:rsidRDefault="00B65A5D" w:rsidP="00B65A5D">
            <w:pPr>
              <w:autoSpaceDE w:val="0"/>
              <w:autoSpaceDN w:val="0"/>
              <w:adjustRightInd w:val="0"/>
              <w:spacing w:after="0" w:line="240" w:lineRule="auto"/>
              <w:rPr>
                <w:rFonts w:ascii="Arial" w:eastAsia="Calibri" w:hAnsi="Arial" w:cs="Arial"/>
                <w:b/>
                <w:i/>
                <w:lang w:eastAsia="hr-HR"/>
              </w:rPr>
            </w:pPr>
            <w:r w:rsidRPr="00B65A5D">
              <w:rPr>
                <w:rFonts w:ascii="Arial" w:eastAsia="Calibri" w:hAnsi="Arial" w:cs="Arial"/>
                <w:b/>
                <w:i/>
                <w:lang w:eastAsia="hr-HR"/>
              </w:rPr>
              <w:t>pomorsko</w:t>
            </w:r>
          </w:p>
          <w:p w:rsidR="00B65A5D" w:rsidRPr="00B65A5D" w:rsidRDefault="00B65A5D" w:rsidP="00B65A5D">
            <w:pPr>
              <w:autoSpaceDE w:val="0"/>
              <w:autoSpaceDN w:val="0"/>
              <w:adjustRightInd w:val="0"/>
              <w:spacing w:after="0" w:line="240" w:lineRule="auto"/>
              <w:rPr>
                <w:rFonts w:ascii="Arial" w:eastAsia="Calibri" w:hAnsi="Arial" w:cs="Arial"/>
                <w:b/>
                <w:i/>
                <w:lang w:eastAsia="hr-HR"/>
              </w:rPr>
            </w:pPr>
            <w:r w:rsidRPr="00B65A5D">
              <w:rPr>
                <w:rFonts w:ascii="Arial" w:eastAsia="Calibri" w:hAnsi="Arial" w:cs="Arial"/>
                <w:b/>
                <w:i/>
                <w:lang w:eastAsia="hr-HR"/>
              </w:rPr>
              <w:t>komunikacijski</w:t>
            </w:r>
          </w:p>
          <w:p w:rsidR="00B65A5D" w:rsidRPr="005C2C80" w:rsidRDefault="00B65A5D" w:rsidP="00B65A5D">
            <w:pPr>
              <w:autoSpaceDE w:val="0"/>
              <w:autoSpaceDN w:val="0"/>
              <w:adjustRightInd w:val="0"/>
              <w:spacing w:after="0" w:line="240" w:lineRule="auto"/>
              <w:rPr>
                <w:rFonts w:ascii="Arial" w:eastAsia="Calibri" w:hAnsi="Arial" w:cs="Arial"/>
                <w:b/>
                <w:i/>
                <w:lang w:eastAsia="hr-HR"/>
              </w:rPr>
            </w:pPr>
            <w:r w:rsidRPr="00B65A5D">
              <w:rPr>
                <w:rFonts w:ascii="Arial" w:eastAsia="Calibri" w:hAnsi="Arial" w:cs="Arial"/>
                <w:b/>
                <w:i/>
                <w:lang w:eastAsia="hr-HR"/>
              </w:rPr>
              <w:t>izrazi</w:t>
            </w: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Svakodnevni postupci na brodu</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Rukovanje brodom</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Smjena straže</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Sigurnost na brodu</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Rukovanje teretom</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Evakuacija i vježbe napuštanja broda</w:t>
            </w:r>
          </w:p>
          <w:p w:rsidR="00B65A5D" w:rsidRPr="00F87604"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Kratke obavjesti i upute</w:t>
            </w:r>
          </w:p>
        </w:tc>
      </w:tr>
      <w:tr w:rsidR="00B65A5D"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65A5D" w:rsidRPr="00A11441" w:rsidRDefault="00B65A5D" w:rsidP="00DF2EDE">
            <w:pPr>
              <w:spacing w:after="0" w:line="300" w:lineRule="atLeast"/>
              <w:jc w:val="center"/>
              <w:rPr>
                <w:rFonts w:ascii="Arial" w:eastAsia="SimSun" w:hAnsi="Arial" w:cs="Arial"/>
                <w:b/>
                <w:lang w:eastAsia="zh-CN"/>
              </w:rPr>
            </w:pPr>
            <w:r>
              <w:rPr>
                <w:rFonts w:ascii="Arial" w:eastAsia="SimSun" w:hAnsi="Arial" w:cs="Arial"/>
                <w:b/>
                <w:lang w:eastAsia="zh-CN"/>
              </w:rPr>
              <w:t>1</w:t>
            </w:r>
            <w:r w:rsidRPr="00A11441">
              <w:rPr>
                <w:rFonts w:ascii="Arial" w:eastAsia="SimSun" w:hAnsi="Arial" w:cs="Arial"/>
                <w:b/>
                <w:lang w:eastAsia="zh-CN"/>
              </w:rPr>
              <w:t xml:space="preserve">. godina – </w:t>
            </w:r>
            <w:r w:rsidR="00DF2EDE">
              <w:rPr>
                <w:rFonts w:ascii="Arial" w:eastAsia="SimSun" w:hAnsi="Arial" w:cs="Arial"/>
                <w:b/>
                <w:lang w:eastAsia="zh-CN"/>
              </w:rPr>
              <w:t>35</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B65A5D" w:rsidRPr="00A11441" w:rsidRDefault="00B65A5D" w:rsidP="00B65A5D">
            <w:pPr>
              <w:spacing w:after="0" w:line="300" w:lineRule="atLeast"/>
              <w:jc w:val="center"/>
              <w:rPr>
                <w:rFonts w:ascii="Arial" w:eastAsia="SimSun" w:hAnsi="Arial" w:cs="Arial"/>
                <w:b/>
                <w:lang w:eastAsia="zh-CN"/>
              </w:rPr>
            </w:pPr>
          </w:p>
          <w:p w:rsidR="00B65A5D" w:rsidRPr="00A11441" w:rsidRDefault="00B65A5D"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OSNOVE KOMUNIKOLOGIJE</w:t>
            </w:r>
          </w:p>
          <w:p w:rsidR="00B65A5D" w:rsidRPr="00A11441" w:rsidRDefault="00B65A5D" w:rsidP="00B65A5D">
            <w:pPr>
              <w:spacing w:after="0" w:line="300" w:lineRule="atLeast"/>
              <w:jc w:val="center"/>
              <w:rPr>
                <w:rFonts w:ascii="Arial" w:eastAsia="SimSun" w:hAnsi="Arial" w:cs="Arial"/>
                <w:b/>
                <w:lang w:eastAsia="zh-CN"/>
              </w:rPr>
            </w:pPr>
          </w:p>
        </w:tc>
      </w:tr>
      <w:tr w:rsidR="00B65A5D"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5A5D" w:rsidRPr="00A11441" w:rsidRDefault="00B65A5D"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5A5D" w:rsidRPr="00A11441" w:rsidRDefault="00F07046" w:rsidP="00B65A5D">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5A5D" w:rsidRPr="009E7D16" w:rsidRDefault="009E7D16" w:rsidP="00B65A5D">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Osnove </w:t>
            </w:r>
            <w:r w:rsidR="00B65A5D" w:rsidRPr="009E7D16">
              <w:rPr>
                <w:rFonts w:ascii="Arial" w:eastAsia="Calibri" w:hAnsi="Arial" w:cs="Arial"/>
                <w:b/>
                <w:i/>
                <w:lang w:eastAsia="hr-HR"/>
              </w:rPr>
              <w:t>komuniciranja</w:t>
            </w:r>
          </w:p>
          <w:p w:rsidR="00B65A5D" w:rsidRPr="009E7D16" w:rsidRDefault="00B65A5D"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Pojam i vrste komuniciranja</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Važnost komuniciranja</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Osnovni model komuniciranja</w:t>
            </w:r>
          </w:p>
          <w:p w:rsidR="00B65A5D" w:rsidRPr="00F87604"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Komuniciranje s korisnicima usluga</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5A5D" w:rsidRPr="009E7D16" w:rsidRDefault="009E7D16" w:rsidP="00B65A5D">
            <w:pPr>
              <w:autoSpaceDE w:val="0"/>
              <w:autoSpaceDN w:val="0"/>
              <w:adjustRightInd w:val="0"/>
              <w:spacing w:after="0" w:line="240" w:lineRule="auto"/>
              <w:jc w:val="both"/>
              <w:rPr>
                <w:rFonts w:ascii="Arial" w:eastAsia="Calibri" w:hAnsi="Arial" w:cs="Arial"/>
                <w:b/>
                <w:i/>
                <w:lang w:eastAsia="hr-HR"/>
              </w:rPr>
            </w:pPr>
            <w:r>
              <w:rPr>
                <w:rFonts w:ascii="Arial" w:eastAsia="Calibri" w:hAnsi="Arial" w:cs="Arial"/>
                <w:b/>
                <w:i/>
                <w:lang w:eastAsia="hr-HR"/>
              </w:rPr>
              <w:t xml:space="preserve">Faze </w:t>
            </w:r>
            <w:r w:rsidR="00B65A5D" w:rsidRPr="009E7D16">
              <w:rPr>
                <w:rFonts w:ascii="Arial" w:eastAsia="Calibri" w:hAnsi="Arial" w:cs="Arial"/>
                <w:b/>
                <w:i/>
                <w:lang w:eastAsia="hr-HR"/>
              </w:rPr>
              <w:t>komuniciranja</w:t>
            </w:r>
          </w:p>
          <w:p w:rsidR="00B65A5D" w:rsidRPr="009E7D16" w:rsidRDefault="00B65A5D"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Priprema za rad</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Prvi kontakt</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Utvrđivanje želja korisnika usluga</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Prezentacija vlastite ponude</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Prigovor i reklamacija</w:t>
            </w:r>
          </w:p>
          <w:p w:rsidR="00B65A5D" w:rsidRPr="00F87604" w:rsidRDefault="009E7D16" w:rsidP="009E7D16">
            <w:pPr>
              <w:autoSpaceDE w:val="0"/>
              <w:autoSpaceDN w:val="0"/>
              <w:adjustRightInd w:val="0"/>
              <w:spacing w:after="0" w:line="360" w:lineRule="auto"/>
              <w:rPr>
                <w:rFonts w:ascii="Arial" w:eastAsia="Calibri" w:hAnsi="Arial" w:cs="Arial"/>
                <w:lang w:eastAsia="hr-HR"/>
              </w:rPr>
            </w:pPr>
            <w:r>
              <w:rPr>
                <w:rFonts w:ascii="Arial" w:eastAsia="Calibri" w:hAnsi="Arial" w:cs="Arial"/>
                <w:lang w:eastAsia="hr-HR"/>
              </w:rPr>
              <w:t>Završetak i kraj kontakta</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5A5D" w:rsidRPr="009E7D16" w:rsidRDefault="00B65A5D" w:rsidP="00B65A5D">
            <w:pPr>
              <w:autoSpaceDE w:val="0"/>
              <w:autoSpaceDN w:val="0"/>
              <w:adjustRightInd w:val="0"/>
              <w:spacing w:after="0" w:line="240" w:lineRule="auto"/>
              <w:jc w:val="both"/>
              <w:rPr>
                <w:rFonts w:ascii="Arial" w:eastAsia="Calibri" w:hAnsi="Arial" w:cs="Arial"/>
                <w:b/>
                <w:i/>
                <w:lang w:eastAsia="hr-HR"/>
              </w:rPr>
            </w:pPr>
            <w:r w:rsidRPr="009E7D16">
              <w:rPr>
                <w:rFonts w:ascii="Arial" w:eastAsia="Calibri" w:hAnsi="Arial" w:cs="Arial"/>
                <w:b/>
                <w:i/>
                <w:lang w:eastAsia="hr-HR"/>
              </w:rPr>
              <w:lastRenderedPageBreak/>
              <w:t>Interpersonalno</w:t>
            </w:r>
          </w:p>
          <w:p w:rsidR="00B65A5D" w:rsidRPr="009E7D16" w:rsidRDefault="00B65A5D" w:rsidP="00B65A5D">
            <w:pPr>
              <w:autoSpaceDE w:val="0"/>
              <w:autoSpaceDN w:val="0"/>
              <w:adjustRightInd w:val="0"/>
              <w:spacing w:after="0" w:line="240" w:lineRule="auto"/>
              <w:jc w:val="both"/>
              <w:rPr>
                <w:rFonts w:ascii="Arial" w:eastAsia="Calibri" w:hAnsi="Arial" w:cs="Arial"/>
                <w:b/>
                <w:i/>
                <w:lang w:eastAsia="hr-HR"/>
              </w:rPr>
            </w:pPr>
            <w:r w:rsidRPr="009E7D16">
              <w:rPr>
                <w:rFonts w:ascii="Arial" w:eastAsia="Calibri" w:hAnsi="Arial" w:cs="Arial"/>
                <w:b/>
                <w:i/>
                <w:lang w:eastAsia="hr-HR"/>
              </w:rPr>
              <w:t>komuniciranje</w:t>
            </w:r>
          </w:p>
          <w:p w:rsidR="00B65A5D" w:rsidRPr="009E7D16" w:rsidRDefault="00B65A5D" w:rsidP="00B65A5D">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Uloga neverbalnih i verbalnih poruka</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Strah od komuniciranja</w:t>
            </w:r>
          </w:p>
        </w:tc>
      </w:tr>
    </w:tbl>
    <w:p w:rsidR="00B65A5D" w:rsidRDefault="00B65A5D"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B65A5D"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65A5D" w:rsidRPr="00A11441" w:rsidRDefault="00B65A5D" w:rsidP="00DF2EDE">
            <w:pPr>
              <w:spacing w:after="0" w:line="300" w:lineRule="atLeast"/>
              <w:jc w:val="center"/>
              <w:rPr>
                <w:rFonts w:ascii="Arial" w:eastAsia="SimSun" w:hAnsi="Arial" w:cs="Arial"/>
                <w:b/>
                <w:lang w:eastAsia="zh-CN"/>
              </w:rPr>
            </w:pPr>
            <w:r>
              <w:rPr>
                <w:rFonts w:ascii="Arial" w:eastAsia="SimSun" w:hAnsi="Arial" w:cs="Arial"/>
                <w:b/>
                <w:lang w:eastAsia="zh-CN"/>
              </w:rPr>
              <w:t>2</w:t>
            </w:r>
            <w:r w:rsidRPr="00A11441">
              <w:rPr>
                <w:rFonts w:ascii="Arial" w:eastAsia="SimSun" w:hAnsi="Arial" w:cs="Arial"/>
                <w:b/>
                <w:lang w:eastAsia="zh-CN"/>
              </w:rPr>
              <w:t xml:space="preserve">. godina – </w:t>
            </w:r>
            <w:r w:rsidR="00DF2EDE">
              <w:rPr>
                <w:rFonts w:ascii="Arial" w:eastAsia="SimSun" w:hAnsi="Arial" w:cs="Arial"/>
                <w:b/>
                <w:lang w:eastAsia="zh-CN"/>
              </w:rPr>
              <w:t>35</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B65A5D" w:rsidRPr="00A11441" w:rsidRDefault="00B65A5D" w:rsidP="00B65A5D">
            <w:pPr>
              <w:spacing w:after="0" w:line="300" w:lineRule="atLeast"/>
              <w:jc w:val="center"/>
              <w:rPr>
                <w:rFonts w:ascii="Arial" w:eastAsia="SimSun" w:hAnsi="Arial" w:cs="Arial"/>
                <w:b/>
                <w:lang w:eastAsia="zh-CN"/>
              </w:rPr>
            </w:pPr>
          </w:p>
          <w:p w:rsidR="00B65A5D" w:rsidRPr="00A11441" w:rsidRDefault="00B65A5D"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OSNOVE KOMUNIKOLOGIJE</w:t>
            </w:r>
          </w:p>
          <w:p w:rsidR="00B65A5D" w:rsidRPr="00A11441" w:rsidRDefault="00B65A5D" w:rsidP="00B65A5D">
            <w:pPr>
              <w:spacing w:after="0" w:line="300" w:lineRule="atLeast"/>
              <w:jc w:val="center"/>
              <w:rPr>
                <w:rFonts w:ascii="Arial" w:eastAsia="SimSun" w:hAnsi="Arial" w:cs="Arial"/>
                <w:b/>
                <w:lang w:eastAsia="zh-CN"/>
              </w:rPr>
            </w:pPr>
          </w:p>
        </w:tc>
      </w:tr>
      <w:tr w:rsidR="00B65A5D"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5A5D" w:rsidRPr="00A11441" w:rsidRDefault="00B65A5D"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5A5D" w:rsidRPr="00A11441" w:rsidRDefault="00F07046" w:rsidP="00B65A5D">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Komuniciranje u</w:t>
            </w:r>
            <w:r w:rsidR="009E7D16">
              <w:rPr>
                <w:rFonts w:ascii="Arial" w:eastAsia="Calibri" w:hAnsi="Arial" w:cs="Arial"/>
                <w:b/>
                <w:i/>
                <w:lang w:eastAsia="hr-HR"/>
              </w:rPr>
              <w:t xml:space="preserve"> </w:t>
            </w:r>
            <w:r w:rsidRPr="009E7D16">
              <w:rPr>
                <w:rFonts w:ascii="Arial" w:eastAsia="Calibri" w:hAnsi="Arial" w:cs="Arial"/>
                <w:b/>
                <w:i/>
                <w:lang w:eastAsia="hr-HR"/>
              </w:rPr>
              <w:t>malim grupama</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Uloga članova i vodstvo grupe</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Sukobi u maloj grupi</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Uspješnost male grupe</w:t>
            </w:r>
          </w:p>
          <w:p w:rsidR="00B65A5D" w:rsidRPr="00F87604"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Obitelj</w:t>
            </w:r>
            <w:r w:rsidR="009E7D16">
              <w:rPr>
                <w:rFonts w:ascii="Arial" w:eastAsia="Calibri" w:hAnsi="Arial" w:cs="Arial"/>
                <w:lang w:eastAsia="hr-HR"/>
              </w:rPr>
              <w:t xml:space="preserve"> kao mala grupa</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 xml:space="preserve">Jezik i kodovi </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Neverbalno komuniciranje</w:t>
            </w:r>
          </w:p>
          <w:p w:rsidR="00B65A5D" w:rsidRPr="00F87604"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Oblikovan</w:t>
            </w:r>
            <w:r w:rsidR="009E7D16">
              <w:rPr>
                <w:rFonts w:ascii="Arial" w:eastAsia="Calibri" w:hAnsi="Arial" w:cs="Arial"/>
                <w:lang w:eastAsia="hr-HR"/>
              </w:rPr>
              <w:t>je prijenosa i tumačenja poruka</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Organizacijsko</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komuniciranje</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Komunikacija između nadređenih i podređenih</w:t>
            </w:r>
          </w:p>
          <w:p w:rsidR="00B65A5D" w:rsidRPr="00B65A5D" w:rsidRDefault="009E7D16" w:rsidP="009E7D16">
            <w:pPr>
              <w:autoSpaceDE w:val="0"/>
              <w:autoSpaceDN w:val="0"/>
              <w:adjustRightInd w:val="0"/>
              <w:spacing w:after="0" w:line="360" w:lineRule="auto"/>
              <w:jc w:val="both"/>
              <w:rPr>
                <w:rFonts w:ascii="Arial" w:eastAsia="Calibri" w:hAnsi="Arial" w:cs="Arial"/>
                <w:lang w:eastAsia="hr-HR"/>
              </w:rPr>
            </w:pPr>
            <w:r>
              <w:rPr>
                <w:rFonts w:ascii="Arial" w:eastAsia="Calibri" w:hAnsi="Arial" w:cs="Arial"/>
                <w:lang w:eastAsia="hr-HR"/>
              </w:rPr>
              <w:t>Rješavanje sukoba</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Masovno</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komuniciranje</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Utjecaj poruka u masovnom komuniciranju</w:t>
            </w:r>
          </w:p>
          <w:p w:rsidR="00B65A5D" w:rsidRPr="00B65A5D" w:rsidRDefault="00B65A5D" w:rsidP="009E7D16">
            <w:pPr>
              <w:autoSpaceDE w:val="0"/>
              <w:autoSpaceDN w:val="0"/>
              <w:adjustRightInd w:val="0"/>
              <w:spacing w:after="0" w:line="360" w:lineRule="auto"/>
              <w:jc w:val="both"/>
              <w:rPr>
                <w:rFonts w:ascii="Arial" w:eastAsia="Calibri" w:hAnsi="Arial" w:cs="Arial"/>
                <w:lang w:eastAsia="hr-HR"/>
              </w:rPr>
            </w:pPr>
            <w:r w:rsidRPr="00B65A5D">
              <w:rPr>
                <w:rFonts w:ascii="Arial" w:eastAsia="Calibri" w:hAnsi="Arial" w:cs="Arial"/>
                <w:lang w:eastAsia="hr-HR"/>
              </w:rPr>
              <w:t>Kritička analiza poruka u medijima</w:t>
            </w:r>
          </w:p>
        </w:tc>
      </w:tr>
    </w:tbl>
    <w:p w:rsidR="00B65A5D" w:rsidRDefault="00B65A5D"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B65A5D" w:rsidRPr="00A11441" w:rsidTr="00B65A5D">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B65A5D" w:rsidRPr="00A11441" w:rsidRDefault="00B65A5D" w:rsidP="00DF2EDE">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sidR="00DF2EDE">
              <w:rPr>
                <w:rFonts w:ascii="Arial" w:eastAsia="SimSun" w:hAnsi="Arial" w:cs="Arial"/>
                <w:b/>
                <w:lang w:eastAsia="zh-CN"/>
              </w:rPr>
              <w:t>35</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B65A5D" w:rsidRPr="00A11441" w:rsidRDefault="00B65A5D" w:rsidP="00B65A5D">
            <w:pPr>
              <w:spacing w:after="0" w:line="300" w:lineRule="atLeast"/>
              <w:jc w:val="center"/>
              <w:rPr>
                <w:rFonts w:ascii="Arial" w:eastAsia="SimSun" w:hAnsi="Arial" w:cs="Arial"/>
                <w:b/>
                <w:lang w:eastAsia="zh-CN"/>
              </w:rPr>
            </w:pPr>
          </w:p>
          <w:p w:rsidR="00B65A5D" w:rsidRPr="00A11441" w:rsidRDefault="00B65A5D" w:rsidP="00B65A5D">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PSIHOLOGIJA RADA</w:t>
            </w:r>
          </w:p>
          <w:p w:rsidR="00B65A5D" w:rsidRPr="00A11441" w:rsidRDefault="00B65A5D" w:rsidP="00B65A5D">
            <w:pPr>
              <w:spacing w:after="0" w:line="300" w:lineRule="atLeast"/>
              <w:jc w:val="center"/>
              <w:rPr>
                <w:rFonts w:ascii="Arial" w:eastAsia="SimSun" w:hAnsi="Arial" w:cs="Arial"/>
                <w:b/>
                <w:lang w:eastAsia="zh-CN"/>
              </w:rPr>
            </w:pPr>
          </w:p>
        </w:tc>
      </w:tr>
      <w:tr w:rsidR="00B65A5D" w:rsidRPr="00A11441" w:rsidTr="00B65A5D">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5A5D" w:rsidRPr="00A11441" w:rsidRDefault="00B65A5D" w:rsidP="00B65A5D">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B65A5D" w:rsidRPr="00A11441" w:rsidRDefault="00F07046" w:rsidP="00B65A5D">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Osnove</w:t>
            </w:r>
            <w:r w:rsidR="009E7D16">
              <w:rPr>
                <w:rFonts w:ascii="Arial" w:eastAsia="Calibri" w:hAnsi="Arial" w:cs="Arial"/>
                <w:b/>
                <w:i/>
                <w:lang w:eastAsia="hr-HR"/>
              </w:rPr>
              <w:t xml:space="preserve"> </w:t>
            </w:r>
            <w:r w:rsidRPr="009E7D16">
              <w:rPr>
                <w:rFonts w:ascii="Arial" w:eastAsia="Calibri" w:hAnsi="Arial" w:cs="Arial"/>
                <w:b/>
                <w:i/>
                <w:lang w:eastAsia="hr-HR"/>
              </w:rPr>
              <w:t>psihologije rada</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Potreba uzimanja u obzir ljudskih faktora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Nezgode koje se mogu pripisati ljudskim faktorima/ljudskim</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pogreškama</w:t>
            </w:r>
          </w:p>
          <w:p w:rsidR="00B65A5D" w:rsidRPr="00F87604"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"Murphyjev" zakon</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Ljudske</w:t>
            </w:r>
            <w:r w:rsidR="009E7D16">
              <w:rPr>
                <w:rFonts w:ascii="Arial" w:eastAsia="Calibri" w:hAnsi="Arial" w:cs="Arial"/>
                <w:b/>
                <w:i/>
                <w:lang w:eastAsia="hr-HR"/>
              </w:rPr>
              <w:t xml:space="preserve"> sposobnosti i </w:t>
            </w:r>
            <w:r w:rsidRPr="009E7D16">
              <w:rPr>
                <w:rFonts w:ascii="Arial" w:eastAsia="Calibri" w:hAnsi="Arial" w:cs="Arial"/>
                <w:b/>
                <w:i/>
                <w:lang w:eastAsia="hr-HR"/>
              </w:rPr>
              <w:t>ograničenja</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Vid</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Sluh</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Obrada informacija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Pozornost i opažanje</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Pamćenje</w:t>
            </w:r>
          </w:p>
          <w:p w:rsidR="00B65A5D" w:rsidRPr="00F87604"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K</w:t>
            </w:r>
            <w:r w:rsidR="009E7D16">
              <w:rPr>
                <w:rFonts w:ascii="Arial" w:eastAsia="Calibri" w:hAnsi="Arial" w:cs="Arial"/>
                <w:lang w:eastAsia="hr-HR"/>
              </w:rPr>
              <w:t>laustrofobija i fizički pristup</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Socijalna</w:t>
            </w:r>
            <w:r w:rsidR="009E7D16">
              <w:rPr>
                <w:rFonts w:ascii="Arial" w:eastAsia="Calibri" w:hAnsi="Arial" w:cs="Arial"/>
                <w:b/>
                <w:i/>
                <w:lang w:eastAsia="hr-HR"/>
              </w:rPr>
              <w:t xml:space="preserve"> </w:t>
            </w:r>
            <w:r w:rsidRPr="009E7D16">
              <w:rPr>
                <w:rFonts w:ascii="Arial" w:eastAsia="Calibri" w:hAnsi="Arial" w:cs="Arial"/>
                <w:b/>
                <w:i/>
                <w:lang w:eastAsia="hr-HR"/>
              </w:rPr>
              <w:t>psihologija</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Odgovornost: pojedinačna i skupna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Motivacija i demotivacija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Pritisak suparništva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Pitanja "kulture"</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Timski rad</w:t>
            </w:r>
          </w:p>
          <w:p w:rsidR="00B65A5D" w:rsidRPr="00B65A5D"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lastRenderedPageBreak/>
              <w:t>Up</w:t>
            </w:r>
            <w:r w:rsidR="009E7D16">
              <w:rPr>
                <w:rFonts w:ascii="Arial" w:eastAsia="Calibri" w:hAnsi="Arial" w:cs="Arial"/>
                <w:lang w:eastAsia="hr-HR"/>
              </w:rPr>
              <w:t>ravljanje, nadziranje i vodstvo</w:t>
            </w:r>
          </w:p>
        </w:tc>
      </w:tr>
      <w:tr w:rsidR="00B65A5D"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lastRenderedPageBreak/>
              <w:t>Čimbenici koji</w:t>
            </w:r>
          </w:p>
          <w:p w:rsidR="008D32AF" w:rsidRPr="009E7D16" w:rsidRDefault="009E7D16" w:rsidP="009E7D1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utječu na </w:t>
            </w:r>
            <w:r w:rsidR="008D32AF" w:rsidRPr="009E7D16">
              <w:rPr>
                <w:rFonts w:ascii="Arial" w:eastAsia="Calibri" w:hAnsi="Arial" w:cs="Arial"/>
                <w:b/>
                <w:i/>
                <w:lang w:eastAsia="hr-HR"/>
              </w:rPr>
              <w:t>rezultate rada</w:t>
            </w:r>
          </w:p>
          <w:p w:rsidR="00B65A5D" w:rsidRPr="009E7D16" w:rsidRDefault="00B65A5D"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Kondicija/zdravlje</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Stres: kod kuće i na poslu</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Vremenska stiska i krajnji rokovi</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Opterećenje radom: preopterećenost i nedovoljna opterećenost</w:t>
            </w:r>
          </w:p>
          <w:p w:rsidR="00B65A5D"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Spavanje i umor: rad u smjenama</w:t>
            </w:r>
          </w:p>
          <w:p w:rsidR="00CB2F8A" w:rsidRPr="00B65A5D" w:rsidRDefault="00CB2F8A" w:rsidP="009E7D16">
            <w:pPr>
              <w:autoSpaceDE w:val="0"/>
              <w:autoSpaceDN w:val="0"/>
              <w:adjustRightInd w:val="0"/>
              <w:spacing w:after="0" w:line="360" w:lineRule="auto"/>
              <w:jc w:val="both"/>
              <w:rPr>
                <w:rFonts w:ascii="Arial" w:eastAsia="Calibri" w:hAnsi="Arial" w:cs="Arial"/>
                <w:lang w:eastAsia="hr-HR"/>
              </w:rPr>
            </w:pPr>
            <w:r w:rsidRPr="00CB2F8A">
              <w:rPr>
                <w:rFonts w:ascii="Arial" w:eastAsia="Calibri" w:hAnsi="Arial" w:cs="Arial"/>
                <w:lang w:eastAsia="hr-HR"/>
              </w:rPr>
              <w:t>Alkohol, lijekovi, zlouporaba lijekova</w:t>
            </w:r>
          </w:p>
        </w:tc>
      </w:tr>
    </w:tbl>
    <w:p w:rsidR="00B65A5D" w:rsidRDefault="00B65A5D"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8D32AF" w:rsidRPr="00A11441" w:rsidTr="007D23A1">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D32AF" w:rsidRPr="00A11441" w:rsidRDefault="008D32AF" w:rsidP="00DF2EDE">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sidR="00DF2EDE">
              <w:rPr>
                <w:rFonts w:ascii="Arial" w:eastAsia="SimSun" w:hAnsi="Arial" w:cs="Arial"/>
                <w:b/>
                <w:lang w:eastAsia="zh-CN"/>
              </w:rPr>
              <w:t>32</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8D32AF" w:rsidRPr="00A11441" w:rsidRDefault="008D32AF" w:rsidP="007D23A1">
            <w:pPr>
              <w:spacing w:after="0" w:line="300" w:lineRule="atLeast"/>
              <w:jc w:val="center"/>
              <w:rPr>
                <w:rFonts w:ascii="Arial" w:eastAsia="SimSun" w:hAnsi="Arial" w:cs="Arial"/>
                <w:b/>
                <w:lang w:eastAsia="zh-CN"/>
              </w:rPr>
            </w:pPr>
          </w:p>
          <w:p w:rsidR="008D32AF" w:rsidRPr="00A11441" w:rsidRDefault="008D32AF" w:rsidP="007D23A1">
            <w:pPr>
              <w:spacing w:after="0" w:line="300" w:lineRule="atLeast"/>
              <w:jc w:val="center"/>
              <w:rPr>
                <w:rFonts w:ascii="Arial" w:eastAsia="SimSun" w:hAnsi="Arial" w:cs="Arial"/>
                <w:b/>
                <w:color w:val="FF0000"/>
                <w:lang w:eastAsia="zh-CN"/>
              </w:rPr>
            </w:pPr>
            <w:r w:rsidRPr="00A11441">
              <w:rPr>
                <w:rFonts w:ascii="Arial" w:eastAsia="SimSun" w:hAnsi="Arial" w:cs="Arial"/>
                <w:b/>
                <w:lang w:eastAsia="zh-CN"/>
              </w:rPr>
              <w:t xml:space="preserve">Nastavni predmet: </w:t>
            </w:r>
            <w:r>
              <w:rPr>
                <w:rFonts w:ascii="Arial" w:eastAsia="SimSun" w:hAnsi="Arial" w:cs="Arial"/>
                <w:b/>
                <w:i/>
                <w:lang w:eastAsia="zh-CN"/>
              </w:rPr>
              <w:t>PSIHOLOGIJA RADA</w:t>
            </w:r>
          </w:p>
          <w:p w:rsidR="008D32AF" w:rsidRPr="00A11441" w:rsidRDefault="008D32AF" w:rsidP="007D23A1">
            <w:pPr>
              <w:spacing w:after="0" w:line="300" w:lineRule="atLeast"/>
              <w:jc w:val="center"/>
              <w:rPr>
                <w:rFonts w:ascii="Arial" w:eastAsia="SimSun" w:hAnsi="Arial" w:cs="Arial"/>
                <w:b/>
                <w:lang w:eastAsia="zh-CN"/>
              </w:rPr>
            </w:pPr>
          </w:p>
        </w:tc>
      </w:tr>
      <w:tr w:rsidR="008D32AF" w:rsidRPr="00A11441" w:rsidTr="007D23A1">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D32AF" w:rsidRPr="00A11441" w:rsidRDefault="008D32AF" w:rsidP="007D23A1">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D32AF" w:rsidRPr="00A11441" w:rsidRDefault="00F07046" w:rsidP="007D23A1">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8D32AF"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Radno okruženje</w:t>
            </w:r>
          </w:p>
          <w:p w:rsidR="008D32AF" w:rsidRPr="009E7D16" w:rsidRDefault="008D32AF"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Buka i isparavanja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Osvjetljenje</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Klima i temperatura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Kretanje i vibracije</w:t>
            </w:r>
          </w:p>
          <w:p w:rsidR="008D32AF" w:rsidRPr="00F87604"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Radno okruženje</w:t>
            </w:r>
          </w:p>
        </w:tc>
      </w:tr>
      <w:tr w:rsidR="008D32AF"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Radni zadatci</w:t>
            </w:r>
          </w:p>
          <w:p w:rsidR="008D32AF" w:rsidRPr="009E7D16" w:rsidRDefault="008D32AF"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Fizički rad</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Zadatci koji se ponavljaju</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Vizualni pregled</w:t>
            </w:r>
          </w:p>
          <w:p w:rsidR="008D32AF" w:rsidRPr="00F87604"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 xml:space="preserve">Složeni </w:t>
            </w:r>
            <w:r w:rsidR="009E7D16">
              <w:rPr>
                <w:rFonts w:ascii="Arial" w:eastAsia="Calibri" w:hAnsi="Arial" w:cs="Arial"/>
                <w:lang w:eastAsia="hr-HR"/>
              </w:rPr>
              <w:t>sustavi</w:t>
            </w:r>
          </w:p>
        </w:tc>
      </w:tr>
      <w:tr w:rsidR="008D32AF"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Ljudske</w:t>
            </w:r>
            <w:r w:rsidR="009E7D16">
              <w:rPr>
                <w:rFonts w:ascii="Arial" w:eastAsia="Calibri" w:hAnsi="Arial" w:cs="Arial"/>
                <w:b/>
                <w:i/>
                <w:lang w:eastAsia="hr-HR"/>
              </w:rPr>
              <w:t xml:space="preserve"> </w:t>
            </w:r>
            <w:r w:rsidRPr="009E7D16">
              <w:rPr>
                <w:rFonts w:ascii="Arial" w:eastAsia="Calibri" w:hAnsi="Arial" w:cs="Arial"/>
                <w:b/>
                <w:i/>
                <w:lang w:eastAsia="hr-HR"/>
              </w:rPr>
              <w:t>pogrješke</w:t>
            </w:r>
          </w:p>
          <w:p w:rsidR="008D32AF" w:rsidRPr="009E7D16" w:rsidRDefault="008D32AF"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Modeli i teorije grešaka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Vrste grešaka u zadatcima održavanja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Implikacije grešaka (tj. nezgoda)</w:t>
            </w:r>
          </w:p>
          <w:p w:rsidR="008D32AF" w:rsidRPr="00B65A5D"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Izbjegavanje i svladavanje grešaka</w:t>
            </w:r>
          </w:p>
        </w:tc>
      </w:tr>
      <w:tr w:rsidR="008D32AF"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Opasnosti na</w:t>
            </w:r>
          </w:p>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radnom mjestu</w:t>
            </w:r>
          </w:p>
          <w:p w:rsidR="008D32AF" w:rsidRPr="009E7D16" w:rsidRDefault="008D32AF"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Prepoznavanje i izbjegavanje opasnosti</w:t>
            </w:r>
          </w:p>
          <w:p w:rsidR="008D32AF" w:rsidRPr="00B65A5D"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Postupanje u hitnim slučajevima</w:t>
            </w:r>
          </w:p>
        </w:tc>
      </w:tr>
    </w:tbl>
    <w:p w:rsidR="008D32AF" w:rsidRDefault="008D32AF"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8D32AF" w:rsidRPr="00A11441" w:rsidTr="007D23A1">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D32AF" w:rsidRPr="00A11441" w:rsidRDefault="008D32AF" w:rsidP="00A6334A">
            <w:pPr>
              <w:spacing w:after="0" w:line="300" w:lineRule="atLeast"/>
              <w:jc w:val="center"/>
              <w:rPr>
                <w:rFonts w:ascii="Arial" w:eastAsia="SimSun" w:hAnsi="Arial" w:cs="Arial"/>
                <w:b/>
                <w:lang w:eastAsia="zh-CN"/>
              </w:rPr>
            </w:pPr>
            <w:r>
              <w:rPr>
                <w:rFonts w:ascii="Arial" w:eastAsia="SimSun" w:hAnsi="Arial" w:cs="Arial"/>
                <w:b/>
                <w:lang w:eastAsia="zh-CN"/>
              </w:rPr>
              <w:t>3</w:t>
            </w:r>
            <w:r w:rsidRPr="00A11441">
              <w:rPr>
                <w:rFonts w:ascii="Arial" w:eastAsia="SimSun" w:hAnsi="Arial" w:cs="Arial"/>
                <w:b/>
                <w:lang w:eastAsia="zh-CN"/>
              </w:rPr>
              <w:t xml:space="preserve">. godina – </w:t>
            </w:r>
            <w:r w:rsidR="00A6334A">
              <w:rPr>
                <w:rFonts w:ascii="Arial" w:eastAsia="SimSun" w:hAnsi="Arial" w:cs="Arial"/>
                <w:b/>
                <w:lang w:eastAsia="zh-CN"/>
              </w:rPr>
              <w:t>35</w:t>
            </w:r>
            <w:r>
              <w:rPr>
                <w:rFonts w:ascii="Arial" w:eastAsia="SimSun" w:hAnsi="Arial" w:cs="Arial"/>
                <w:b/>
                <w:lang w:eastAsia="zh-CN"/>
              </w:rPr>
              <w:t xml:space="preserve"> </w:t>
            </w:r>
            <w:r w:rsidRPr="00A11441">
              <w:rPr>
                <w:rFonts w:ascii="Arial" w:eastAsia="SimSun" w:hAnsi="Arial" w:cs="Arial"/>
                <w:b/>
                <w:lang w:eastAsia="zh-CN"/>
              </w:rPr>
              <w:t>sat</w:t>
            </w:r>
            <w:r>
              <w:rPr>
                <w:rFonts w:ascii="Arial" w:eastAsia="SimSun" w:hAnsi="Arial" w:cs="Arial"/>
                <w:b/>
                <w:lang w:eastAsia="zh-CN"/>
              </w:rPr>
              <w:t>i</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8D32AF" w:rsidRPr="00A11441" w:rsidRDefault="008D32AF" w:rsidP="007D23A1">
            <w:pPr>
              <w:spacing w:after="0" w:line="300" w:lineRule="atLeast"/>
              <w:jc w:val="center"/>
              <w:rPr>
                <w:rFonts w:ascii="Arial" w:eastAsia="SimSun" w:hAnsi="Arial" w:cs="Arial"/>
                <w:b/>
                <w:lang w:eastAsia="zh-CN"/>
              </w:rPr>
            </w:pPr>
          </w:p>
          <w:p w:rsidR="008D32AF" w:rsidRPr="00A6334A" w:rsidRDefault="008D32AF" w:rsidP="00A6334A">
            <w:pPr>
              <w:spacing w:after="0" w:line="300" w:lineRule="atLeast"/>
              <w:rPr>
                <w:rFonts w:ascii="Arial" w:eastAsia="SimSun" w:hAnsi="Arial" w:cs="Arial"/>
                <w:b/>
                <w:i/>
                <w:lang w:eastAsia="zh-CN"/>
              </w:rPr>
            </w:pPr>
            <w:r w:rsidRPr="00A11441">
              <w:rPr>
                <w:rFonts w:ascii="Arial" w:eastAsia="SimSun" w:hAnsi="Arial" w:cs="Arial"/>
                <w:b/>
                <w:lang w:eastAsia="zh-CN"/>
              </w:rPr>
              <w:t xml:space="preserve">Nastavni predmet: </w:t>
            </w:r>
            <w:r w:rsidRPr="008D32AF">
              <w:rPr>
                <w:rFonts w:ascii="Arial" w:eastAsia="SimSun" w:hAnsi="Arial" w:cs="Arial"/>
                <w:b/>
                <w:i/>
                <w:lang w:eastAsia="zh-CN"/>
              </w:rPr>
              <w:t>OSNOVNA OSPOSOBLJENOST ZA RAD NA TANKERIMA ZA ULJE I</w:t>
            </w:r>
            <w:r w:rsidR="00A6334A">
              <w:rPr>
                <w:rFonts w:ascii="Arial" w:eastAsia="SimSun" w:hAnsi="Arial" w:cs="Arial"/>
                <w:b/>
                <w:i/>
                <w:lang w:eastAsia="zh-CN"/>
              </w:rPr>
              <w:t xml:space="preserve"> </w:t>
            </w:r>
            <w:r w:rsidRPr="008D32AF">
              <w:rPr>
                <w:rFonts w:ascii="Arial" w:eastAsia="SimSun" w:hAnsi="Arial" w:cs="Arial"/>
                <w:b/>
                <w:i/>
                <w:lang w:eastAsia="zh-CN"/>
              </w:rPr>
              <w:t>KEMIKALIJE</w:t>
            </w:r>
          </w:p>
          <w:p w:rsidR="008D32AF" w:rsidRPr="00A11441" w:rsidRDefault="008D32AF" w:rsidP="007D23A1">
            <w:pPr>
              <w:spacing w:after="0" w:line="300" w:lineRule="atLeast"/>
              <w:jc w:val="center"/>
              <w:rPr>
                <w:rFonts w:ascii="Arial" w:eastAsia="SimSun" w:hAnsi="Arial" w:cs="Arial"/>
                <w:b/>
                <w:lang w:eastAsia="zh-CN"/>
              </w:rPr>
            </w:pPr>
          </w:p>
        </w:tc>
      </w:tr>
      <w:tr w:rsidR="008D32AF" w:rsidRPr="00A11441" w:rsidTr="007D23A1">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D32AF" w:rsidRPr="00A11441" w:rsidRDefault="008D32AF" w:rsidP="007D23A1">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D32AF" w:rsidRPr="00A11441" w:rsidRDefault="00F07046" w:rsidP="007D23A1">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8D32AF"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Sigurno</w:t>
            </w:r>
            <w:r w:rsidR="009E7D16">
              <w:rPr>
                <w:rFonts w:ascii="Arial" w:eastAsia="Calibri" w:hAnsi="Arial" w:cs="Arial"/>
                <w:b/>
                <w:i/>
                <w:lang w:eastAsia="hr-HR"/>
              </w:rPr>
              <w:t xml:space="preserve"> </w:t>
            </w:r>
            <w:r w:rsidRPr="009E7D16">
              <w:rPr>
                <w:rFonts w:ascii="Arial" w:eastAsia="Calibri" w:hAnsi="Arial" w:cs="Arial"/>
                <w:b/>
                <w:i/>
                <w:lang w:eastAsia="hr-HR"/>
              </w:rPr>
              <w:t>rukovanje</w:t>
            </w:r>
          </w:p>
          <w:p w:rsidR="008D32AF" w:rsidRPr="009E7D16" w:rsidRDefault="009E7D16" w:rsidP="009E7D1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teretom tankera za prijevoz nafte </w:t>
            </w:r>
            <w:r w:rsidR="008D32AF" w:rsidRPr="009E7D16">
              <w:rPr>
                <w:rFonts w:ascii="Arial" w:eastAsia="Calibri" w:hAnsi="Arial" w:cs="Arial"/>
                <w:b/>
                <w:i/>
                <w:lang w:eastAsia="hr-HR"/>
              </w:rPr>
              <w:t>i kemikalija</w:t>
            </w:r>
          </w:p>
          <w:p w:rsidR="008D32AF" w:rsidRPr="009E7D16" w:rsidRDefault="008D32AF"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Vrste tankera za prijevoz nafte i kemikalija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Opći raspored i konstrukcija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Osnovno poznavanje rukovanja teretom,</w:t>
            </w:r>
            <w:r w:rsidR="009E7D16">
              <w:rPr>
                <w:rFonts w:ascii="Arial" w:eastAsia="Calibri" w:hAnsi="Arial" w:cs="Arial"/>
                <w:lang w:eastAsia="hr-HR"/>
              </w:rPr>
              <w:t xml:space="preserve"> sustavi cijevi i ventila,pumpe </w:t>
            </w:r>
            <w:r w:rsidRPr="008D32AF">
              <w:rPr>
                <w:rFonts w:ascii="Arial" w:eastAsia="Calibri" w:hAnsi="Arial" w:cs="Arial"/>
                <w:lang w:eastAsia="hr-HR"/>
              </w:rPr>
              <w:t>tereta, ukrcaj i iskrcaj</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lastRenderedPageBreak/>
              <w:t>Čišćenje i ispiranje tankova, oslobađanje</w:t>
            </w:r>
            <w:r w:rsidR="009E7D16">
              <w:rPr>
                <w:rFonts w:ascii="Arial" w:eastAsia="Calibri" w:hAnsi="Arial" w:cs="Arial"/>
                <w:lang w:eastAsia="hr-HR"/>
              </w:rPr>
              <w:t xml:space="preserve"> tankova od plina i inertiranje </w:t>
            </w:r>
            <w:r w:rsidRPr="008D32AF">
              <w:rPr>
                <w:rFonts w:ascii="Arial" w:eastAsia="Calibri" w:hAnsi="Arial" w:cs="Arial"/>
                <w:lang w:eastAsia="hr-HR"/>
              </w:rPr>
              <w:t>tankova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Osnovno poznavanje fizikalnih svojstava nafte i kemikalija</w:t>
            </w:r>
          </w:p>
          <w:p w:rsidR="008D32AF" w:rsidRPr="00F87604"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Poznavanje i razumijevanje kulture sigu</w:t>
            </w:r>
            <w:r w:rsidR="009E7D16">
              <w:rPr>
                <w:rFonts w:ascii="Arial" w:eastAsia="Calibri" w:hAnsi="Arial" w:cs="Arial"/>
                <w:lang w:eastAsia="hr-HR"/>
              </w:rPr>
              <w:t xml:space="preserve">rnosti i upravljanja sigurnošću </w:t>
            </w:r>
            <w:r w:rsidRPr="008D32AF">
              <w:rPr>
                <w:rFonts w:ascii="Arial" w:eastAsia="Calibri" w:hAnsi="Arial" w:cs="Arial"/>
                <w:lang w:eastAsia="hr-HR"/>
              </w:rPr>
              <w:t>na tankerima</w:t>
            </w:r>
          </w:p>
        </w:tc>
      </w:tr>
      <w:tr w:rsidR="008D32AF"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lastRenderedPageBreak/>
              <w:t>Poduzimanje</w:t>
            </w:r>
          </w:p>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mjera opreza</w:t>
            </w:r>
          </w:p>
          <w:p w:rsidR="008D32AF" w:rsidRPr="009E7D16" w:rsidRDefault="009E7D16" w:rsidP="009E7D1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radi </w:t>
            </w:r>
            <w:r w:rsidR="008D32AF" w:rsidRPr="009E7D16">
              <w:rPr>
                <w:rFonts w:ascii="Arial" w:eastAsia="Calibri" w:hAnsi="Arial" w:cs="Arial"/>
                <w:b/>
                <w:i/>
                <w:lang w:eastAsia="hr-HR"/>
              </w:rPr>
              <w:t>spriječavanja</w:t>
            </w:r>
          </w:p>
          <w:p w:rsidR="008D32AF" w:rsidRPr="009E7D16" w:rsidRDefault="008D32AF" w:rsidP="009E7D16">
            <w:pPr>
              <w:autoSpaceDE w:val="0"/>
              <w:autoSpaceDN w:val="0"/>
              <w:adjustRightInd w:val="0"/>
              <w:spacing w:after="0" w:line="240" w:lineRule="auto"/>
              <w:rPr>
                <w:rFonts w:ascii="Arial" w:eastAsia="Calibri" w:hAnsi="Arial" w:cs="Arial"/>
                <w:b/>
                <w:i/>
                <w:lang w:eastAsia="hr-HR"/>
              </w:rPr>
            </w:pPr>
            <w:r w:rsidRPr="009E7D16">
              <w:rPr>
                <w:rFonts w:ascii="Arial" w:eastAsia="Calibri" w:hAnsi="Arial" w:cs="Arial"/>
                <w:b/>
                <w:i/>
                <w:lang w:eastAsia="hr-HR"/>
              </w:rPr>
              <w:t>opasnosti</w:t>
            </w:r>
          </w:p>
          <w:p w:rsidR="008D32AF" w:rsidRPr="009E7D16" w:rsidRDefault="008D32AF" w:rsidP="009E7D16">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Opasnosti povezane s poslovima na tankeru</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Opasnosti za zdravlje i morski okoliš</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Opasnosti od reaktivnosti, korozije, eksplozije, zapaljivosti, izvora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zapaljenja i elektrostatička opasnost</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Opasnost od toksičnosti, istjecanja i oblaci pare</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Nadziranje opasnosti</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Inertiranje, punjenje vodom, sredstva za sušenje i tehnike praćenja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Antistatičke mjere, ventilacija, odvajanje i inhibiranje tereta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Važnost kompatibilnosti tereta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Nadzor atmosferskih uvjeta i ispitivanje na plinove</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Razumijevanje podataka na listi podataka o sigurnosti materijala</w:t>
            </w:r>
          </w:p>
          <w:p w:rsidR="008D32AF" w:rsidRPr="00F87604"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(Materijal Safety Data Sheet, MSD</w:t>
            </w:r>
            <w:r>
              <w:rPr>
                <w:rFonts w:ascii="Arial" w:eastAsia="Calibri" w:hAnsi="Arial" w:cs="Arial"/>
                <w:lang w:eastAsia="hr-HR"/>
              </w:rPr>
              <w:t>)</w:t>
            </w:r>
          </w:p>
        </w:tc>
      </w:tr>
      <w:tr w:rsidR="008D32AF"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F53AD4" w:rsidRDefault="008D32AF" w:rsidP="007D23A1">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t>Napomena</w:t>
            </w:r>
          </w:p>
          <w:p w:rsidR="008D32AF" w:rsidRPr="00F53AD4" w:rsidRDefault="008D32AF" w:rsidP="007D23A1">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C55587" w:rsidRDefault="008D32AF" w:rsidP="008D32AF">
            <w:pPr>
              <w:autoSpaceDE w:val="0"/>
              <w:autoSpaceDN w:val="0"/>
              <w:adjustRightInd w:val="0"/>
              <w:spacing w:after="0" w:line="240" w:lineRule="auto"/>
              <w:jc w:val="both"/>
              <w:rPr>
                <w:rFonts w:ascii="Arial" w:eastAsia="Calibri" w:hAnsi="Arial" w:cs="Arial"/>
                <w:sz w:val="20"/>
                <w:szCs w:val="20"/>
                <w:lang w:eastAsia="hr-HR"/>
              </w:rPr>
            </w:pPr>
            <w:r w:rsidRPr="00C55587">
              <w:rPr>
                <w:rFonts w:ascii="Arial" w:eastAsia="Calibri" w:hAnsi="Arial" w:cs="Arial"/>
                <w:sz w:val="20"/>
                <w:szCs w:val="20"/>
                <w:lang w:eastAsia="hr-HR"/>
              </w:rPr>
              <w:t>U nastavni predmet implementirani su sadržaji prema STCW</w:t>
            </w:r>
          </w:p>
          <w:p w:rsidR="008D32AF" w:rsidRPr="009E7D16" w:rsidRDefault="008D32AF" w:rsidP="007D23A1">
            <w:pPr>
              <w:autoSpaceDE w:val="0"/>
              <w:autoSpaceDN w:val="0"/>
              <w:adjustRightInd w:val="0"/>
              <w:spacing w:after="0" w:line="240" w:lineRule="auto"/>
              <w:jc w:val="both"/>
              <w:rPr>
                <w:rFonts w:ascii="Arial" w:eastAsia="Calibri" w:hAnsi="Arial" w:cs="Arial"/>
                <w:i/>
                <w:sz w:val="20"/>
                <w:szCs w:val="20"/>
                <w:lang w:eastAsia="hr-HR"/>
              </w:rPr>
            </w:pPr>
            <w:r w:rsidRPr="00C55587">
              <w:rPr>
                <w:rFonts w:ascii="Arial" w:eastAsia="Calibri" w:hAnsi="Arial" w:cs="Arial"/>
                <w:sz w:val="20"/>
                <w:szCs w:val="20"/>
                <w:lang w:eastAsia="hr-HR"/>
              </w:rPr>
              <w:t>konvenciji i IMO modelu važe</w:t>
            </w:r>
            <w:r w:rsidR="00C55587">
              <w:rPr>
                <w:rFonts w:ascii="Arial" w:eastAsia="Calibri" w:hAnsi="Arial" w:cs="Arial"/>
                <w:sz w:val="20"/>
                <w:szCs w:val="20"/>
                <w:lang w:eastAsia="hr-HR"/>
              </w:rPr>
              <w:t>ćima na dan izvođenja programa.</w:t>
            </w:r>
          </w:p>
        </w:tc>
      </w:tr>
    </w:tbl>
    <w:p w:rsidR="008D32AF" w:rsidRDefault="008D32AF" w:rsidP="00DF1696"/>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799"/>
      </w:tblGrid>
      <w:tr w:rsidR="008D32AF" w:rsidRPr="00A11441" w:rsidTr="007D23A1">
        <w:trPr>
          <w:trHeight w:val="582"/>
        </w:trPr>
        <w:tc>
          <w:tcPr>
            <w:tcW w:w="251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D32AF" w:rsidRPr="00A11441" w:rsidRDefault="008D32AF" w:rsidP="00EC0A33">
            <w:pPr>
              <w:spacing w:after="0" w:line="300" w:lineRule="atLeast"/>
              <w:jc w:val="center"/>
              <w:rPr>
                <w:rFonts w:ascii="Arial" w:eastAsia="SimSun" w:hAnsi="Arial" w:cs="Arial"/>
                <w:b/>
                <w:lang w:eastAsia="zh-CN"/>
              </w:rPr>
            </w:pPr>
            <w:r>
              <w:rPr>
                <w:rFonts w:ascii="Arial" w:eastAsia="SimSun" w:hAnsi="Arial" w:cs="Arial"/>
                <w:b/>
                <w:lang w:eastAsia="zh-CN"/>
              </w:rPr>
              <w:t>4</w:t>
            </w:r>
            <w:r w:rsidRPr="00A11441">
              <w:rPr>
                <w:rFonts w:ascii="Arial" w:eastAsia="SimSun" w:hAnsi="Arial" w:cs="Arial"/>
                <w:b/>
                <w:lang w:eastAsia="zh-CN"/>
              </w:rPr>
              <w:t xml:space="preserve">. godina – </w:t>
            </w:r>
            <w:r w:rsidR="00A6334A">
              <w:rPr>
                <w:rFonts w:ascii="Arial" w:eastAsia="SimSun" w:hAnsi="Arial" w:cs="Arial"/>
                <w:b/>
                <w:lang w:eastAsia="zh-CN"/>
              </w:rPr>
              <w:t>3</w:t>
            </w:r>
            <w:r w:rsidR="00EC0A33">
              <w:rPr>
                <w:rFonts w:ascii="Arial" w:eastAsia="SimSun" w:hAnsi="Arial" w:cs="Arial"/>
                <w:b/>
                <w:lang w:eastAsia="zh-CN"/>
              </w:rPr>
              <w:t>2</w:t>
            </w:r>
            <w:r>
              <w:rPr>
                <w:rFonts w:ascii="Arial" w:eastAsia="SimSun" w:hAnsi="Arial" w:cs="Arial"/>
                <w:b/>
                <w:lang w:eastAsia="zh-CN"/>
              </w:rPr>
              <w:t xml:space="preserve"> </w:t>
            </w:r>
            <w:r w:rsidRPr="00A11441">
              <w:rPr>
                <w:rFonts w:ascii="Arial" w:eastAsia="SimSun" w:hAnsi="Arial" w:cs="Arial"/>
                <w:b/>
                <w:lang w:eastAsia="zh-CN"/>
              </w:rPr>
              <w:t>sat</w:t>
            </w:r>
            <w:r w:rsidR="00EC0A33">
              <w:rPr>
                <w:rFonts w:ascii="Arial" w:eastAsia="SimSun" w:hAnsi="Arial" w:cs="Arial"/>
                <w:b/>
                <w:lang w:eastAsia="zh-CN"/>
              </w:rPr>
              <w:t>a</w:t>
            </w:r>
          </w:p>
        </w:tc>
        <w:tc>
          <w:tcPr>
            <w:tcW w:w="6799" w:type="dxa"/>
            <w:tcBorders>
              <w:top w:val="single" w:sz="4" w:space="0" w:color="auto"/>
              <w:left w:val="single" w:sz="4" w:space="0" w:color="auto"/>
              <w:bottom w:val="single" w:sz="4" w:space="0" w:color="auto"/>
              <w:right w:val="single" w:sz="4" w:space="0" w:color="auto"/>
            </w:tcBorders>
            <w:shd w:val="clear" w:color="auto" w:fill="DDD9C3"/>
            <w:vAlign w:val="center"/>
          </w:tcPr>
          <w:p w:rsidR="008D32AF" w:rsidRPr="00A11441" w:rsidRDefault="008D32AF" w:rsidP="007D23A1">
            <w:pPr>
              <w:spacing w:after="0" w:line="300" w:lineRule="atLeast"/>
              <w:jc w:val="center"/>
              <w:rPr>
                <w:rFonts w:ascii="Arial" w:eastAsia="SimSun" w:hAnsi="Arial" w:cs="Arial"/>
                <w:b/>
                <w:lang w:eastAsia="zh-CN"/>
              </w:rPr>
            </w:pPr>
          </w:p>
          <w:p w:rsidR="00A6334A" w:rsidRDefault="008D32AF" w:rsidP="00A6334A">
            <w:pPr>
              <w:spacing w:after="0" w:line="300" w:lineRule="atLeast"/>
              <w:jc w:val="both"/>
              <w:rPr>
                <w:rFonts w:ascii="Arial" w:eastAsia="SimSun" w:hAnsi="Arial" w:cs="Arial"/>
                <w:b/>
                <w:i/>
                <w:lang w:eastAsia="zh-CN"/>
              </w:rPr>
            </w:pPr>
            <w:r w:rsidRPr="00A11441">
              <w:rPr>
                <w:rFonts w:ascii="Arial" w:eastAsia="SimSun" w:hAnsi="Arial" w:cs="Arial"/>
                <w:b/>
                <w:lang w:eastAsia="zh-CN"/>
              </w:rPr>
              <w:t xml:space="preserve">Nastavni predmet: </w:t>
            </w:r>
            <w:r w:rsidRPr="008D32AF">
              <w:rPr>
                <w:rFonts w:ascii="Arial" w:eastAsia="SimSun" w:hAnsi="Arial" w:cs="Arial"/>
                <w:b/>
                <w:i/>
                <w:lang w:eastAsia="zh-CN"/>
              </w:rPr>
              <w:t>O</w:t>
            </w:r>
            <w:r w:rsidR="00A6334A">
              <w:rPr>
                <w:rFonts w:ascii="Arial" w:eastAsia="SimSun" w:hAnsi="Arial" w:cs="Arial"/>
                <w:b/>
                <w:i/>
                <w:lang w:eastAsia="zh-CN"/>
              </w:rPr>
              <w:t>SNOVNA OSPOSOBLJENOST ZA RAD NA</w:t>
            </w:r>
          </w:p>
          <w:p w:rsidR="008D32AF" w:rsidRPr="00A6334A" w:rsidRDefault="00A6334A" w:rsidP="00A6334A">
            <w:pPr>
              <w:spacing w:after="0" w:line="300" w:lineRule="atLeast"/>
              <w:jc w:val="both"/>
              <w:rPr>
                <w:rFonts w:ascii="Arial" w:eastAsia="SimSun" w:hAnsi="Arial" w:cs="Arial"/>
                <w:b/>
                <w:i/>
                <w:lang w:eastAsia="zh-CN"/>
              </w:rPr>
            </w:pPr>
            <w:r>
              <w:rPr>
                <w:rFonts w:ascii="Arial" w:eastAsia="SimSun" w:hAnsi="Arial" w:cs="Arial"/>
                <w:b/>
                <w:i/>
                <w:lang w:eastAsia="zh-CN"/>
              </w:rPr>
              <w:t xml:space="preserve">TANKERIMA ZA ULJE I </w:t>
            </w:r>
            <w:r w:rsidR="008D32AF" w:rsidRPr="008D32AF">
              <w:rPr>
                <w:rFonts w:ascii="Arial" w:eastAsia="SimSun" w:hAnsi="Arial" w:cs="Arial"/>
                <w:b/>
                <w:i/>
                <w:lang w:eastAsia="zh-CN"/>
              </w:rPr>
              <w:t>KEMIKALIJE</w:t>
            </w:r>
          </w:p>
          <w:p w:rsidR="008D32AF" w:rsidRPr="00A11441" w:rsidRDefault="008D32AF" w:rsidP="007D23A1">
            <w:pPr>
              <w:spacing w:after="0" w:line="300" w:lineRule="atLeast"/>
              <w:jc w:val="center"/>
              <w:rPr>
                <w:rFonts w:ascii="Arial" w:eastAsia="SimSun" w:hAnsi="Arial" w:cs="Arial"/>
                <w:b/>
                <w:lang w:eastAsia="zh-CN"/>
              </w:rPr>
            </w:pPr>
          </w:p>
        </w:tc>
      </w:tr>
      <w:tr w:rsidR="008D32AF" w:rsidRPr="00A11441" w:rsidTr="007D23A1">
        <w:tc>
          <w:tcPr>
            <w:tcW w:w="2516"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D32AF" w:rsidRPr="00A11441" w:rsidRDefault="008D32AF" w:rsidP="007D23A1">
            <w:pPr>
              <w:spacing w:after="0" w:line="300" w:lineRule="atLeast"/>
              <w:jc w:val="both"/>
              <w:rPr>
                <w:rFonts w:ascii="Arial" w:eastAsia="Calibri" w:hAnsi="Arial" w:cs="Arial"/>
                <w:i/>
                <w:lang w:eastAsia="zh-CN"/>
              </w:rPr>
            </w:pPr>
            <w:r w:rsidRPr="00A11441">
              <w:rPr>
                <w:rFonts w:ascii="Arial" w:eastAsia="Calibri" w:hAnsi="Arial" w:cs="Arial"/>
                <w:i/>
                <w:lang w:eastAsia="zh-CN"/>
              </w:rPr>
              <w:t>Nastavne cjeline</w:t>
            </w:r>
          </w:p>
        </w:tc>
        <w:tc>
          <w:tcPr>
            <w:tcW w:w="67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8D32AF" w:rsidRPr="00A11441" w:rsidRDefault="00F07046" w:rsidP="007D23A1">
            <w:pPr>
              <w:spacing w:after="0" w:line="300" w:lineRule="atLeast"/>
              <w:jc w:val="center"/>
              <w:rPr>
                <w:rFonts w:ascii="Arial" w:eastAsia="Calibri" w:hAnsi="Arial" w:cs="Arial"/>
                <w:i/>
                <w:lang w:eastAsia="zh-CN"/>
              </w:rPr>
            </w:pPr>
            <w:r>
              <w:rPr>
                <w:rFonts w:ascii="Arial" w:eastAsia="Calibri" w:hAnsi="Arial" w:cs="Arial"/>
                <w:i/>
                <w:lang w:eastAsia="zh-CN"/>
              </w:rPr>
              <w:t>Razrada – Nastavne teme</w:t>
            </w:r>
          </w:p>
        </w:tc>
      </w:tr>
      <w:tr w:rsidR="008D32AF" w:rsidRPr="00A11441" w:rsidTr="00F07046">
        <w:trPr>
          <w:trHeight w:val="425"/>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9E7D16" w:rsidRDefault="009E7D16" w:rsidP="009E7D1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Primjena mjera </w:t>
            </w:r>
            <w:r w:rsidR="008D32AF" w:rsidRPr="009E7D16">
              <w:rPr>
                <w:rFonts w:ascii="Arial" w:eastAsia="Calibri" w:hAnsi="Arial" w:cs="Arial"/>
                <w:b/>
                <w:i/>
                <w:lang w:eastAsia="hr-HR"/>
              </w:rPr>
              <w:t>opreza i mjera za</w:t>
            </w:r>
          </w:p>
          <w:p w:rsidR="008D32AF" w:rsidRPr="009E7D16" w:rsidRDefault="009E7D16" w:rsidP="009E7D16">
            <w:pPr>
              <w:autoSpaceDE w:val="0"/>
              <w:autoSpaceDN w:val="0"/>
              <w:adjustRightInd w:val="0"/>
              <w:spacing w:after="0" w:line="240" w:lineRule="auto"/>
              <w:rPr>
                <w:rFonts w:ascii="Arial" w:eastAsia="Calibri" w:hAnsi="Arial" w:cs="Arial"/>
                <w:b/>
                <w:i/>
                <w:lang w:eastAsia="hr-HR"/>
              </w:rPr>
            </w:pPr>
            <w:r>
              <w:rPr>
                <w:rFonts w:ascii="Arial" w:eastAsia="Calibri" w:hAnsi="Arial" w:cs="Arial"/>
                <w:b/>
                <w:i/>
                <w:lang w:eastAsia="hr-HR"/>
              </w:rPr>
              <w:t xml:space="preserve">sigurnost i </w:t>
            </w:r>
            <w:r w:rsidR="008D32AF" w:rsidRPr="009E7D16">
              <w:rPr>
                <w:rFonts w:ascii="Arial" w:eastAsia="Calibri" w:hAnsi="Arial" w:cs="Arial"/>
                <w:b/>
                <w:i/>
                <w:lang w:eastAsia="hr-HR"/>
              </w:rPr>
              <w:t>zaštitu na radu</w:t>
            </w:r>
          </w:p>
          <w:p w:rsidR="008D32AF" w:rsidRPr="005C2C80" w:rsidRDefault="008D32AF" w:rsidP="007D23A1">
            <w:pPr>
              <w:autoSpaceDE w:val="0"/>
              <w:autoSpaceDN w:val="0"/>
              <w:adjustRightInd w:val="0"/>
              <w:spacing w:after="0" w:line="240" w:lineRule="auto"/>
              <w:rPr>
                <w:rFonts w:ascii="Arial" w:eastAsia="Calibri" w:hAnsi="Arial" w:cs="Arial"/>
                <w:b/>
                <w:i/>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Funkcija i pravilno korištenje uređaja za mjerenje količine plinova i</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slične opreme</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Pravilno korištenje sigurnosne opreme i zaštitnih uređaja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Aparat za disanje i oprema za evakuaciju spremnika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Zaštitna odjeća i oprema za spašavanje i evakuaciju, uređaji za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oživljavanje</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 xml:space="preserve">Sigurna radna praksa i postupci u </w:t>
            </w:r>
            <w:r w:rsidR="009E7D16">
              <w:rPr>
                <w:rFonts w:ascii="Arial" w:eastAsia="Calibri" w:hAnsi="Arial" w:cs="Arial"/>
                <w:lang w:eastAsia="hr-HR"/>
              </w:rPr>
              <w:t xml:space="preserve">skladu sa zakonskim smjernicama </w:t>
            </w:r>
            <w:r w:rsidRPr="008D32AF">
              <w:rPr>
                <w:rFonts w:ascii="Arial" w:eastAsia="Calibri" w:hAnsi="Arial" w:cs="Arial"/>
                <w:lang w:eastAsia="hr-HR"/>
              </w:rPr>
              <w:t>struke i osobne plovidbene sigurnosti</w:t>
            </w:r>
            <w:r w:rsidR="009E7D16">
              <w:rPr>
                <w:rFonts w:ascii="Arial" w:eastAsia="Calibri" w:hAnsi="Arial" w:cs="Arial"/>
                <w:lang w:eastAsia="hr-HR"/>
              </w:rPr>
              <w:t xml:space="preserve"> u vezi s tankerima za prijevoz </w:t>
            </w:r>
            <w:r w:rsidRPr="008D32AF">
              <w:rPr>
                <w:rFonts w:ascii="Arial" w:eastAsia="Calibri" w:hAnsi="Arial" w:cs="Arial"/>
                <w:lang w:eastAsia="hr-HR"/>
              </w:rPr>
              <w:t>nafte i kemikalija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Mjere opreza pri ulasku u zatvorene prostorije</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Mjere opreza prije i tijekom popravaka i radova održavanja</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Sigurne mjere za rad u hladnoj i vrućoj okolini i električna sigurnost</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lastRenderedPageBreak/>
              <w:t>Sigurnosna kontrolna lista brod – kopno</w:t>
            </w:r>
          </w:p>
          <w:p w:rsidR="008D32AF" w:rsidRPr="008D32AF"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Osnovno poznavanje prve pomoći uz osvrt na listu podataka o</w:t>
            </w:r>
          </w:p>
          <w:p w:rsidR="008D32AF" w:rsidRPr="00F87604" w:rsidRDefault="008D32AF" w:rsidP="009E7D16">
            <w:pPr>
              <w:autoSpaceDE w:val="0"/>
              <w:autoSpaceDN w:val="0"/>
              <w:adjustRightInd w:val="0"/>
              <w:spacing w:after="0" w:line="360" w:lineRule="auto"/>
              <w:jc w:val="both"/>
              <w:rPr>
                <w:rFonts w:ascii="Arial" w:eastAsia="Calibri" w:hAnsi="Arial" w:cs="Arial"/>
                <w:lang w:eastAsia="hr-HR"/>
              </w:rPr>
            </w:pPr>
            <w:r w:rsidRPr="008D32AF">
              <w:rPr>
                <w:rFonts w:ascii="Arial" w:eastAsia="Calibri" w:hAnsi="Arial" w:cs="Arial"/>
                <w:lang w:eastAsia="hr-HR"/>
              </w:rPr>
              <w:t>sigurnosti materijala (MSDS)</w:t>
            </w:r>
          </w:p>
        </w:tc>
      </w:tr>
      <w:tr w:rsidR="008D32AF" w:rsidRPr="00A11441" w:rsidTr="00F07046">
        <w:trPr>
          <w:trHeight w:val="637"/>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8D32AF" w:rsidRPr="00F53AD4" w:rsidRDefault="008D32AF" w:rsidP="007D23A1">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r w:rsidRPr="00F53AD4">
              <w:rPr>
                <w:rFonts w:ascii="Arial" w:eastAsia="Calibri" w:hAnsi="Arial" w:cs="Arial"/>
                <w:b/>
                <w:i/>
                <w:sz w:val="20"/>
                <w:szCs w:val="20"/>
                <w:lang w:eastAsia="hr-HR"/>
              </w:rPr>
              <w:lastRenderedPageBreak/>
              <w:t>Napomena</w:t>
            </w:r>
          </w:p>
          <w:p w:rsidR="008D32AF" w:rsidRPr="00F53AD4" w:rsidRDefault="008D32AF" w:rsidP="007D23A1">
            <w:pPr>
              <w:pStyle w:val="ListParagraph"/>
              <w:autoSpaceDE w:val="0"/>
              <w:autoSpaceDN w:val="0"/>
              <w:adjustRightInd w:val="0"/>
              <w:spacing w:after="0" w:line="240" w:lineRule="auto"/>
              <w:ind w:left="36"/>
              <w:jc w:val="both"/>
              <w:rPr>
                <w:rFonts w:ascii="Arial" w:eastAsia="Calibri" w:hAnsi="Arial" w:cs="Arial"/>
                <w:b/>
                <w:i/>
                <w:sz w:val="20"/>
                <w:szCs w:val="20"/>
                <w:lang w:eastAsia="hr-HR"/>
              </w:rPr>
            </w:pPr>
          </w:p>
        </w:tc>
        <w:tc>
          <w:tcPr>
            <w:tcW w:w="6799" w:type="dxa"/>
            <w:tcBorders>
              <w:top w:val="single" w:sz="4" w:space="0" w:color="auto"/>
              <w:left w:val="single" w:sz="4" w:space="0" w:color="auto"/>
              <w:bottom w:val="single" w:sz="4" w:space="0" w:color="auto"/>
              <w:right w:val="single" w:sz="4" w:space="0" w:color="auto"/>
            </w:tcBorders>
            <w:vAlign w:val="center"/>
          </w:tcPr>
          <w:p w:rsidR="008D32AF" w:rsidRPr="00C55587" w:rsidRDefault="008D32AF" w:rsidP="008D32AF">
            <w:pPr>
              <w:autoSpaceDE w:val="0"/>
              <w:autoSpaceDN w:val="0"/>
              <w:adjustRightInd w:val="0"/>
              <w:spacing w:after="0" w:line="240" w:lineRule="auto"/>
              <w:jc w:val="both"/>
              <w:rPr>
                <w:rFonts w:ascii="Arial" w:eastAsia="Calibri" w:hAnsi="Arial" w:cs="Arial"/>
                <w:sz w:val="20"/>
                <w:szCs w:val="20"/>
                <w:lang w:eastAsia="hr-HR"/>
              </w:rPr>
            </w:pPr>
            <w:r w:rsidRPr="00C55587">
              <w:rPr>
                <w:rFonts w:ascii="Arial" w:eastAsia="Calibri" w:hAnsi="Arial" w:cs="Arial"/>
                <w:sz w:val="20"/>
                <w:szCs w:val="20"/>
                <w:lang w:eastAsia="hr-HR"/>
              </w:rPr>
              <w:t>U nastavni predmet implementirani su sadržaji prema STCW</w:t>
            </w:r>
          </w:p>
          <w:p w:rsidR="008D32AF" w:rsidRPr="009E7D16" w:rsidRDefault="008D32AF" w:rsidP="008D32AF">
            <w:pPr>
              <w:autoSpaceDE w:val="0"/>
              <w:autoSpaceDN w:val="0"/>
              <w:adjustRightInd w:val="0"/>
              <w:spacing w:after="0" w:line="240" w:lineRule="auto"/>
              <w:jc w:val="both"/>
              <w:rPr>
                <w:rFonts w:ascii="Arial" w:eastAsia="Calibri" w:hAnsi="Arial" w:cs="Arial"/>
                <w:i/>
                <w:sz w:val="20"/>
                <w:szCs w:val="20"/>
                <w:lang w:eastAsia="hr-HR"/>
              </w:rPr>
            </w:pPr>
            <w:r w:rsidRPr="00C55587">
              <w:rPr>
                <w:rFonts w:ascii="Arial" w:eastAsia="Calibri" w:hAnsi="Arial" w:cs="Arial"/>
                <w:sz w:val="20"/>
                <w:szCs w:val="20"/>
                <w:lang w:eastAsia="hr-HR"/>
              </w:rPr>
              <w:t>konvenciji i IMO modelu važe</w:t>
            </w:r>
            <w:r w:rsidR="00C55587">
              <w:rPr>
                <w:rFonts w:ascii="Arial" w:eastAsia="Calibri" w:hAnsi="Arial" w:cs="Arial"/>
                <w:sz w:val="20"/>
                <w:szCs w:val="20"/>
                <w:lang w:eastAsia="hr-HR"/>
              </w:rPr>
              <w:t>ćima na dan izvođenja programa.</w:t>
            </w:r>
          </w:p>
        </w:tc>
      </w:tr>
    </w:tbl>
    <w:p w:rsidR="008D32AF" w:rsidRPr="00A574FB" w:rsidRDefault="008D32AF" w:rsidP="00DF1696"/>
    <w:p w:rsidR="00A574FB" w:rsidRPr="00A574FB" w:rsidRDefault="00A574FB" w:rsidP="00A574FB">
      <w:pPr>
        <w:jc w:val="both"/>
        <w:rPr>
          <w:rFonts w:ascii="Arial" w:eastAsia="Calibri" w:hAnsi="Arial" w:cs="Arial"/>
          <w:b/>
          <w:sz w:val="24"/>
          <w:szCs w:val="24"/>
        </w:rPr>
      </w:pPr>
      <w:r w:rsidRPr="00A574FB">
        <w:rPr>
          <w:rFonts w:ascii="Arial" w:eastAsia="Calibri" w:hAnsi="Arial" w:cs="Arial"/>
          <w:b/>
        </w:rPr>
        <w:t>6</w:t>
      </w:r>
      <w:r w:rsidRPr="00A574FB">
        <w:rPr>
          <w:rFonts w:ascii="Arial" w:eastAsia="Calibri" w:hAnsi="Arial" w:cs="Arial"/>
          <w:b/>
          <w:sz w:val="24"/>
          <w:szCs w:val="24"/>
        </w:rPr>
        <w:t xml:space="preserve">. </w:t>
      </w:r>
      <w:r w:rsidRPr="00A574FB">
        <w:rPr>
          <w:rFonts w:ascii="Arial" w:eastAsia="Calibri" w:hAnsi="Arial" w:cs="Arial"/>
          <w:b/>
        </w:rPr>
        <w:t xml:space="preserve">MATERIJALNI UVJETI </w:t>
      </w:r>
      <w:r w:rsidR="00010509">
        <w:rPr>
          <w:rFonts w:ascii="Arial" w:eastAsia="Calibri" w:hAnsi="Arial" w:cs="Arial"/>
          <w:b/>
        </w:rPr>
        <w:t>ZA IZVOĐENJE PROGRAMA</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5"/>
        <w:gridCol w:w="5520"/>
      </w:tblGrid>
      <w:tr w:rsidR="00A574FB" w:rsidRPr="00A574FB" w:rsidTr="008D39D4">
        <w:trPr>
          <w:trHeight w:val="582"/>
        </w:trPr>
        <w:tc>
          <w:tcPr>
            <w:tcW w:w="37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A574FB" w:rsidRPr="00A574FB" w:rsidRDefault="00A574FB" w:rsidP="00A574FB">
            <w:pPr>
              <w:spacing w:after="0"/>
              <w:rPr>
                <w:rFonts w:ascii="Arial" w:eastAsia="SimSun" w:hAnsi="Arial" w:cs="Arial"/>
                <w:b/>
                <w:lang w:eastAsia="zh-CN"/>
              </w:rPr>
            </w:pPr>
            <w:r w:rsidRPr="00A574FB">
              <w:rPr>
                <w:rFonts w:ascii="Arial" w:eastAsia="SimSun" w:hAnsi="Arial" w:cs="Arial"/>
                <w:b/>
                <w:lang w:eastAsia="zh-CN"/>
              </w:rPr>
              <w:t>NASTAVNI PREDMET</w:t>
            </w:r>
          </w:p>
        </w:tc>
        <w:tc>
          <w:tcPr>
            <w:tcW w:w="5520" w:type="dxa"/>
            <w:tcBorders>
              <w:top w:val="single" w:sz="4" w:space="0" w:color="auto"/>
              <w:left w:val="single" w:sz="4" w:space="0" w:color="auto"/>
              <w:bottom w:val="single" w:sz="4" w:space="0" w:color="auto"/>
              <w:right w:val="single" w:sz="4" w:space="0" w:color="auto"/>
            </w:tcBorders>
            <w:shd w:val="clear" w:color="auto" w:fill="DDD9C3"/>
            <w:vAlign w:val="center"/>
          </w:tcPr>
          <w:p w:rsidR="00A574FB" w:rsidRPr="00A574FB" w:rsidRDefault="00A574FB" w:rsidP="00A574FB">
            <w:pPr>
              <w:spacing w:after="0"/>
              <w:rPr>
                <w:rFonts w:ascii="Arial" w:eastAsia="SimSun" w:hAnsi="Arial" w:cs="Arial"/>
                <w:b/>
                <w:lang w:eastAsia="zh-CN"/>
              </w:rPr>
            </w:pPr>
          </w:p>
          <w:p w:rsidR="00A574FB" w:rsidRPr="00A574FB" w:rsidRDefault="00A574FB" w:rsidP="00A574FB">
            <w:pPr>
              <w:spacing w:after="0"/>
              <w:rPr>
                <w:rFonts w:ascii="Arial" w:eastAsia="SimSun" w:hAnsi="Arial" w:cs="Arial"/>
                <w:b/>
                <w:lang w:eastAsia="zh-CN"/>
              </w:rPr>
            </w:pPr>
            <w:r w:rsidRPr="00A574FB">
              <w:rPr>
                <w:rFonts w:ascii="Arial" w:eastAsia="SimSun" w:hAnsi="Arial" w:cs="Arial"/>
                <w:b/>
                <w:lang w:eastAsia="zh-CN"/>
              </w:rPr>
              <w:t>OPREMA</w:t>
            </w:r>
            <w:r w:rsidR="007F3A6C">
              <w:rPr>
                <w:rFonts w:ascii="Arial" w:eastAsia="SimSun" w:hAnsi="Arial" w:cs="Arial"/>
                <w:b/>
                <w:lang w:eastAsia="zh-CN"/>
              </w:rPr>
              <w:t xml:space="preserve"> i PROSTOR</w:t>
            </w:r>
          </w:p>
          <w:p w:rsidR="00A574FB" w:rsidRPr="00A574FB" w:rsidRDefault="00A574FB" w:rsidP="00A574FB">
            <w:pPr>
              <w:spacing w:after="0"/>
              <w:jc w:val="center"/>
              <w:rPr>
                <w:rFonts w:ascii="Arial" w:eastAsia="SimSun" w:hAnsi="Arial" w:cs="Arial"/>
                <w:b/>
                <w:lang w:eastAsia="zh-CN"/>
              </w:rPr>
            </w:pPr>
          </w:p>
        </w:tc>
      </w:tr>
      <w:tr w:rsidR="00A574FB"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A574FB" w:rsidRPr="00A574FB" w:rsidRDefault="00A574FB" w:rsidP="00A574FB">
            <w:pPr>
              <w:spacing w:after="0"/>
              <w:rPr>
                <w:rFonts w:ascii="Arial" w:eastAsia="Calibri" w:hAnsi="Arial" w:cs="Arial"/>
              </w:rPr>
            </w:pPr>
            <w:r w:rsidRPr="00A574FB">
              <w:rPr>
                <w:rFonts w:ascii="Arial" w:eastAsia="Calibri" w:hAnsi="Arial" w:cs="Arial"/>
              </w:rPr>
              <w:t>Hrvatski jezik</w:t>
            </w:r>
          </w:p>
          <w:p w:rsidR="00A574FB" w:rsidRPr="00A574FB" w:rsidRDefault="00A574FB" w:rsidP="00A574FB">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A574FB" w:rsidRPr="00A574FB" w:rsidRDefault="00A574FB" w:rsidP="00A574FB">
            <w:pPr>
              <w:spacing w:after="0"/>
              <w:jc w:val="both"/>
              <w:rPr>
                <w:rFonts w:ascii="Arial" w:eastAsia="Calibri" w:hAnsi="Arial" w:cs="Arial"/>
              </w:rPr>
            </w:pPr>
          </w:p>
          <w:p w:rsidR="00A574FB" w:rsidRPr="00A574FB" w:rsidRDefault="004D3FD9" w:rsidP="00A574FB">
            <w:pPr>
              <w:spacing w:after="0"/>
              <w:jc w:val="both"/>
              <w:rPr>
                <w:rFonts w:ascii="Arial" w:eastAsia="Calibri" w:hAnsi="Arial" w:cs="Arial"/>
              </w:rPr>
            </w:pPr>
            <w:r>
              <w:rPr>
                <w:rFonts w:ascii="Arial" w:eastAsia="Calibri" w:hAnsi="Arial" w:cs="Arial"/>
              </w:rPr>
              <w:t xml:space="preserve">školska ploča, grafoskop, računalo s pristupom internetu, projektor i </w:t>
            </w:r>
            <w:r w:rsidR="00A574FB" w:rsidRPr="00A574FB">
              <w:rPr>
                <w:rFonts w:ascii="Arial" w:eastAsia="Calibri" w:hAnsi="Arial" w:cs="Arial"/>
              </w:rPr>
              <w:t>projektno platno</w:t>
            </w:r>
          </w:p>
          <w:p w:rsidR="004D3FD9" w:rsidRDefault="004D3FD9" w:rsidP="00A574FB">
            <w:pPr>
              <w:spacing w:after="0"/>
              <w:jc w:val="both"/>
              <w:rPr>
                <w:rFonts w:ascii="Arial" w:eastAsia="Calibri" w:hAnsi="Arial" w:cs="Arial"/>
              </w:rPr>
            </w:pPr>
          </w:p>
          <w:p w:rsidR="00A574FB" w:rsidRPr="00A574FB" w:rsidRDefault="00A574FB" w:rsidP="00A574FB">
            <w:pPr>
              <w:spacing w:after="0"/>
              <w:jc w:val="both"/>
              <w:rPr>
                <w:rFonts w:ascii="Arial" w:eastAsia="Calibri" w:hAnsi="Arial" w:cs="Arial"/>
              </w:rPr>
            </w:pPr>
            <w:r w:rsidRPr="00A574FB">
              <w:rPr>
                <w:rFonts w:ascii="Arial" w:eastAsia="Calibri" w:hAnsi="Arial" w:cs="Arial"/>
              </w:rPr>
              <w:t>standardna učionica</w:t>
            </w:r>
          </w:p>
        </w:tc>
      </w:tr>
      <w:tr w:rsidR="00A574FB"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A574FB" w:rsidRPr="00A574FB" w:rsidRDefault="00A574FB" w:rsidP="00A574FB">
            <w:pPr>
              <w:spacing w:after="0"/>
              <w:rPr>
                <w:rFonts w:ascii="Arial" w:eastAsia="Calibri" w:hAnsi="Arial" w:cs="Arial"/>
              </w:rPr>
            </w:pPr>
            <w:r w:rsidRPr="00A574FB">
              <w:rPr>
                <w:rFonts w:ascii="Arial" w:eastAsia="Calibri" w:hAnsi="Arial" w:cs="Arial"/>
              </w:rPr>
              <w:t>Engleski jezik</w:t>
            </w:r>
          </w:p>
        </w:tc>
        <w:tc>
          <w:tcPr>
            <w:tcW w:w="5520" w:type="dxa"/>
            <w:tcBorders>
              <w:top w:val="single" w:sz="4" w:space="0" w:color="auto"/>
              <w:left w:val="single" w:sz="4" w:space="0" w:color="auto"/>
              <w:bottom w:val="single" w:sz="4" w:space="0" w:color="auto"/>
              <w:right w:val="single" w:sz="4" w:space="0" w:color="auto"/>
            </w:tcBorders>
            <w:vAlign w:val="center"/>
          </w:tcPr>
          <w:p w:rsidR="00A574FB" w:rsidRPr="00A574FB" w:rsidRDefault="004D3FD9" w:rsidP="00A574FB">
            <w:pPr>
              <w:spacing w:after="0"/>
              <w:jc w:val="both"/>
              <w:rPr>
                <w:rFonts w:ascii="Arial" w:eastAsia="Calibri" w:hAnsi="Arial" w:cs="Arial"/>
              </w:rPr>
            </w:pPr>
            <w:r>
              <w:rPr>
                <w:rFonts w:ascii="Arial" w:eastAsia="Calibri" w:hAnsi="Arial" w:cs="Arial"/>
              </w:rPr>
              <w:t xml:space="preserve">školska ploča (tamna ili bijela), računalo spristupom internetu i potrebnim softverom, projektor i projektno platno, </w:t>
            </w:r>
            <w:r w:rsidR="00A574FB" w:rsidRPr="00A574FB">
              <w:rPr>
                <w:rFonts w:ascii="Arial" w:eastAsia="Calibri" w:hAnsi="Arial" w:cs="Arial"/>
              </w:rPr>
              <w:t>CD player, DVD player</w:t>
            </w:r>
          </w:p>
          <w:p w:rsidR="004D3FD9" w:rsidRDefault="004D3FD9" w:rsidP="00A574FB">
            <w:pPr>
              <w:spacing w:after="0"/>
              <w:jc w:val="both"/>
              <w:rPr>
                <w:rFonts w:ascii="Arial" w:eastAsia="Calibri" w:hAnsi="Arial" w:cs="Arial"/>
              </w:rPr>
            </w:pPr>
          </w:p>
          <w:p w:rsidR="00A574FB" w:rsidRPr="00A574FB" w:rsidRDefault="004D3FD9" w:rsidP="00A574FB">
            <w:pPr>
              <w:spacing w:after="0"/>
              <w:jc w:val="both"/>
              <w:rPr>
                <w:rFonts w:ascii="Arial" w:eastAsia="Calibri" w:hAnsi="Arial" w:cs="Arial"/>
              </w:rPr>
            </w:pPr>
            <w:r>
              <w:rPr>
                <w:rFonts w:ascii="Arial" w:eastAsia="Calibri" w:hAnsi="Arial" w:cs="Arial"/>
              </w:rPr>
              <w:t>standardna učionica,</w:t>
            </w:r>
            <w:r w:rsidR="00A119B7">
              <w:t xml:space="preserve"> </w:t>
            </w:r>
            <w:r w:rsidR="00A119B7" w:rsidRPr="00A119B7">
              <w:rPr>
                <w:rFonts w:ascii="Arial" w:eastAsia="Calibri" w:hAnsi="Arial" w:cs="Arial"/>
              </w:rPr>
              <w:t>kabinet za strani jezik</w:t>
            </w:r>
          </w:p>
        </w:tc>
      </w:tr>
      <w:tr w:rsidR="00A574FB"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A574FB" w:rsidRPr="00A574FB" w:rsidRDefault="00A574FB" w:rsidP="00A574FB">
            <w:pPr>
              <w:spacing w:after="0"/>
              <w:rPr>
                <w:rFonts w:ascii="Arial" w:eastAsia="Calibri" w:hAnsi="Arial" w:cs="Arial"/>
              </w:rPr>
            </w:pPr>
            <w:r w:rsidRPr="00A574FB">
              <w:rPr>
                <w:rFonts w:ascii="Arial" w:eastAsia="Calibri" w:hAnsi="Arial" w:cs="Arial"/>
              </w:rPr>
              <w:t>Matematika</w:t>
            </w:r>
          </w:p>
        </w:tc>
        <w:tc>
          <w:tcPr>
            <w:tcW w:w="5520" w:type="dxa"/>
            <w:tcBorders>
              <w:top w:val="single" w:sz="4" w:space="0" w:color="auto"/>
              <w:left w:val="single" w:sz="4" w:space="0" w:color="auto"/>
              <w:bottom w:val="single" w:sz="4" w:space="0" w:color="auto"/>
              <w:right w:val="single" w:sz="4" w:space="0" w:color="auto"/>
            </w:tcBorders>
            <w:vAlign w:val="center"/>
          </w:tcPr>
          <w:p w:rsidR="00A574FB" w:rsidRPr="00A574FB" w:rsidRDefault="004D3FD9" w:rsidP="00A574FB">
            <w:pPr>
              <w:spacing w:after="0"/>
              <w:jc w:val="both"/>
              <w:rPr>
                <w:rFonts w:ascii="Arial" w:eastAsia="Calibri" w:hAnsi="Arial" w:cs="Arial"/>
              </w:rPr>
            </w:pPr>
            <w:r>
              <w:rPr>
                <w:rFonts w:ascii="Arial" w:eastAsia="Calibri" w:hAnsi="Arial" w:cs="Arial"/>
              </w:rPr>
              <w:t xml:space="preserve">školska ploča (tamna ili bijela), pametna ploča, kreda u boji i geometrijski pribor, modeli geometrijskih tijela, računalo s pristupom internetu i potrebnim </w:t>
            </w:r>
            <w:r w:rsidR="00A574FB" w:rsidRPr="00A574FB">
              <w:rPr>
                <w:rFonts w:ascii="Arial" w:eastAsia="Calibri" w:hAnsi="Arial" w:cs="Arial"/>
              </w:rPr>
              <w:t>matemat</w:t>
            </w:r>
            <w:r>
              <w:rPr>
                <w:rFonts w:ascii="Arial" w:eastAsia="Calibri" w:hAnsi="Arial" w:cs="Arial"/>
              </w:rPr>
              <w:t xml:space="preserve">ičkim softverom, </w:t>
            </w:r>
            <w:r w:rsidR="00A574FB" w:rsidRPr="00A574FB">
              <w:rPr>
                <w:rFonts w:ascii="Arial" w:eastAsia="Calibri" w:hAnsi="Arial" w:cs="Arial"/>
              </w:rPr>
              <w:t>projektor i projektno platno</w:t>
            </w:r>
          </w:p>
          <w:p w:rsidR="004D3FD9" w:rsidRDefault="004D3FD9" w:rsidP="00A574FB">
            <w:pPr>
              <w:spacing w:after="0"/>
              <w:jc w:val="both"/>
              <w:rPr>
                <w:rFonts w:ascii="Arial" w:eastAsia="Calibri" w:hAnsi="Arial" w:cs="Arial"/>
              </w:rPr>
            </w:pPr>
          </w:p>
          <w:p w:rsidR="00A574FB" w:rsidRPr="00A574FB" w:rsidRDefault="00A574FB" w:rsidP="00A574FB">
            <w:pPr>
              <w:spacing w:after="0"/>
              <w:jc w:val="both"/>
              <w:rPr>
                <w:rFonts w:ascii="Arial" w:eastAsia="Calibri" w:hAnsi="Arial" w:cs="Arial"/>
              </w:rPr>
            </w:pPr>
            <w:r w:rsidRPr="00A574FB">
              <w:rPr>
                <w:rFonts w:ascii="Arial" w:eastAsia="Calibri" w:hAnsi="Arial" w:cs="Arial"/>
              </w:rPr>
              <w:t>standardna učionica,</w:t>
            </w:r>
            <w:r w:rsidR="00A119B7">
              <w:t xml:space="preserve"> </w:t>
            </w:r>
            <w:r w:rsidR="00A119B7" w:rsidRPr="00A119B7">
              <w:rPr>
                <w:rFonts w:ascii="Arial" w:eastAsia="Calibri" w:hAnsi="Arial" w:cs="Arial"/>
              </w:rPr>
              <w:t>kabinet za matematiku</w:t>
            </w:r>
            <w:r w:rsidR="001838BB">
              <w:rPr>
                <w:rFonts w:ascii="Arial" w:eastAsia="Calibri" w:hAnsi="Arial" w:cs="Arial"/>
              </w:rPr>
              <w:t>,</w:t>
            </w:r>
          </w:p>
          <w:p w:rsidR="00A574FB" w:rsidRPr="00A574FB" w:rsidRDefault="004D3FD9" w:rsidP="00A574FB">
            <w:pPr>
              <w:spacing w:after="0"/>
              <w:jc w:val="both"/>
              <w:rPr>
                <w:rFonts w:ascii="Arial" w:eastAsia="Calibri" w:hAnsi="Arial" w:cs="Arial"/>
              </w:rPr>
            </w:pPr>
            <w:r>
              <w:rPr>
                <w:rFonts w:ascii="Arial" w:eastAsia="Calibri" w:hAnsi="Arial" w:cs="Arial"/>
              </w:rPr>
              <w:t xml:space="preserve">informatička učionica - korištenje prilikom realizacije pojedinih </w:t>
            </w:r>
            <w:r w:rsidR="00A574FB" w:rsidRPr="00A574FB">
              <w:rPr>
                <w:rFonts w:ascii="Arial" w:eastAsia="Calibri" w:hAnsi="Arial" w:cs="Arial"/>
              </w:rPr>
              <w:t>nastavnih tema</w:t>
            </w:r>
          </w:p>
        </w:tc>
      </w:tr>
      <w:tr w:rsidR="00A574FB"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A574FB" w:rsidRPr="00A574FB" w:rsidRDefault="00973C77" w:rsidP="00A574FB">
            <w:pPr>
              <w:spacing w:after="0"/>
              <w:rPr>
                <w:rFonts w:ascii="Arial" w:eastAsia="Calibri" w:hAnsi="Arial" w:cs="Arial"/>
              </w:rPr>
            </w:pPr>
            <w:r w:rsidRPr="00A574FB">
              <w:rPr>
                <w:rFonts w:ascii="Arial" w:eastAsia="Calibri" w:hAnsi="Arial" w:cs="Arial"/>
              </w:rPr>
              <w:t>Geografija</w:t>
            </w:r>
          </w:p>
        </w:tc>
        <w:tc>
          <w:tcPr>
            <w:tcW w:w="5520" w:type="dxa"/>
            <w:tcBorders>
              <w:top w:val="single" w:sz="4" w:space="0" w:color="auto"/>
              <w:left w:val="single" w:sz="4" w:space="0" w:color="auto"/>
              <w:bottom w:val="single" w:sz="4" w:space="0" w:color="auto"/>
              <w:right w:val="single" w:sz="4" w:space="0" w:color="auto"/>
            </w:tcBorders>
            <w:vAlign w:val="center"/>
          </w:tcPr>
          <w:p w:rsidR="00A574FB" w:rsidRPr="00A574FB" w:rsidRDefault="004D3FD9" w:rsidP="00A574FB">
            <w:pPr>
              <w:spacing w:after="0"/>
              <w:jc w:val="both"/>
              <w:rPr>
                <w:rFonts w:ascii="Arial" w:eastAsia="Calibri" w:hAnsi="Arial" w:cs="Arial"/>
              </w:rPr>
            </w:pPr>
            <w:r>
              <w:rPr>
                <w:rFonts w:ascii="Arial" w:eastAsia="Calibri" w:hAnsi="Arial" w:cs="Arial"/>
              </w:rPr>
              <w:t xml:space="preserve">geografske karte svijeta, </w:t>
            </w:r>
            <w:r w:rsidR="00A574FB" w:rsidRPr="00A574FB">
              <w:rPr>
                <w:rFonts w:ascii="Arial" w:eastAsia="Calibri" w:hAnsi="Arial" w:cs="Arial"/>
              </w:rPr>
              <w:t>kontinenata i Republike</w:t>
            </w:r>
          </w:p>
          <w:p w:rsidR="00A574FB" w:rsidRPr="00A574FB" w:rsidRDefault="004D3FD9" w:rsidP="00A574FB">
            <w:pPr>
              <w:spacing w:after="0"/>
              <w:jc w:val="both"/>
              <w:rPr>
                <w:rFonts w:ascii="Arial" w:eastAsia="Calibri" w:hAnsi="Arial" w:cs="Arial"/>
              </w:rPr>
            </w:pPr>
            <w:r>
              <w:rPr>
                <w:rFonts w:ascii="Arial" w:eastAsia="Calibri" w:hAnsi="Arial" w:cs="Arial"/>
              </w:rPr>
              <w:t>Hrvatske, topografske karte</w:t>
            </w:r>
            <w:r w:rsidR="00A119B7">
              <w:rPr>
                <w:rFonts w:ascii="Arial" w:eastAsia="Calibri" w:hAnsi="Arial" w:cs="Arial"/>
              </w:rPr>
              <w:t xml:space="preserve"> </w:t>
            </w:r>
            <w:r w:rsidR="00A574FB" w:rsidRPr="00A574FB">
              <w:rPr>
                <w:rFonts w:ascii="Arial" w:eastAsia="Calibri" w:hAnsi="Arial" w:cs="Arial"/>
              </w:rPr>
              <w:t>(broj listova dostatan radu</w:t>
            </w:r>
          </w:p>
          <w:p w:rsidR="00A574FB" w:rsidRPr="00A574FB" w:rsidRDefault="004D3FD9" w:rsidP="00A574FB">
            <w:pPr>
              <w:spacing w:after="0"/>
              <w:jc w:val="both"/>
              <w:rPr>
                <w:rFonts w:ascii="Arial" w:eastAsia="Calibri" w:hAnsi="Arial" w:cs="Arial"/>
              </w:rPr>
            </w:pPr>
            <w:r>
              <w:rPr>
                <w:rFonts w:ascii="Arial" w:eastAsia="Calibri" w:hAnsi="Arial" w:cs="Arial"/>
              </w:rPr>
              <w:t>u paru), satelitske snimke,</w:t>
            </w:r>
            <w:r w:rsidR="00A119B7">
              <w:rPr>
                <w:rFonts w:ascii="Arial" w:eastAsia="Calibri" w:hAnsi="Arial" w:cs="Arial"/>
              </w:rPr>
              <w:t xml:space="preserve"> </w:t>
            </w:r>
            <w:r>
              <w:rPr>
                <w:rFonts w:ascii="Arial" w:eastAsia="Calibri" w:hAnsi="Arial" w:cs="Arial"/>
              </w:rPr>
              <w:t>reljefni modeli, zbirke minerala i stijena,</w:t>
            </w:r>
            <w:r w:rsidR="00A119B7">
              <w:rPr>
                <w:rFonts w:ascii="Arial" w:eastAsia="Calibri" w:hAnsi="Arial" w:cs="Arial"/>
              </w:rPr>
              <w:t xml:space="preserve"> </w:t>
            </w:r>
            <w:r>
              <w:rPr>
                <w:rFonts w:ascii="Arial" w:eastAsia="Calibri" w:hAnsi="Arial" w:cs="Arial"/>
              </w:rPr>
              <w:t xml:space="preserve">prozirnice, računalna tehnologija i multimedijalne </w:t>
            </w:r>
            <w:r w:rsidR="00A574FB" w:rsidRPr="00A574FB">
              <w:rPr>
                <w:rFonts w:ascii="Arial" w:eastAsia="Calibri" w:hAnsi="Arial" w:cs="Arial"/>
              </w:rPr>
              <w:t>prezentacije, Internet,</w:t>
            </w:r>
          </w:p>
          <w:p w:rsidR="00A574FB" w:rsidRPr="00A574FB" w:rsidRDefault="004D3FD9" w:rsidP="00A574FB">
            <w:pPr>
              <w:spacing w:after="0"/>
              <w:jc w:val="both"/>
              <w:rPr>
                <w:rFonts w:ascii="Arial" w:eastAsia="Calibri" w:hAnsi="Arial" w:cs="Arial"/>
              </w:rPr>
            </w:pPr>
            <w:r>
              <w:rPr>
                <w:rFonts w:ascii="Arial" w:eastAsia="Calibri" w:hAnsi="Arial" w:cs="Arial"/>
              </w:rPr>
              <w:t xml:space="preserve">kompas, krivinomjer, GPS </w:t>
            </w:r>
            <w:r w:rsidR="00A574FB" w:rsidRPr="00A574FB">
              <w:rPr>
                <w:rFonts w:ascii="Arial" w:eastAsia="Calibri" w:hAnsi="Arial" w:cs="Arial"/>
              </w:rPr>
              <w:t>uređaj (broj kompasa,</w:t>
            </w:r>
          </w:p>
          <w:p w:rsidR="00A574FB" w:rsidRPr="00A574FB" w:rsidRDefault="004D3FD9" w:rsidP="00A574FB">
            <w:pPr>
              <w:spacing w:after="0"/>
              <w:jc w:val="both"/>
              <w:rPr>
                <w:rFonts w:ascii="Arial" w:eastAsia="Calibri" w:hAnsi="Arial" w:cs="Arial"/>
              </w:rPr>
            </w:pPr>
            <w:r>
              <w:rPr>
                <w:rFonts w:ascii="Arial" w:eastAsia="Calibri" w:hAnsi="Arial" w:cs="Arial"/>
              </w:rPr>
              <w:t xml:space="preserve">krivinomjera i GPS uređaja </w:t>
            </w:r>
            <w:r w:rsidR="00A574FB" w:rsidRPr="00A574FB">
              <w:rPr>
                <w:rFonts w:ascii="Arial" w:eastAsia="Calibri" w:hAnsi="Arial" w:cs="Arial"/>
              </w:rPr>
              <w:t>minimalno dostatan za rad</w:t>
            </w:r>
          </w:p>
          <w:p w:rsidR="00A574FB" w:rsidRPr="00A574FB" w:rsidRDefault="004D3FD9" w:rsidP="00A574FB">
            <w:pPr>
              <w:spacing w:after="0"/>
              <w:jc w:val="both"/>
              <w:rPr>
                <w:rFonts w:ascii="Arial" w:eastAsia="Calibri" w:hAnsi="Arial" w:cs="Arial"/>
              </w:rPr>
            </w:pPr>
            <w:r>
              <w:rPr>
                <w:rFonts w:ascii="Arial" w:eastAsia="Calibri" w:hAnsi="Arial" w:cs="Arial"/>
              </w:rPr>
              <w:t xml:space="preserve">u skupinama), grafički </w:t>
            </w:r>
            <w:r w:rsidR="00A574FB" w:rsidRPr="00A574FB">
              <w:rPr>
                <w:rFonts w:ascii="Arial" w:eastAsia="Calibri" w:hAnsi="Arial" w:cs="Arial"/>
              </w:rPr>
              <w:t>prikazi, tekstualni materijal</w:t>
            </w:r>
          </w:p>
          <w:p w:rsidR="00A574FB" w:rsidRDefault="00A574FB" w:rsidP="00A574FB">
            <w:pPr>
              <w:spacing w:after="0"/>
              <w:jc w:val="both"/>
              <w:rPr>
                <w:rFonts w:ascii="Arial" w:eastAsia="Calibri" w:hAnsi="Arial" w:cs="Arial"/>
              </w:rPr>
            </w:pPr>
          </w:p>
          <w:p w:rsidR="004D3FD9" w:rsidRPr="00A574FB" w:rsidRDefault="00A119B7" w:rsidP="00A574FB">
            <w:pPr>
              <w:spacing w:after="0"/>
              <w:jc w:val="both"/>
              <w:rPr>
                <w:rFonts w:ascii="Arial" w:eastAsia="Calibri" w:hAnsi="Arial" w:cs="Arial"/>
              </w:rPr>
            </w:pPr>
            <w:r w:rsidRPr="00A119B7">
              <w:rPr>
                <w:rFonts w:ascii="Arial" w:eastAsia="Calibri" w:hAnsi="Arial" w:cs="Arial"/>
              </w:rPr>
              <w:t>specijalizirana učionica za geografiju ili kabinet za geografiju, školsko dvorište</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A574FB" w:rsidRDefault="00973C77" w:rsidP="00A574FB">
            <w:pPr>
              <w:spacing w:after="0"/>
              <w:rPr>
                <w:rFonts w:ascii="Arial" w:eastAsia="Calibri" w:hAnsi="Arial" w:cs="Arial"/>
              </w:rPr>
            </w:pPr>
            <w:r w:rsidRPr="00973C77">
              <w:rPr>
                <w:rFonts w:ascii="Arial" w:eastAsia="Calibri" w:hAnsi="Arial" w:cs="Arial"/>
              </w:rPr>
              <w:t>Fizika</w:t>
            </w:r>
          </w:p>
        </w:tc>
        <w:tc>
          <w:tcPr>
            <w:tcW w:w="5520" w:type="dxa"/>
            <w:tcBorders>
              <w:top w:val="single" w:sz="4" w:space="0" w:color="auto"/>
              <w:left w:val="single" w:sz="4" w:space="0" w:color="auto"/>
              <w:bottom w:val="single" w:sz="4" w:space="0" w:color="auto"/>
              <w:right w:val="single" w:sz="4" w:space="0" w:color="auto"/>
            </w:tcBorders>
            <w:vAlign w:val="center"/>
          </w:tcPr>
          <w:p w:rsidR="00973C77" w:rsidRPr="00973C77" w:rsidRDefault="004D3FD9" w:rsidP="00973C77">
            <w:pPr>
              <w:spacing w:after="0"/>
              <w:jc w:val="both"/>
              <w:rPr>
                <w:rFonts w:ascii="Arial" w:eastAsia="Calibri" w:hAnsi="Arial" w:cs="Arial"/>
              </w:rPr>
            </w:pPr>
            <w:r>
              <w:rPr>
                <w:rFonts w:ascii="Arial" w:eastAsia="Calibri" w:hAnsi="Arial" w:cs="Arial"/>
              </w:rPr>
              <w:t xml:space="preserve">školska ploča (tamna ili bijela), računalo s pristupom internetu, LCD </w:t>
            </w:r>
            <w:r w:rsidR="00973C77" w:rsidRPr="00973C77">
              <w:rPr>
                <w:rFonts w:ascii="Arial" w:eastAsia="Calibri" w:hAnsi="Arial" w:cs="Arial"/>
              </w:rPr>
              <w:t>projektor i projektno pl</w:t>
            </w:r>
            <w:r>
              <w:rPr>
                <w:rFonts w:ascii="Arial" w:eastAsia="Calibri" w:hAnsi="Arial" w:cs="Arial"/>
              </w:rPr>
              <w:t xml:space="preserve">atno, pribor za demonstracijske </w:t>
            </w:r>
            <w:r w:rsidR="00973C77">
              <w:rPr>
                <w:rFonts w:ascii="Arial" w:eastAsia="Calibri" w:hAnsi="Arial" w:cs="Arial"/>
              </w:rPr>
              <w:t>pokuse</w:t>
            </w:r>
            <w:r w:rsidR="00A119B7">
              <w:rPr>
                <w:rFonts w:ascii="Arial" w:eastAsia="Calibri" w:hAnsi="Arial" w:cs="Arial"/>
              </w:rPr>
              <w:t>,</w:t>
            </w:r>
            <w:r w:rsidR="00973C77">
              <w:rPr>
                <w:rFonts w:ascii="Arial" w:eastAsia="Calibri" w:hAnsi="Arial" w:cs="Arial"/>
              </w:rPr>
              <w:t xml:space="preserve"> </w:t>
            </w:r>
            <w:r w:rsidR="00973C77" w:rsidRPr="00973C77">
              <w:rPr>
                <w:rFonts w:ascii="Arial" w:eastAsia="Calibri" w:hAnsi="Arial" w:cs="Arial"/>
              </w:rPr>
              <w:t>specijalizirana ili standardna</w:t>
            </w:r>
          </w:p>
          <w:p w:rsidR="00973C77" w:rsidRPr="00A574FB" w:rsidRDefault="004D3FD9" w:rsidP="00973C77">
            <w:pPr>
              <w:spacing w:after="0"/>
              <w:jc w:val="both"/>
              <w:rPr>
                <w:rFonts w:ascii="Arial" w:eastAsia="Calibri" w:hAnsi="Arial" w:cs="Arial"/>
              </w:rPr>
            </w:pPr>
            <w:r>
              <w:rPr>
                <w:rFonts w:ascii="Arial" w:eastAsia="Calibri" w:hAnsi="Arial" w:cs="Arial"/>
              </w:rPr>
              <w:t xml:space="preserve">učionica, kabinet za pripremu nastave fizike s </w:t>
            </w:r>
            <w:r w:rsidR="00973C77" w:rsidRPr="00973C77">
              <w:rPr>
                <w:rFonts w:ascii="Arial" w:eastAsia="Calibri" w:hAnsi="Arial" w:cs="Arial"/>
              </w:rPr>
              <w:t>opremom</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A574FB" w:rsidRDefault="00973C77" w:rsidP="00A574FB">
            <w:pPr>
              <w:spacing w:after="0"/>
              <w:rPr>
                <w:rFonts w:ascii="Arial" w:eastAsia="Calibri" w:hAnsi="Arial" w:cs="Arial"/>
              </w:rPr>
            </w:pPr>
            <w:r w:rsidRPr="00973C77">
              <w:rPr>
                <w:rFonts w:ascii="Arial" w:eastAsia="Calibri" w:hAnsi="Arial" w:cs="Arial"/>
              </w:rPr>
              <w:lastRenderedPageBreak/>
              <w:t>Računalstvo</w:t>
            </w:r>
          </w:p>
        </w:tc>
        <w:tc>
          <w:tcPr>
            <w:tcW w:w="5520" w:type="dxa"/>
            <w:tcBorders>
              <w:top w:val="single" w:sz="4" w:space="0" w:color="auto"/>
              <w:left w:val="single" w:sz="4" w:space="0" w:color="auto"/>
              <w:bottom w:val="single" w:sz="4" w:space="0" w:color="auto"/>
              <w:right w:val="single" w:sz="4" w:space="0" w:color="auto"/>
            </w:tcBorders>
            <w:vAlign w:val="center"/>
          </w:tcPr>
          <w:p w:rsidR="004D3FD9" w:rsidRPr="00973C77" w:rsidRDefault="00973C77" w:rsidP="00973C77">
            <w:pPr>
              <w:spacing w:after="0"/>
              <w:rPr>
                <w:rFonts w:ascii="Arial" w:eastAsia="Calibri" w:hAnsi="Arial" w:cs="Arial"/>
              </w:rPr>
            </w:pPr>
            <w:r w:rsidRPr="00973C77">
              <w:rPr>
                <w:rFonts w:ascii="Arial" w:eastAsia="Calibri" w:hAnsi="Arial" w:cs="Arial"/>
              </w:rPr>
              <w:t xml:space="preserve">računalna učionica s </w:t>
            </w:r>
            <w:r w:rsidR="00A119B7">
              <w:rPr>
                <w:rFonts w:ascii="Arial" w:eastAsia="Calibri" w:hAnsi="Arial" w:cs="Arial"/>
              </w:rPr>
              <w:t>16</w:t>
            </w:r>
            <w:r w:rsidR="004D3FD9">
              <w:rPr>
                <w:rFonts w:ascii="Arial" w:eastAsia="Calibri" w:hAnsi="Arial" w:cs="Arial"/>
              </w:rPr>
              <w:t xml:space="preserve"> računala, projektorom, pisačem, pristupom </w:t>
            </w:r>
            <w:r w:rsidRPr="00973C77">
              <w:rPr>
                <w:rFonts w:ascii="Arial" w:eastAsia="Calibri" w:hAnsi="Arial" w:cs="Arial"/>
              </w:rPr>
              <w:t>Internetu.</w:t>
            </w:r>
          </w:p>
          <w:p w:rsidR="00973C77" w:rsidRPr="00973C77" w:rsidRDefault="00973C77" w:rsidP="00973C77">
            <w:pPr>
              <w:spacing w:after="0"/>
              <w:rPr>
                <w:rFonts w:ascii="Arial" w:eastAsia="Calibri" w:hAnsi="Arial" w:cs="Arial"/>
              </w:rPr>
            </w:pPr>
            <w:r w:rsidRPr="00973C77">
              <w:rPr>
                <w:rFonts w:ascii="Arial" w:eastAsia="Calibri" w:hAnsi="Arial" w:cs="Arial"/>
              </w:rPr>
              <w:t xml:space="preserve">računalo za jednog </w:t>
            </w:r>
            <w:r w:rsidR="00A119B7">
              <w:rPr>
                <w:rFonts w:ascii="Arial" w:eastAsia="Calibri" w:hAnsi="Arial" w:cs="Arial"/>
              </w:rPr>
              <w:t>polaznika</w:t>
            </w:r>
          </w:p>
          <w:p w:rsidR="00973C77" w:rsidRPr="00973C77" w:rsidRDefault="00973C77" w:rsidP="00973C77">
            <w:pPr>
              <w:spacing w:after="0"/>
              <w:rPr>
                <w:rFonts w:ascii="Arial" w:eastAsia="Calibri" w:hAnsi="Arial" w:cs="Arial"/>
              </w:rPr>
            </w:pPr>
            <w:r w:rsidRPr="00973C77">
              <w:rPr>
                <w:rFonts w:ascii="Arial" w:eastAsia="Calibri" w:hAnsi="Arial" w:cs="Arial"/>
              </w:rPr>
              <w:t>(razredno odjeljenje dijeli</w:t>
            </w:r>
            <w:r w:rsidR="004D3FD9">
              <w:rPr>
                <w:rFonts w:ascii="Arial" w:eastAsia="Calibri" w:hAnsi="Arial" w:cs="Arial"/>
              </w:rPr>
              <w:t xml:space="preserve"> </w:t>
            </w:r>
            <w:r w:rsidRPr="00973C77">
              <w:rPr>
                <w:rFonts w:ascii="Arial" w:eastAsia="Calibri" w:hAnsi="Arial" w:cs="Arial"/>
              </w:rPr>
              <w:t>se u grupe od najviše 1</w:t>
            </w:r>
            <w:r w:rsidR="00A119B7">
              <w:rPr>
                <w:rFonts w:ascii="Arial" w:eastAsia="Calibri" w:hAnsi="Arial" w:cs="Arial"/>
              </w:rPr>
              <w:t>6</w:t>
            </w:r>
          </w:p>
          <w:p w:rsidR="00973C77" w:rsidRPr="00973C77" w:rsidRDefault="00A119B7" w:rsidP="00973C77">
            <w:pPr>
              <w:spacing w:after="0"/>
              <w:rPr>
                <w:rFonts w:ascii="Arial" w:eastAsia="Calibri" w:hAnsi="Arial" w:cs="Arial"/>
              </w:rPr>
            </w:pPr>
            <w:r>
              <w:rPr>
                <w:rFonts w:ascii="Arial" w:eastAsia="Calibri" w:hAnsi="Arial" w:cs="Arial"/>
              </w:rPr>
              <w:t>polaznika</w:t>
            </w:r>
            <w:r w:rsidR="00973C77" w:rsidRPr="00973C77">
              <w:rPr>
                <w:rFonts w:ascii="Arial" w:eastAsia="Calibri" w:hAnsi="Arial" w:cs="Arial"/>
              </w:rPr>
              <w:t xml:space="preserve"> u jednoj grupi)</w:t>
            </w:r>
          </w:p>
          <w:p w:rsidR="00973C77" w:rsidRPr="00973C77" w:rsidRDefault="004D3FD9" w:rsidP="00973C77">
            <w:pPr>
              <w:spacing w:after="0"/>
              <w:rPr>
                <w:rFonts w:ascii="Arial" w:eastAsia="Calibri" w:hAnsi="Arial" w:cs="Arial"/>
              </w:rPr>
            </w:pPr>
            <w:r>
              <w:rPr>
                <w:rFonts w:ascii="Arial" w:eastAsia="Calibri" w:hAnsi="Arial" w:cs="Arial"/>
              </w:rPr>
              <w:t xml:space="preserve">programska oprema (operacijski sustav, antivirusna zaštita, primjenski programi, </w:t>
            </w:r>
            <w:r w:rsidR="00973C77" w:rsidRPr="00973C77">
              <w:rPr>
                <w:rFonts w:ascii="Arial" w:eastAsia="Calibri" w:hAnsi="Arial" w:cs="Arial"/>
              </w:rPr>
              <w:t>programsko okruženje</w:t>
            </w:r>
          </w:p>
          <w:p w:rsidR="00973C77" w:rsidRPr="00A574FB" w:rsidRDefault="004D3FD9" w:rsidP="00973C77">
            <w:pPr>
              <w:spacing w:after="0"/>
              <w:rPr>
                <w:rFonts w:ascii="Arial" w:eastAsia="Calibri" w:hAnsi="Arial" w:cs="Arial"/>
              </w:rPr>
            </w:pPr>
            <w:r>
              <w:rPr>
                <w:rFonts w:ascii="Arial" w:eastAsia="Calibri" w:hAnsi="Arial" w:cs="Arial"/>
              </w:rPr>
              <w:t xml:space="preserve">odabranog programskog </w:t>
            </w:r>
            <w:r w:rsidR="00973C77" w:rsidRPr="00973C77">
              <w:rPr>
                <w:rFonts w:ascii="Arial" w:eastAsia="Calibri" w:hAnsi="Arial" w:cs="Arial"/>
              </w:rPr>
              <w:t>jezika)</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A574FB" w:rsidRDefault="00973C77" w:rsidP="00A574FB">
            <w:pPr>
              <w:spacing w:after="0"/>
              <w:rPr>
                <w:rFonts w:ascii="Arial" w:eastAsia="Calibri" w:hAnsi="Arial" w:cs="Arial"/>
              </w:rPr>
            </w:pPr>
            <w:r w:rsidRPr="00973C77">
              <w:rPr>
                <w:rFonts w:ascii="Arial" w:eastAsia="Calibri" w:hAnsi="Arial" w:cs="Arial"/>
              </w:rPr>
              <w:t>Povijest</w:t>
            </w:r>
          </w:p>
        </w:tc>
        <w:tc>
          <w:tcPr>
            <w:tcW w:w="5520" w:type="dxa"/>
            <w:tcBorders>
              <w:top w:val="single" w:sz="4" w:space="0" w:color="auto"/>
              <w:left w:val="single" w:sz="4" w:space="0" w:color="auto"/>
              <w:bottom w:val="single" w:sz="4" w:space="0" w:color="auto"/>
              <w:right w:val="single" w:sz="4" w:space="0" w:color="auto"/>
            </w:tcBorders>
            <w:vAlign w:val="center"/>
          </w:tcPr>
          <w:p w:rsidR="00973C77" w:rsidRPr="00973C77" w:rsidRDefault="004D3FD9" w:rsidP="00973C77">
            <w:pPr>
              <w:spacing w:after="0"/>
              <w:jc w:val="both"/>
              <w:rPr>
                <w:rFonts w:ascii="Arial" w:eastAsia="Calibri" w:hAnsi="Arial" w:cs="Arial"/>
              </w:rPr>
            </w:pPr>
            <w:r>
              <w:rPr>
                <w:rFonts w:ascii="Arial" w:eastAsia="Calibri" w:hAnsi="Arial" w:cs="Arial"/>
              </w:rPr>
              <w:t xml:space="preserve">školska ploča (tamna ili </w:t>
            </w:r>
            <w:r w:rsidR="00973C77" w:rsidRPr="00973C77">
              <w:rPr>
                <w:rFonts w:ascii="Arial" w:eastAsia="Calibri" w:hAnsi="Arial" w:cs="Arial"/>
              </w:rPr>
              <w:t>bijela), kreda, računalo s</w:t>
            </w:r>
          </w:p>
          <w:p w:rsidR="00973C77" w:rsidRPr="00973C77" w:rsidRDefault="004D3FD9" w:rsidP="00973C77">
            <w:pPr>
              <w:spacing w:after="0"/>
              <w:jc w:val="both"/>
              <w:rPr>
                <w:rFonts w:ascii="Arial" w:eastAsia="Calibri" w:hAnsi="Arial" w:cs="Arial"/>
              </w:rPr>
            </w:pPr>
            <w:r>
              <w:rPr>
                <w:rFonts w:ascii="Arial" w:eastAsia="Calibri" w:hAnsi="Arial" w:cs="Arial"/>
              </w:rPr>
              <w:t xml:space="preserve">pristupom internetu, </w:t>
            </w:r>
            <w:r w:rsidR="00973C77" w:rsidRPr="00973C77">
              <w:rPr>
                <w:rFonts w:ascii="Arial" w:eastAsia="Calibri" w:hAnsi="Arial" w:cs="Arial"/>
              </w:rPr>
              <w:t>projektor i projektno platno</w:t>
            </w:r>
          </w:p>
          <w:p w:rsidR="00056FD1" w:rsidRDefault="00056FD1" w:rsidP="00973C77">
            <w:pPr>
              <w:spacing w:after="0"/>
              <w:jc w:val="both"/>
              <w:rPr>
                <w:rFonts w:ascii="Arial" w:eastAsia="Calibri" w:hAnsi="Arial" w:cs="Arial"/>
              </w:rPr>
            </w:pPr>
          </w:p>
          <w:p w:rsidR="00973C77" w:rsidRPr="00A574FB" w:rsidRDefault="004D3FD9" w:rsidP="00973C77">
            <w:pPr>
              <w:spacing w:after="0"/>
              <w:jc w:val="both"/>
              <w:rPr>
                <w:rFonts w:ascii="Arial" w:eastAsia="Calibri" w:hAnsi="Arial" w:cs="Arial"/>
              </w:rPr>
            </w:pPr>
            <w:r>
              <w:rPr>
                <w:rFonts w:ascii="Arial" w:eastAsia="Calibri" w:hAnsi="Arial" w:cs="Arial"/>
              </w:rPr>
              <w:t>standardna učionica</w:t>
            </w:r>
            <w:r w:rsidR="00A119B7">
              <w:rPr>
                <w:rFonts w:ascii="Arial" w:eastAsia="Calibri" w:hAnsi="Arial" w:cs="Arial"/>
              </w:rPr>
              <w:t xml:space="preserve">, </w:t>
            </w:r>
            <w:r w:rsidR="00A119B7" w:rsidRPr="00A119B7">
              <w:rPr>
                <w:rFonts w:ascii="Arial" w:eastAsia="Calibri" w:hAnsi="Arial" w:cs="Arial"/>
              </w:rPr>
              <w:t>kabinet za povijest</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973C77" w:rsidRDefault="002F25B9" w:rsidP="00973C77">
            <w:pPr>
              <w:spacing w:after="0"/>
              <w:rPr>
                <w:rFonts w:ascii="Arial" w:eastAsia="Calibri" w:hAnsi="Arial" w:cs="Arial"/>
              </w:rPr>
            </w:pPr>
            <w:r>
              <w:rPr>
                <w:rFonts w:ascii="Arial" w:eastAsia="Calibri" w:hAnsi="Arial" w:cs="Arial"/>
              </w:rPr>
              <w:t>Katolički vjeronauk</w:t>
            </w:r>
          </w:p>
          <w:p w:rsidR="00973C77" w:rsidRPr="00973C77" w:rsidRDefault="00973C77" w:rsidP="00973C77">
            <w:pPr>
              <w:spacing w:after="0"/>
              <w:rPr>
                <w:rFonts w:ascii="Arial" w:eastAsia="Calibri" w:hAnsi="Arial" w:cs="Arial"/>
              </w:rPr>
            </w:pPr>
            <w:r w:rsidRPr="00973C77">
              <w:rPr>
                <w:rFonts w:ascii="Arial" w:eastAsia="Calibri" w:hAnsi="Arial" w:cs="Arial"/>
              </w:rPr>
              <w:t xml:space="preserve">Etika </w:t>
            </w:r>
          </w:p>
          <w:p w:rsidR="00973C77" w:rsidRPr="00973C77" w:rsidRDefault="00973C77" w:rsidP="00973C77">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973C77" w:rsidRPr="00973C77" w:rsidRDefault="00056FD1" w:rsidP="00973C77">
            <w:pPr>
              <w:spacing w:after="0"/>
              <w:rPr>
                <w:rFonts w:ascii="Arial" w:eastAsia="Calibri" w:hAnsi="Arial" w:cs="Arial"/>
              </w:rPr>
            </w:pPr>
            <w:r>
              <w:rPr>
                <w:rFonts w:ascii="Arial" w:eastAsia="Calibri" w:hAnsi="Arial" w:cs="Arial"/>
              </w:rPr>
              <w:t xml:space="preserve">školska ploča (tamna ili </w:t>
            </w:r>
            <w:r w:rsidR="00973C77" w:rsidRPr="00973C77">
              <w:rPr>
                <w:rFonts w:ascii="Arial" w:eastAsia="Calibri" w:hAnsi="Arial" w:cs="Arial"/>
              </w:rPr>
              <w:t>bijela), kreda, računalo s</w:t>
            </w:r>
          </w:p>
          <w:p w:rsidR="00973C77" w:rsidRPr="00973C77" w:rsidRDefault="00056FD1" w:rsidP="00973C77">
            <w:pPr>
              <w:spacing w:after="0"/>
              <w:rPr>
                <w:rFonts w:ascii="Arial" w:eastAsia="Calibri" w:hAnsi="Arial" w:cs="Arial"/>
              </w:rPr>
            </w:pPr>
            <w:r>
              <w:rPr>
                <w:rFonts w:ascii="Arial" w:eastAsia="Calibri" w:hAnsi="Arial" w:cs="Arial"/>
              </w:rPr>
              <w:t xml:space="preserve">pristupom internetu, </w:t>
            </w:r>
            <w:r w:rsidR="00973C77" w:rsidRPr="00973C77">
              <w:rPr>
                <w:rFonts w:ascii="Arial" w:eastAsia="Calibri" w:hAnsi="Arial" w:cs="Arial"/>
              </w:rPr>
              <w:t>projektor i projektno platno</w:t>
            </w:r>
          </w:p>
          <w:p w:rsidR="00056FD1" w:rsidRDefault="00056FD1" w:rsidP="00973C77">
            <w:pPr>
              <w:spacing w:after="0"/>
              <w:rPr>
                <w:rFonts w:ascii="Arial" w:eastAsia="Calibri" w:hAnsi="Arial" w:cs="Arial"/>
              </w:rPr>
            </w:pPr>
          </w:p>
          <w:p w:rsidR="00973C77" w:rsidRPr="00973C77" w:rsidRDefault="00056FD1" w:rsidP="00A119B7">
            <w:pPr>
              <w:spacing w:after="0"/>
              <w:rPr>
                <w:rFonts w:ascii="Arial" w:eastAsia="Calibri" w:hAnsi="Arial" w:cs="Arial"/>
              </w:rPr>
            </w:pPr>
            <w:r>
              <w:rPr>
                <w:rFonts w:ascii="Arial" w:eastAsia="Calibri" w:hAnsi="Arial" w:cs="Arial"/>
              </w:rPr>
              <w:t>standardna učionica</w:t>
            </w:r>
            <w:r w:rsidR="00A119B7">
              <w:rPr>
                <w:rFonts w:ascii="Arial" w:eastAsia="Calibri" w:hAnsi="Arial" w:cs="Arial"/>
              </w:rPr>
              <w:t>,</w:t>
            </w:r>
            <w:r w:rsidR="00A119B7">
              <w:t xml:space="preserve"> </w:t>
            </w:r>
            <w:r w:rsidR="00A119B7" w:rsidRPr="00A119B7">
              <w:rPr>
                <w:rFonts w:ascii="Arial" w:eastAsia="Calibri" w:hAnsi="Arial" w:cs="Arial"/>
              </w:rPr>
              <w:t xml:space="preserve">kabinet za </w:t>
            </w:r>
            <w:r w:rsidR="00A119B7">
              <w:rPr>
                <w:rFonts w:ascii="Arial" w:eastAsia="Calibri" w:hAnsi="Arial" w:cs="Arial"/>
              </w:rPr>
              <w:t>etiku</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973C77" w:rsidRDefault="00973C77" w:rsidP="00973C77">
            <w:pPr>
              <w:spacing w:after="0"/>
              <w:rPr>
                <w:rFonts w:ascii="Arial" w:eastAsia="Calibri" w:hAnsi="Arial" w:cs="Arial"/>
              </w:rPr>
            </w:pPr>
            <w:r w:rsidRPr="00973C77">
              <w:rPr>
                <w:rFonts w:ascii="Arial" w:eastAsia="Calibri" w:hAnsi="Arial" w:cs="Arial"/>
              </w:rPr>
              <w:t xml:space="preserve">Politika i gospodarstvo </w:t>
            </w:r>
          </w:p>
          <w:p w:rsidR="00973C77" w:rsidRPr="00973C77" w:rsidRDefault="00973C77" w:rsidP="00973C77">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973C77" w:rsidRPr="00973C77" w:rsidRDefault="00056FD1" w:rsidP="00973C77">
            <w:pPr>
              <w:spacing w:after="0"/>
              <w:rPr>
                <w:rFonts w:ascii="Arial" w:eastAsia="Calibri" w:hAnsi="Arial" w:cs="Arial"/>
              </w:rPr>
            </w:pPr>
            <w:r>
              <w:rPr>
                <w:rFonts w:ascii="Arial" w:eastAsia="Calibri" w:hAnsi="Arial" w:cs="Arial"/>
              </w:rPr>
              <w:t xml:space="preserve">školska ploča (tamna ili </w:t>
            </w:r>
            <w:r w:rsidR="00973C77" w:rsidRPr="00973C77">
              <w:rPr>
                <w:rFonts w:ascii="Arial" w:eastAsia="Calibri" w:hAnsi="Arial" w:cs="Arial"/>
              </w:rPr>
              <w:t>bijela</w:t>
            </w:r>
            <w:r w:rsidR="00A119B7">
              <w:rPr>
                <w:rFonts w:ascii="Arial" w:eastAsia="Calibri" w:hAnsi="Arial" w:cs="Arial"/>
              </w:rPr>
              <w:t>)</w:t>
            </w:r>
            <w:r w:rsidR="00973C77" w:rsidRPr="00973C77">
              <w:rPr>
                <w:rFonts w:ascii="Arial" w:eastAsia="Calibri" w:hAnsi="Arial" w:cs="Arial"/>
              </w:rPr>
              <w:t>, računalo s pristupom</w:t>
            </w:r>
          </w:p>
          <w:p w:rsidR="00973C77" w:rsidRPr="00973C77" w:rsidRDefault="00056FD1" w:rsidP="00973C77">
            <w:pPr>
              <w:spacing w:after="0"/>
              <w:rPr>
                <w:rFonts w:ascii="Arial" w:eastAsia="Calibri" w:hAnsi="Arial" w:cs="Arial"/>
              </w:rPr>
            </w:pPr>
            <w:r>
              <w:rPr>
                <w:rFonts w:ascii="Arial" w:eastAsia="Calibri" w:hAnsi="Arial" w:cs="Arial"/>
              </w:rPr>
              <w:t xml:space="preserve">internetu i potrebnim </w:t>
            </w:r>
            <w:r w:rsidR="00973C77" w:rsidRPr="00973C77">
              <w:rPr>
                <w:rFonts w:ascii="Arial" w:eastAsia="Calibri" w:hAnsi="Arial" w:cs="Arial"/>
              </w:rPr>
              <w:t>projektorom i projektno</w:t>
            </w:r>
          </w:p>
          <w:p w:rsidR="00973C77" w:rsidRPr="00973C77" w:rsidRDefault="00973C77" w:rsidP="00973C77">
            <w:pPr>
              <w:spacing w:after="0"/>
              <w:rPr>
                <w:rFonts w:ascii="Arial" w:eastAsia="Calibri" w:hAnsi="Arial" w:cs="Arial"/>
              </w:rPr>
            </w:pPr>
            <w:r w:rsidRPr="00973C77">
              <w:rPr>
                <w:rFonts w:ascii="Arial" w:eastAsia="Calibri" w:hAnsi="Arial" w:cs="Arial"/>
              </w:rPr>
              <w:t>platno</w:t>
            </w:r>
          </w:p>
          <w:p w:rsidR="00056FD1" w:rsidRDefault="00056FD1" w:rsidP="00973C77">
            <w:pPr>
              <w:spacing w:after="0"/>
              <w:rPr>
                <w:rFonts w:ascii="Arial" w:eastAsia="Calibri" w:hAnsi="Arial" w:cs="Arial"/>
              </w:rPr>
            </w:pPr>
          </w:p>
          <w:p w:rsidR="00973C77" w:rsidRPr="00973C77" w:rsidRDefault="00973C77" w:rsidP="00973C77">
            <w:pPr>
              <w:spacing w:after="0"/>
              <w:rPr>
                <w:rFonts w:ascii="Arial" w:eastAsia="Calibri" w:hAnsi="Arial" w:cs="Arial"/>
              </w:rPr>
            </w:pPr>
            <w:r w:rsidRPr="00973C77">
              <w:rPr>
                <w:rFonts w:ascii="Arial" w:eastAsia="Calibri" w:hAnsi="Arial" w:cs="Arial"/>
              </w:rPr>
              <w:t>standardna učionica,</w:t>
            </w:r>
          </w:p>
          <w:p w:rsidR="00973C77" w:rsidRPr="00973C77" w:rsidRDefault="00056FD1" w:rsidP="00056FD1">
            <w:pPr>
              <w:spacing w:after="0"/>
              <w:rPr>
                <w:rFonts w:ascii="Arial" w:eastAsia="Calibri" w:hAnsi="Arial" w:cs="Arial"/>
              </w:rPr>
            </w:pPr>
            <w:r>
              <w:rPr>
                <w:rFonts w:ascii="Arial" w:eastAsia="Calibri" w:hAnsi="Arial" w:cs="Arial"/>
              </w:rPr>
              <w:t xml:space="preserve">informatička učionica - korištenje prilikom realizacije pojedinih </w:t>
            </w:r>
            <w:r w:rsidR="00973C77" w:rsidRPr="00973C77">
              <w:rPr>
                <w:rFonts w:ascii="Arial" w:eastAsia="Calibri" w:hAnsi="Arial" w:cs="Arial"/>
              </w:rPr>
              <w:t>nastavnih tema</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973C77" w:rsidRDefault="00056FD1" w:rsidP="00973C77">
            <w:pPr>
              <w:spacing w:after="0"/>
              <w:rPr>
                <w:rFonts w:ascii="Arial" w:eastAsia="Calibri" w:hAnsi="Arial" w:cs="Arial"/>
              </w:rPr>
            </w:pPr>
            <w:r>
              <w:rPr>
                <w:rFonts w:ascii="Arial" w:eastAsia="Calibri" w:hAnsi="Arial" w:cs="Arial"/>
              </w:rPr>
              <w:t xml:space="preserve">Tjelesna i zdravstvena </w:t>
            </w:r>
            <w:r w:rsidR="00973C77" w:rsidRPr="00973C77">
              <w:rPr>
                <w:rFonts w:ascii="Arial" w:eastAsia="Calibri" w:hAnsi="Arial" w:cs="Arial"/>
              </w:rPr>
              <w:t>kultura</w:t>
            </w:r>
          </w:p>
          <w:p w:rsidR="00973C77" w:rsidRPr="00973C77" w:rsidRDefault="00973C77" w:rsidP="00973C77">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973C77" w:rsidRPr="00973C77" w:rsidRDefault="00056FD1" w:rsidP="00973C77">
            <w:pPr>
              <w:spacing w:after="0"/>
              <w:rPr>
                <w:rFonts w:ascii="Arial" w:eastAsia="Calibri" w:hAnsi="Arial" w:cs="Arial"/>
              </w:rPr>
            </w:pPr>
            <w:r>
              <w:rPr>
                <w:rFonts w:ascii="Arial" w:eastAsia="Calibri" w:hAnsi="Arial" w:cs="Arial"/>
              </w:rPr>
              <w:t xml:space="preserve">nastavna sredstva i pomagala sukladno državnom pedagoškom </w:t>
            </w:r>
            <w:r w:rsidR="00973C77" w:rsidRPr="00973C77">
              <w:rPr>
                <w:rFonts w:ascii="Arial" w:eastAsia="Calibri" w:hAnsi="Arial" w:cs="Arial"/>
              </w:rPr>
              <w:t>standardu za opremanje</w:t>
            </w:r>
          </w:p>
          <w:p w:rsidR="00973C77" w:rsidRPr="00973C77" w:rsidRDefault="00973C77" w:rsidP="00973C77">
            <w:pPr>
              <w:spacing w:after="0"/>
              <w:rPr>
                <w:rFonts w:ascii="Arial" w:eastAsia="Calibri" w:hAnsi="Arial" w:cs="Arial"/>
              </w:rPr>
            </w:pPr>
            <w:r w:rsidRPr="00973C77">
              <w:rPr>
                <w:rFonts w:ascii="Arial" w:eastAsia="Calibri" w:hAnsi="Arial" w:cs="Arial"/>
              </w:rPr>
              <w:t>sportskih igrališta, dvor</w:t>
            </w:r>
            <w:r w:rsidR="00056FD1">
              <w:rPr>
                <w:rFonts w:ascii="Arial" w:eastAsia="Calibri" w:hAnsi="Arial" w:cs="Arial"/>
              </w:rPr>
              <w:t xml:space="preserve">ana i </w:t>
            </w:r>
            <w:r w:rsidRPr="00973C77">
              <w:rPr>
                <w:rFonts w:ascii="Arial" w:eastAsia="Calibri" w:hAnsi="Arial" w:cs="Arial"/>
              </w:rPr>
              <w:t>ostalih pratećih prostora</w:t>
            </w:r>
          </w:p>
          <w:p w:rsidR="007F3A6C" w:rsidRDefault="007F3A6C" w:rsidP="00973C77">
            <w:pPr>
              <w:spacing w:after="0"/>
              <w:rPr>
                <w:rFonts w:ascii="Arial" w:eastAsia="Calibri" w:hAnsi="Arial" w:cs="Arial"/>
              </w:rPr>
            </w:pPr>
          </w:p>
          <w:p w:rsidR="00973C77" w:rsidRPr="00973C77" w:rsidRDefault="00056FD1" w:rsidP="00973C77">
            <w:pPr>
              <w:spacing w:after="0"/>
              <w:rPr>
                <w:rFonts w:ascii="Arial" w:eastAsia="Calibri" w:hAnsi="Arial" w:cs="Arial"/>
              </w:rPr>
            </w:pPr>
            <w:r>
              <w:rPr>
                <w:rFonts w:ascii="Arial" w:eastAsia="Calibri" w:hAnsi="Arial" w:cs="Arial"/>
              </w:rPr>
              <w:t xml:space="preserve">otvoreni i zatvoreni sportski </w:t>
            </w:r>
            <w:r w:rsidR="00973C77" w:rsidRPr="00973C77">
              <w:rPr>
                <w:rFonts w:ascii="Arial" w:eastAsia="Calibri" w:hAnsi="Arial" w:cs="Arial"/>
              </w:rPr>
              <w:t>prostori s pratećim</w:t>
            </w:r>
          </w:p>
          <w:p w:rsidR="00973C77" w:rsidRPr="00973C77" w:rsidRDefault="00056FD1" w:rsidP="00973C77">
            <w:pPr>
              <w:spacing w:after="0"/>
              <w:rPr>
                <w:rFonts w:ascii="Arial" w:eastAsia="Calibri" w:hAnsi="Arial" w:cs="Arial"/>
              </w:rPr>
            </w:pPr>
            <w:r>
              <w:rPr>
                <w:rFonts w:ascii="Arial" w:eastAsia="Calibri" w:hAnsi="Arial" w:cs="Arial"/>
              </w:rPr>
              <w:t xml:space="preserve">higijenskim prostorijama </w:t>
            </w:r>
            <w:r w:rsidR="00973C77" w:rsidRPr="00973C77">
              <w:rPr>
                <w:rFonts w:ascii="Arial" w:eastAsia="Calibri" w:hAnsi="Arial" w:cs="Arial"/>
              </w:rPr>
              <w:t>(sportska dvorana, teretana,</w:t>
            </w:r>
          </w:p>
          <w:p w:rsidR="00973C77" w:rsidRPr="00973C77" w:rsidRDefault="00056FD1" w:rsidP="00973C77">
            <w:pPr>
              <w:spacing w:after="0"/>
              <w:rPr>
                <w:rFonts w:ascii="Arial" w:eastAsia="Calibri" w:hAnsi="Arial" w:cs="Arial"/>
              </w:rPr>
            </w:pPr>
            <w:r>
              <w:rPr>
                <w:rFonts w:ascii="Arial" w:eastAsia="Calibri" w:hAnsi="Arial" w:cs="Arial"/>
              </w:rPr>
              <w:t>igrališta, pli</w:t>
            </w:r>
            <w:r w:rsidR="007F3A6C">
              <w:rPr>
                <w:rFonts w:ascii="Arial" w:eastAsia="Calibri" w:hAnsi="Arial" w:cs="Arial"/>
              </w:rPr>
              <w:t xml:space="preserve">valište…) </w:t>
            </w:r>
            <w:r>
              <w:rPr>
                <w:rFonts w:ascii="Arial" w:eastAsia="Calibri" w:hAnsi="Arial" w:cs="Arial"/>
              </w:rPr>
              <w:t xml:space="preserve">- </w:t>
            </w:r>
            <w:r w:rsidR="00973C77" w:rsidRPr="00973C77">
              <w:rPr>
                <w:rFonts w:ascii="Arial" w:eastAsia="Calibri" w:hAnsi="Arial" w:cs="Arial"/>
              </w:rPr>
              <w:t>sukladno državnom</w:t>
            </w:r>
          </w:p>
          <w:p w:rsidR="00973C77" w:rsidRPr="00973C77" w:rsidRDefault="00973C77" w:rsidP="00973C77">
            <w:pPr>
              <w:spacing w:after="0"/>
              <w:jc w:val="both"/>
              <w:rPr>
                <w:rFonts w:ascii="Arial" w:eastAsia="Calibri" w:hAnsi="Arial" w:cs="Arial"/>
              </w:rPr>
            </w:pPr>
            <w:r w:rsidRPr="00973C77">
              <w:rPr>
                <w:rFonts w:ascii="Arial" w:eastAsia="Calibri" w:hAnsi="Arial" w:cs="Arial"/>
              </w:rPr>
              <w:t>pedagoškom standardu</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973C77" w:rsidRDefault="00973C77" w:rsidP="00973C77">
            <w:pPr>
              <w:spacing w:after="0"/>
              <w:rPr>
                <w:rFonts w:ascii="Arial" w:eastAsia="Calibri" w:hAnsi="Arial" w:cs="Arial"/>
              </w:rPr>
            </w:pPr>
            <w:r w:rsidRPr="00973C77">
              <w:rPr>
                <w:rFonts w:ascii="Arial" w:eastAsia="Calibri" w:hAnsi="Arial" w:cs="Arial"/>
              </w:rPr>
              <w:t xml:space="preserve">Terestrička navigacija </w:t>
            </w:r>
          </w:p>
          <w:p w:rsidR="00973C77" w:rsidRPr="00973C77" w:rsidRDefault="00973C77" w:rsidP="00973C77">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1D67EB" w:rsidRDefault="001D67EB" w:rsidP="00973C77">
            <w:pPr>
              <w:spacing w:after="0"/>
              <w:rPr>
                <w:rFonts w:ascii="Arial" w:eastAsia="Calibri" w:hAnsi="Arial" w:cs="Arial"/>
              </w:rPr>
            </w:pPr>
            <w:r w:rsidRPr="001D67EB">
              <w:rPr>
                <w:rFonts w:ascii="Arial" w:eastAsia="Calibri" w:hAnsi="Arial" w:cs="Arial"/>
              </w:rPr>
              <w:t>projektor, projekcijsko platno, računalo za nastavnika s instaliranom potrebnom programskom potporom, pristupom internetu i pristupom lokalnoj mreži, magnetski kompas, nautički godišnjak za tekuću godinu (hrvatsko izdanje, Browns), tablica devijacije, katalog pomorskih karata, nautičke tablice, tablice morskih mijena, atlas struja morskih mijena, ultrazvučni dubinomjer, brzinomjer, kalkulator</w:t>
            </w:r>
          </w:p>
          <w:p w:rsidR="00973C77" w:rsidRPr="00973C77" w:rsidRDefault="00973C77" w:rsidP="00973C77">
            <w:pPr>
              <w:spacing w:after="0"/>
              <w:rPr>
                <w:rFonts w:ascii="Arial" w:eastAsia="Calibri" w:hAnsi="Arial" w:cs="Arial"/>
              </w:rPr>
            </w:pPr>
            <w:r w:rsidRPr="00973C77">
              <w:rPr>
                <w:rFonts w:ascii="Arial" w:eastAsia="Calibri" w:hAnsi="Arial" w:cs="Arial"/>
              </w:rPr>
              <w:t>standardna učionica</w:t>
            </w:r>
          </w:p>
          <w:p w:rsidR="00973C77" w:rsidRPr="00973C77" w:rsidRDefault="00973C77" w:rsidP="00973C77">
            <w:pPr>
              <w:spacing w:after="0"/>
              <w:rPr>
                <w:rFonts w:ascii="Arial" w:eastAsia="Calibri" w:hAnsi="Arial" w:cs="Arial"/>
              </w:rPr>
            </w:pPr>
            <w:r w:rsidRPr="00973C77">
              <w:rPr>
                <w:rFonts w:ascii="Arial" w:eastAsia="Calibri" w:hAnsi="Arial" w:cs="Arial"/>
              </w:rPr>
              <w:t>specijalizirana učionica</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973C77" w:rsidRDefault="00973C77" w:rsidP="00973C77">
            <w:pPr>
              <w:spacing w:after="0"/>
              <w:rPr>
                <w:rFonts w:ascii="Arial" w:eastAsia="Calibri" w:hAnsi="Arial" w:cs="Arial"/>
              </w:rPr>
            </w:pPr>
            <w:r w:rsidRPr="00973C77">
              <w:rPr>
                <w:rFonts w:ascii="Arial" w:eastAsia="Calibri" w:hAnsi="Arial" w:cs="Arial"/>
              </w:rPr>
              <w:t>Astronomska navigacija</w:t>
            </w:r>
          </w:p>
        </w:tc>
        <w:tc>
          <w:tcPr>
            <w:tcW w:w="5520" w:type="dxa"/>
            <w:tcBorders>
              <w:top w:val="single" w:sz="4" w:space="0" w:color="auto"/>
              <w:left w:val="single" w:sz="4" w:space="0" w:color="auto"/>
              <w:bottom w:val="single" w:sz="4" w:space="0" w:color="auto"/>
              <w:right w:val="single" w:sz="4" w:space="0" w:color="auto"/>
            </w:tcBorders>
            <w:vAlign w:val="center"/>
          </w:tcPr>
          <w:p w:rsidR="00973C77" w:rsidRPr="007F3A6C" w:rsidRDefault="00056FD1" w:rsidP="00EF4410">
            <w:pPr>
              <w:spacing w:after="0"/>
              <w:rPr>
                <w:rFonts w:ascii="Arial" w:eastAsia="Calibri" w:hAnsi="Arial" w:cs="Arial"/>
              </w:rPr>
            </w:pPr>
            <w:r>
              <w:rPr>
                <w:rFonts w:ascii="Arial" w:eastAsia="Calibri" w:hAnsi="Arial" w:cs="Arial"/>
              </w:rPr>
              <w:t xml:space="preserve">projektor, projekcijsko platno, računalo za nastavnika s instaliranom </w:t>
            </w:r>
            <w:r w:rsidR="00973C77" w:rsidRPr="00973C77">
              <w:rPr>
                <w:rFonts w:ascii="Arial" w:eastAsia="Calibri" w:hAnsi="Arial" w:cs="Arial"/>
              </w:rPr>
              <w:t>potrebnom</w:t>
            </w:r>
            <w:r>
              <w:rPr>
                <w:rFonts w:ascii="Arial" w:eastAsia="Calibri" w:hAnsi="Arial" w:cs="Arial"/>
              </w:rPr>
              <w:t xml:space="preserve"> programskom potporom, </w:t>
            </w:r>
            <w:r w:rsidRPr="007F3A6C">
              <w:rPr>
                <w:rFonts w:ascii="Arial" w:eastAsia="Calibri" w:hAnsi="Arial" w:cs="Arial"/>
              </w:rPr>
              <w:t xml:space="preserve">pristupom internetu i pristupom lokalnoj mreži, </w:t>
            </w:r>
            <w:r w:rsidR="00973C77" w:rsidRPr="007F3A6C">
              <w:rPr>
                <w:rFonts w:ascii="Arial" w:eastAsia="Calibri" w:hAnsi="Arial" w:cs="Arial"/>
              </w:rPr>
              <w:t>sekstant,</w:t>
            </w:r>
            <w:r w:rsidR="00EF4410" w:rsidRPr="007F3A6C">
              <w:rPr>
                <w:rFonts w:ascii="Arial" w:hAnsi="Arial" w:cs="Arial"/>
              </w:rPr>
              <w:t xml:space="preserve"> </w:t>
            </w:r>
            <w:r w:rsidRPr="007F3A6C">
              <w:rPr>
                <w:rFonts w:ascii="Arial" w:eastAsia="Calibri" w:hAnsi="Arial" w:cs="Arial"/>
              </w:rPr>
              <w:t xml:space="preserve">nautički godišnjak, </w:t>
            </w:r>
            <w:r w:rsidR="00EF4410" w:rsidRPr="007F3A6C">
              <w:rPr>
                <w:rFonts w:ascii="Arial" w:eastAsia="Calibri" w:hAnsi="Arial" w:cs="Arial"/>
              </w:rPr>
              <w:t>identifikator zvijezda</w:t>
            </w:r>
          </w:p>
          <w:p w:rsidR="00056FD1" w:rsidRPr="007F3A6C" w:rsidRDefault="00056FD1" w:rsidP="00973C77">
            <w:pPr>
              <w:spacing w:after="0"/>
              <w:rPr>
                <w:rFonts w:ascii="Arial" w:eastAsia="Calibri" w:hAnsi="Arial" w:cs="Arial"/>
              </w:rPr>
            </w:pPr>
          </w:p>
          <w:p w:rsidR="00973C77" w:rsidRPr="00973C77" w:rsidRDefault="00973C77" w:rsidP="00973C77">
            <w:pPr>
              <w:spacing w:after="0"/>
              <w:rPr>
                <w:rFonts w:ascii="Arial" w:eastAsia="Calibri" w:hAnsi="Arial" w:cs="Arial"/>
              </w:rPr>
            </w:pPr>
            <w:r w:rsidRPr="00973C77">
              <w:rPr>
                <w:rFonts w:ascii="Arial" w:eastAsia="Calibri" w:hAnsi="Arial" w:cs="Arial"/>
              </w:rPr>
              <w:t>standardna učionica</w:t>
            </w:r>
            <w:r w:rsidR="00FA07A7">
              <w:rPr>
                <w:rFonts w:ascii="Arial" w:eastAsia="Calibri" w:hAnsi="Arial" w:cs="Arial"/>
              </w:rPr>
              <w:t xml:space="preserve">, </w:t>
            </w:r>
            <w:r w:rsidRPr="00973C77">
              <w:rPr>
                <w:rFonts w:ascii="Arial" w:eastAsia="Calibri" w:hAnsi="Arial" w:cs="Arial"/>
              </w:rPr>
              <w:t>specijalizirana učionica</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973C77" w:rsidRDefault="00EF4410" w:rsidP="00973C77">
            <w:pPr>
              <w:spacing w:after="0"/>
              <w:rPr>
                <w:rFonts w:ascii="Arial" w:eastAsia="Calibri" w:hAnsi="Arial" w:cs="Arial"/>
              </w:rPr>
            </w:pPr>
            <w:r w:rsidRPr="00EF4410">
              <w:rPr>
                <w:rFonts w:ascii="Arial" w:eastAsia="Calibri" w:hAnsi="Arial" w:cs="Arial"/>
              </w:rPr>
              <w:lastRenderedPageBreak/>
              <w:t>Elektronička navigacija</w:t>
            </w:r>
          </w:p>
        </w:tc>
        <w:tc>
          <w:tcPr>
            <w:tcW w:w="5520" w:type="dxa"/>
            <w:tcBorders>
              <w:top w:val="single" w:sz="4" w:space="0" w:color="auto"/>
              <w:left w:val="single" w:sz="4" w:space="0" w:color="auto"/>
              <w:bottom w:val="single" w:sz="4" w:space="0" w:color="auto"/>
              <w:right w:val="single" w:sz="4" w:space="0" w:color="auto"/>
            </w:tcBorders>
            <w:vAlign w:val="center"/>
          </w:tcPr>
          <w:p w:rsidR="001D67EB" w:rsidRDefault="001D67EB" w:rsidP="00EF4410">
            <w:pPr>
              <w:spacing w:after="0"/>
              <w:rPr>
                <w:rFonts w:ascii="Arial" w:eastAsia="Calibri" w:hAnsi="Arial" w:cs="Arial"/>
              </w:rPr>
            </w:pPr>
            <w:r w:rsidRPr="001D67EB">
              <w:rPr>
                <w:rFonts w:ascii="Arial" w:eastAsia="Calibri" w:hAnsi="Arial" w:cs="Arial"/>
              </w:rPr>
              <w:t xml:space="preserve">projektor, projekcijsko platno, računalo za nastavnika s instaliranom potrebnom programskom potporom, pristupom internetu i pristupom lokalnoj mreži, oprema propisana za izbrazbu kroz tečajeve: Motrenje i ucrtavanje radarskim uređajem i Korištenje ARPA uređaja, zvrčni kompas, GPS, </w:t>
            </w:r>
          </w:p>
          <w:p w:rsidR="001D67EB" w:rsidRDefault="001D67EB" w:rsidP="00EF4410">
            <w:pPr>
              <w:spacing w:after="0"/>
              <w:rPr>
                <w:rFonts w:ascii="Arial" w:eastAsia="Calibri" w:hAnsi="Arial" w:cs="Arial"/>
              </w:rPr>
            </w:pPr>
            <w:r w:rsidRPr="001D67EB">
              <w:rPr>
                <w:rFonts w:ascii="Arial" w:eastAsia="Calibri" w:hAnsi="Arial" w:cs="Arial"/>
              </w:rPr>
              <w:t>brzinomjer, dubinomjer, elektronske karte, navigacijski simulator prema primjenjivim međunarodnim standradima i IMO preporukama</w:t>
            </w:r>
          </w:p>
          <w:p w:rsidR="00973C77" w:rsidRPr="00973C77" w:rsidRDefault="00EF4410" w:rsidP="00EF4410">
            <w:pPr>
              <w:spacing w:after="0"/>
              <w:rPr>
                <w:rFonts w:ascii="Arial" w:eastAsia="Calibri" w:hAnsi="Arial" w:cs="Arial"/>
              </w:rPr>
            </w:pPr>
            <w:r w:rsidRPr="00EF4410">
              <w:rPr>
                <w:rFonts w:ascii="Arial" w:eastAsia="Calibri" w:hAnsi="Arial" w:cs="Arial"/>
              </w:rPr>
              <w:t>specijalizirana učionica</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EF4410" w:rsidRDefault="00EF4410" w:rsidP="00EF4410">
            <w:pPr>
              <w:spacing w:after="0"/>
              <w:rPr>
                <w:rFonts w:ascii="Arial" w:eastAsia="Calibri" w:hAnsi="Arial" w:cs="Arial"/>
              </w:rPr>
            </w:pPr>
            <w:r w:rsidRPr="00EF4410">
              <w:rPr>
                <w:rFonts w:ascii="Arial" w:eastAsia="Calibri" w:hAnsi="Arial" w:cs="Arial"/>
              </w:rPr>
              <w:t>Meteorologija i</w:t>
            </w:r>
          </w:p>
          <w:p w:rsidR="00EF4410" w:rsidRPr="00EF4410" w:rsidRDefault="00EF4410" w:rsidP="00EF4410">
            <w:pPr>
              <w:spacing w:after="0"/>
              <w:rPr>
                <w:rFonts w:ascii="Arial" w:eastAsia="Calibri" w:hAnsi="Arial" w:cs="Arial"/>
              </w:rPr>
            </w:pPr>
            <w:r w:rsidRPr="00EF4410">
              <w:rPr>
                <w:rFonts w:ascii="Arial" w:eastAsia="Calibri" w:hAnsi="Arial" w:cs="Arial"/>
              </w:rPr>
              <w:t>oceanografija</w:t>
            </w:r>
          </w:p>
          <w:p w:rsidR="00973C77" w:rsidRPr="00973C77" w:rsidRDefault="00973C77" w:rsidP="00973C77">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EF4410" w:rsidRPr="00EF4410" w:rsidRDefault="00056FD1" w:rsidP="00EF4410">
            <w:pPr>
              <w:spacing w:after="0"/>
              <w:rPr>
                <w:rFonts w:ascii="Arial" w:eastAsia="Calibri" w:hAnsi="Arial" w:cs="Arial"/>
              </w:rPr>
            </w:pPr>
            <w:r>
              <w:rPr>
                <w:rFonts w:ascii="Arial" w:eastAsia="Calibri" w:hAnsi="Arial" w:cs="Arial"/>
              </w:rPr>
              <w:t xml:space="preserve">projektor, projekcijsko platno, računalo za nastavnika s instaliranom </w:t>
            </w:r>
            <w:r w:rsidR="00EF4410" w:rsidRPr="00EF4410">
              <w:rPr>
                <w:rFonts w:ascii="Arial" w:eastAsia="Calibri" w:hAnsi="Arial" w:cs="Arial"/>
              </w:rPr>
              <w:t>potrebnom progr</w:t>
            </w:r>
            <w:r>
              <w:rPr>
                <w:rFonts w:ascii="Arial" w:eastAsia="Calibri" w:hAnsi="Arial" w:cs="Arial"/>
              </w:rPr>
              <w:t xml:space="preserve">amskom potporom, pristupom internetu i pristupom lokalnoj mreži, peljarske karte, Admiralty List of Radio Signals: Volume 3 i 4, </w:t>
            </w:r>
            <w:r w:rsidR="00EF4410" w:rsidRPr="00EF4410">
              <w:rPr>
                <w:rFonts w:ascii="Arial" w:eastAsia="Calibri" w:hAnsi="Arial" w:cs="Arial"/>
              </w:rPr>
              <w:t>poster s oblacima</w:t>
            </w:r>
          </w:p>
          <w:p w:rsidR="00056FD1" w:rsidRDefault="00056FD1" w:rsidP="00EF4410">
            <w:pPr>
              <w:spacing w:after="0"/>
              <w:rPr>
                <w:rFonts w:ascii="Arial" w:eastAsia="Calibri" w:hAnsi="Arial" w:cs="Arial"/>
              </w:rPr>
            </w:pPr>
          </w:p>
          <w:p w:rsidR="00973C77" w:rsidRPr="00973C77" w:rsidRDefault="00EF4410" w:rsidP="00EF4410">
            <w:pPr>
              <w:spacing w:after="0"/>
              <w:rPr>
                <w:rFonts w:ascii="Arial" w:eastAsia="Calibri" w:hAnsi="Arial" w:cs="Arial"/>
              </w:rPr>
            </w:pPr>
            <w:r w:rsidRPr="00EF4410">
              <w:rPr>
                <w:rFonts w:ascii="Arial" w:eastAsia="Calibri" w:hAnsi="Arial" w:cs="Arial"/>
              </w:rPr>
              <w:t>standardna učionica</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973C77" w:rsidRDefault="00EF4410" w:rsidP="00973C77">
            <w:pPr>
              <w:spacing w:after="0"/>
              <w:rPr>
                <w:rFonts w:ascii="Arial" w:eastAsia="Calibri" w:hAnsi="Arial" w:cs="Arial"/>
              </w:rPr>
            </w:pPr>
            <w:r w:rsidRPr="00EF4410">
              <w:rPr>
                <w:rFonts w:ascii="Arial" w:eastAsia="Calibri" w:hAnsi="Arial" w:cs="Arial"/>
              </w:rPr>
              <w:t>Manevriranje brodom</w:t>
            </w:r>
          </w:p>
        </w:tc>
        <w:tc>
          <w:tcPr>
            <w:tcW w:w="5520" w:type="dxa"/>
            <w:tcBorders>
              <w:top w:val="single" w:sz="4" w:space="0" w:color="auto"/>
              <w:left w:val="single" w:sz="4" w:space="0" w:color="auto"/>
              <w:bottom w:val="single" w:sz="4" w:space="0" w:color="auto"/>
              <w:right w:val="single" w:sz="4" w:space="0" w:color="auto"/>
            </w:tcBorders>
            <w:vAlign w:val="center"/>
          </w:tcPr>
          <w:p w:rsidR="00EF4410" w:rsidRPr="00EF4410" w:rsidRDefault="00056FD1" w:rsidP="00EF4410">
            <w:pPr>
              <w:spacing w:after="0"/>
              <w:rPr>
                <w:rFonts w:ascii="Arial" w:eastAsia="Calibri" w:hAnsi="Arial" w:cs="Arial"/>
              </w:rPr>
            </w:pPr>
            <w:r>
              <w:rPr>
                <w:rFonts w:ascii="Arial" w:eastAsia="Calibri" w:hAnsi="Arial" w:cs="Arial"/>
              </w:rPr>
              <w:t xml:space="preserve">projektor, projekcijsko platno, računalo za </w:t>
            </w:r>
            <w:r w:rsidR="00EF4410" w:rsidRPr="00EF4410">
              <w:rPr>
                <w:rFonts w:ascii="Arial" w:eastAsia="Calibri" w:hAnsi="Arial" w:cs="Arial"/>
              </w:rPr>
              <w:t>nastavnika s instaliranom</w:t>
            </w:r>
            <w:r>
              <w:rPr>
                <w:rFonts w:ascii="Arial" w:eastAsia="Calibri" w:hAnsi="Arial" w:cs="Arial"/>
              </w:rPr>
              <w:t xml:space="preserve"> potrebnom programskom potporom, pristupom internetu i pristupom </w:t>
            </w:r>
            <w:r w:rsidR="00EF4410" w:rsidRPr="00EF4410">
              <w:rPr>
                <w:rFonts w:ascii="Arial" w:eastAsia="Calibri" w:hAnsi="Arial" w:cs="Arial"/>
              </w:rPr>
              <w:t>lokalnoj mreži</w:t>
            </w:r>
          </w:p>
          <w:p w:rsidR="00056FD1" w:rsidRDefault="00056FD1" w:rsidP="00EF4410">
            <w:pPr>
              <w:spacing w:after="0"/>
              <w:rPr>
                <w:rFonts w:ascii="Arial" w:eastAsia="Calibri" w:hAnsi="Arial" w:cs="Arial"/>
              </w:rPr>
            </w:pPr>
          </w:p>
          <w:p w:rsidR="00973C77" w:rsidRPr="00973C77" w:rsidRDefault="00EF4410" w:rsidP="00EF4410">
            <w:pPr>
              <w:spacing w:after="0"/>
              <w:rPr>
                <w:rFonts w:ascii="Arial" w:eastAsia="Calibri" w:hAnsi="Arial" w:cs="Arial"/>
              </w:rPr>
            </w:pPr>
            <w:r w:rsidRPr="00EF4410">
              <w:rPr>
                <w:rFonts w:ascii="Arial" w:eastAsia="Calibri" w:hAnsi="Arial" w:cs="Arial"/>
              </w:rPr>
              <w:t>standardna učionica</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EF4410" w:rsidRDefault="00EF4410" w:rsidP="00EF4410">
            <w:pPr>
              <w:spacing w:after="0"/>
              <w:rPr>
                <w:rFonts w:ascii="Arial" w:eastAsia="Calibri" w:hAnsi="Arial" w:cs="Arial"/>
              </w:rPr>
            </w:pPr>
            <w:r w:rsidRPr="00EF4410">
              <w:rPr>
                <w:rFonts w:ascii="Arial" w:eastAsia="Calibri" w:hAnsi="Arial" w:cs="Arial"/>
              </w:rPr>
              <w:t>Pravila za izbjegavanje</w:t>
            </w:r>
          </w:p>
          <w:p w:rsidR="00EF4410" w:rsidRPr="00EF4410" w:rsidRDefault="00EF4410" w:rsidP="00EF4410">
            <w:pPr>
              <w:spacing w:after="0"/>
              <w:rPr>
                <w:rFonts w:ascii="Arial" w:eastAsia="Calibri" w:hAnsi="Arial" w:cs="Arial"/>
              </w:rPr>
            </w:pPr>
            <w:r w:rsidRPr="00EF4410">
              <w:rPr>
                <w:rFonts w:ascii="Arial" w:eastAsia="Calibri" w:hAnsi="Arial" w:cs="Arial"/>
              </w:rPr>
              <w:t>sudara na moru</w:t>
            </w:r>
          </w:p>
          <w:p w:rsidR="00973C77" w:rsidRPr="00973C77" w:rsidRDefault="00973C77" w:rsidP="00973C77">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056FD1" w:rsidRDefault="00056FD1" w:rsidP="00EF4410">
            <w:pPr>
              <w:spacing w:after="0"/>
              <w:rPr>
                <w:rFonts w:ascii="Arial" w:eastAsia="Calibri" w:hAnsi="Arial" w:cs="Arial"/>
              </w:rPr>
            </w:pPr>
            <w:r>
              <w:rPr>
                <w:rFonts w:ascii="Arial" w:eastAsia="Calibri" w:hAnsi="Arial" w:cs="Arial"/>
              </w:rPr>
              <w:t xml:space="preserve">projektor, projekcijsko platno, računalo za nastavnika s instaliranom potrebnom programskom potporom, pristupom internetu i pristupom lokalnoj mreži </w:t>
            </w:r>
          </w:p>
          <w:p w:rsidR="00056FD1" w:rsidRDefault="00056FD1" w:rsidP="00EF4410">
            <w:pPr>
              <w:spacing w:after="0"/>
              <w:rPr>
                <w:rFonts w:ascii="Arial" w:eastAsia="Calibri" w:hAnsi="Arial" w:cs="Arial"/>
              </w:rPr>
            </w:pPr>
          </w:p>
          <w:p w:rsidR="00973C77" w:rsidRPr="00973C77" w:rsidRDefault="00EF4410" w:rsidP="00EF4410">
            <w:pPr>
              <w:spacing w:after="0"/>
              <w:rPr>
                <w:rFonts w:ascii="Arial" w:eastAsia="Calibri" w:hAnsi="Arial" w:cs="Arial"/>
              </w:rPr>
            </w:pPr>
            <w:r w:rsidRPr="00EF4410">
              <w:rPr>
                <w:rFonts w:ascii="Arial" w:eastAsia="Calibri" w:hAnsi="Arial" w:cs="Arial"/>
              </w:rPr>
              <w:t>standardna učionica</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973C77" w:rsidRDefault="00EF4410" w:rsidP="00973C77">
            <w:pPr>
              <w:spacing w:after="0"/>
              <w:rPr>
                <w:rFonts w:ascii="Arial" w:eastAsia="Calibri" w:hAnsi="Arial" w:cs="Arial"/>
              </w:rPr>
            </w:pPr>
            <w:r w:rsidRPr="00EF4410">
              <w:rPr>
                <w:rFonts w:ascii="Arial" w:eastAsia="Calibri" w:hAnsi="Arial" w:cs="Arial"/>
              </w:rPr>
              <w:t>Držanje straže na brodu</w:t>
            </w:r>
          </w:p>
        </w:tc>
        <w:tc>
          <w:tcPr>
            <w:tcW w:w="5520" w:type="dxa"/>
            <w:tcBorders>
              <w:top w:val="single" w:sz="4" w:space="0" w:color="auto"/>
              <w:left w:val="single" w:sz="4" w:space="0" w:color="auto"/>
              <w:bottom w:val="single" w:sz="4" w:space="0" w:color="auto"/>
              <w:right w:val="single" w:sz="4" w:space="0" w:color="auto"/>
            </w:tcBorders>
            <w:vAlign w:val="center"/>
          </w:tcPr>
          <w:p w:rsidR="00EF4410" w:rsidRPr="00EF4410" w:rsidRDefault="00056FD1" w:rsidP="00EF4410">
            <w:pPr>
              <w:spacing w:after="0"/>
              <w:rPr>
                <w:rFonts w:ascii="Arial" w:eastAsia="Calibri" w:hAnsi="Arial" w:cs="Arial"/>
              </w:rPr>
            </w:pPr>
            <w:r>
              <w:rPr>
                <w:rFonts w:ascii="Arial" w:eastAsia="Calibri" w:hAnsi="Arial" w:cs="Arial"/>
              </w:rPr>
              <w:t xml:space="preserve">projektor, projekcijsko platno, računalo za nastavnika s instaliranom potrebnom programskom potporom, pristupom internetu i pristupom </w:t>
            </w:r>
            <w:r w:rsidR="00EF4410" w:rsidRPr="00EF4410">
              <w:rPr>
                <w:rFonts w:ascii="Arial" w:eastAsia="Calibri" w:hAnsi="Arial" w:cs="Arial"/>
              </w:rPr>
              <w:t>lokalnoj mreži</w:t>
            </w:r>
          </w:p>
          <w:p w:rsidR="00056FD1" w:rsidRDefault="00056FD1" w:rsidP="00EF4410">
            <w:pPr>
              <w:spacing w:after="0"/>
              <w:rPr>
                <w:rFonts w:ascii="Arial" w:eastAsia="Calibri" w:hAnsi="Arial" w:cs="Arial"/>
              </w:rPr>
            </w:pPr>
          </w:p>
          <w:p w:rsidR="00973C77" w:rsidRPr="00973C77" w:rsidRDefault="00EF4410" w:rsidP="00EF4410">
            <w:pPr>
              <w:spacing w:after="0"/>
              <w:rPr>
                <w:rFonts w:ascii="Arial" w:eastAsia="Calibri" w:hAnsi="Arial" w:cs="Arial"/>
              </w:rPr>
            </w:pPr>
            <w:r w:rsidRPr="00EF4410">
              <w:rPr>
                <w:rFonts w:ascii="Arial" w:eastAsia="Calibri" w:hAnsi="Arial" w:cs="Arial"/>
              </w:rPr>
              <w:t>standardna učionica</w:t>
            </w: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973C77" w:rsidRDefault="00EF4410" w:rsidP="00973C77">
            <w:pPr>
              <w:spacing w:after="0"/>
              <w:rPr>
                <w:rFonts w:ascii="Arial" w:eastAsia="Calibri" w:hAnsi="Arial" w:cs="Arial"/>
              </w:rPr>
            </w:pPr>
            <w:r w:rsidRPr="00EF4410">
              <w:rPr>
                <w:rFonts w:ascii="Arial" w:eastAsia="Calibri" w:hAnsi="Arial" w:cs="Arial"/>
              </w:rPr>
              <w:t>Poznavanje broda</w:t>
            </w:r>
          </w:p>
        </w:tc>
        <w:tc>
          <w:tcPr>
            <w:tcW w:w="5520" w:type="dxa"/>
            <w:tcBorders>
              <w:top w:val="single" w:sz="4" w:space="0" w:color="auto"/>
              <w:left w:val="single" w:sz="4" w:space="0" w:color="auto"/>
              <w:bottom w:val="single" w:sz="4" w:space="0" w:color="auto"/>
              <w:right w:val="single" w:sz="4" w:space="0" w:color="auto"/>
            </w:tcBorders>
            <w:vAlign w:val="center"/>
          </w:tcPr>
          <w:p w:rsidR="00EF4410" w:rsidRPr="00EF4410" w:rsidRDefault="00056FD1" w:rsidP="00EF4410">
            <w:pPr>
              <w:spacing w:after="0"/>
              <w:rPr>
                <w:rFonts w:ascii="Arial" w:eastAsia="Calibri" w:hAnsi="Arial" w:cs="Arial"/>
              </w:rPr>
            </w:pPr>
            <w:r>
              <w:rPr>
                <w:rFonts w:ascii="Arial" w:eastAsia="Calibri" w:hAnsi="Arial" w:cs="Arial"/>
              </w:rPr>
              <w:t xml:space="preserve">projektor, projekcijsko platno, računalo za nastavnika s instaliranom potrebnom programskom </w:t>
            </w:r>
            <w:r w:rsidR="00EF4410" w:rsidRPr="00EF4410">
              <w:rPr>
                <w:rFonts w:ascii="Arial" w:eastAsia="Calibri" w:hAnsi="Arial" w:cs="Arial"/>
              </w:rPr>
              <w:t>po</w:t>
            </w:r>
            <w:r>
              <w:rPr>
                <w:rFonts w:ascii="Arial" w:eastAsia="Calibri" w:hAnsi="Arial" w:cs="Arial"/>
              </w:rPr>
              <w:t xml:space="preserve">tporom, pristupom internetu i pristupom lokalnoj mreži, referentni </w:t>
            </w:r>
            <w:r w:rsidR="00EF4410" w:rsidRPr="00EF4410">
              <w:rPr>
                <w:rFonts w:ascii="Arial" w:eastAsia="Calibri" w:hAnsi="Arial" w:cs="Arial"/>
              </w:rPr>
              <w:t>video materijali</w:t>
            </w:r>
          </w:p>
          <w:p w:rsidR="00056FD1" w:rsidRDefault="00056FD1" w:rsidP="00EF4410">
            <w:pPr>
              <w:spacing w:after="0"/>
              <w:rPr>
                <w:rFonts w:ascii="Arial" w:eastAsia="Calibri" w:hAnsi="Arial" w:cs="Arial"/>
              </w:rPr>
            </w:pPr>
          </w:p>
          <w:p w:rsidR="00EF4410" w:rsidRPr="00EF4410" w:rsidRDefault="00EF4410" w:rsidP="00EF4410">
            <w:pPr>
              <w:spacing w:after="0"/>
              <w:rPr>
                <w:rFonts w:ascii="Arial" w:eastAsia="Calibri" w:hAnsi="Arial" w:cs="Arial"/>
              </w:rPr>
            </w:pPr>
            <w:r w:rsidRPr="00EF4410">
              <w:rPr>
                <w:rFonts w:ascii="Arial" w:eastAsia="Calibri" w:hAnsi="Arial" w:cs="Arial"/>
              </w:rPr>
              <w:t>standardna učionica</w:t>
            </w:r>
          </w:p>
          <w:p w:rsidR="00973C77" w:rsidRPr="00973C77" w:rsidRDefault="00973C77" w:rsidP="00EF4410">
            <w:pPr>
              <w:spacing w:after="0"/>
              <w:rPr>
                <w:rFonts w:ascii="Arial" w:eastAsia="Calibri" w:hAnsi="Arial" w:cs="Arial"/>
              </w:rPr>
            </w:pPr>
          </w:p>
        </w:tc>
      </w:tr>
      <w:tr w:rsidR="00973C77"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973C77" w:rsidRDefault="00EF4410" w:rsidP="00973C77">
            <w:pPr>
              <w:spacing w:after="0"/>
              <w:rPr>
                <w:rFonts w:ascii="Arial" w:eastAsia="Calibri" w:hAnsi="Arial" w:cs="Arial"/>
              </w:rPr>
            </w:pPr>
            <w:r w:rsidRPr="00EF4410">
              <w:rPr>
                <w:rFonts w:ascii="Arial" w:eastAsia="Calibri" w:hAnsi="Arial" w:cs="Arial"/>
              </w:rPr>
              <w:t>Stabilnost broda</w:t>
            </w:r>
          </w:p>
        </w:tc>
        <w:tc>
          <w:tcPr>
            <w:tcW w:w="5520" w:type="dxa"/>
            <w:tcBorders>
              <w:top w:val="single" w:sz="4" w:space="0" w:color="auto"/>
              <w:left w:val="single" w:sz="4" w:space="0" w:color="auto"/>
              <w:bottom w:val="single" w:sz="4" w:space="0" w:color="auto"/>
              <w:right w:val="single" w:sz="4" w:space="0" w:color="auto"/>
            </w:tcBorders>
            <w:vAlign w:val="center"/>
          </w:tcPr>
          <w:p w:rsidR="00EF4410" w:rsidRDefault="00EF4410" w:rsidP="00EF4410">
            <w:pPr>
              <w:spacing w:after="0"/>
              <w:rPr>
                <w:rFonts w:ascii="Arial" w:eastAsia="Calibri" w:hAnsi="Arial" w:cs="Arial"/>
              </w:rPr>
            </w:pPr>
            <w:r w:rsidRPr="00EF4410">
              <w:rPr>
                <w:rFonts w:ascii="Arial" w:eastAsia="Calibri" w:hAnsi="Arial" w:cs="Arial"/>
              </w:rPr>
              <w:t>projektor, projekcijsk</w:t>
            </w:r>
            <w:r w:rsidR="00056FD1">
              <w:rPr>
                <w:rFonts w:ascii="Arial" w:eastAsia="Calibri" w:hAnsi="Arial" w:cs="Arial"/>
              </w:rPr>
              <w:t xml:space="preserve">o platno, računalo za nastavnika s instaliranom potrebnom programskom potporom, pristupom internetu i pristupom </w:t>
            </w:r>
            <w:r w:rsidRPr="00EF4410">
              <w:rPr>
                <w:rFonts w:ascii="Arial" w:eastAsia="Calibri" w:hAnsi="Arial" w:cs="Arial"/>
              </w:rPr>
              <w:t>lokalnoj mreži</w:t>
            </w:r>
          </w:p>
          <w:p w:rsidR="00056FD1" w:rsidRPr="00EF4410" w:rsidRDefault="00056FD1" w:rsidP="00EF4410">
            <w:pPr>
              <w:spacing w:after="0"/>
              <w:rPr>
                <w:rFonts w:ascii="Arial" w:eastAsia="Calibri" w:hAnsi="Arial" w:cs="Arial"/>
              </w:rPr>
            </w:pPr>
          </w:p>
          <w:p w:rsidR="00973C77" w:rsidRPr="00973C77" w:rsidRDefault="00EF4410" w:rsidP="00EF4410">
            <w:pPr>
              <w:spacing w:after="0"/>
              <w:rPr>
                <w:rFonts w:ascii="Arial" w:eastAsia="Calibri" w:hAnsi="Arial" w:cs="Arial"/>
              </w:rPr>
            </w:pPr>
            <w:r w:rsidRPr="00EF4410">
              <w:rPr>
                <w:rFonts w:ascii="Arial" w:eastAsia="Calibri" w:hAnsi="Arial" w:cs="Arial"/>
              </w:rPr>
              <w:t>standardna učionica</w:t>
            </w:r>
          </w:p>
        </w:tc>
      </w:tr>
      <w:tr w:rsidR="00973C77" w:rsidRPr="00A574FB" w:rsidTr="00F07046">
        <w:trPr>
          <w:trHeight w:val="283"/>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973C77" w:rsidRPr="00973C77" w:rsidRDefault="00EF4410" w:rsidP="00973C77">
            <w:pPr>
              <w:spacing w:after="0"/>
              <w:rPr>
                <w:rFonts w:ascii="Arial" w:eastAsia="Calibri" w:hAnsi="Arial" w:cs="Arial"/>
              </w:rPr>
            </w:pPr>
            <w:r w:rsidRPr="00EF4410">
              <w:rPr>
                <w:rFonts w:ascii="Arial" w:eastAsia="Calibri" w:hAnsi="Arial" w:cs="Arial"/>
              </w:rPr>
              <w:t>Rukovanje teretom</w:t>
            </w:r>
          </w:p>
        </w:tc>
        <w:tc>
          <w:tcPr>
            <w:tcW w:w="5520" w:type="dxa"/>
            <w:tcBorders>
              <w:top w:val="single" w:sz="4" w:space="0" w:color="auto"/>
              <w:left w:val="single" w:sz="4" w:space="0" w:color="auto"/>
              <w:bottom w:val="single" w:sz="4" w:space="0" w:color="auto"/>
              <w:right w:val="single" w:sz="4" w:space="0" w:color="auto"/>
            </w:tcBorders>
            <w:vAlign w:val="center"/>
          </w:tcPr>
          <w:p w:rsidR="00EF4410" w:rsidRPr="00EF4410" w:rsidRDefault="00056FD1" w:rsidP="00EF4410">
            <w:pPr>
              <w:spacing w:after="0"/>
              <w:rPr>
                <w:rFonts w:ascii="Arial" w:eastAsia="Calibri" w:hAnsi="Arial" w:cs="Arial"/>
              </w:rPr>
            </w:pPr>
            <w:r>
              <w:rPr>
                <w:rFonts w:ascii="Arial" w:eastAsia="Calibri" w:hAnsi="Arial" w:cs="Arial"/>
              </w:rPr>
              <w:t xml:space="preserve">projektor, projekcijsko platno, računalo za nastavnika s instaliranom potrebnom programskom potporom, pristupom internetu i pristupom lokalnoj mreži, </w:t>
            </w:r>
            <w:r>
              <w:rPr>
                <w:rFonts w:ascii="Arial" w:eastAsia="Calibri" w:hAnsi="Arial" w:cs="Arial"/>
              </w:rPr>
              <w:lastRenderedPageBreak/>
              <w:t xml:space="preserve">računalni program za proračun stabilnosti broda, referentni video materijali, uređaj za proračun stabilnosti broda (loadmaster) ili odgovarajuća simulacija na </w:t>
            </w:r>
            <w:r w:rsidR="00EF4410" w:rsidRPr="00EF4410">
              <w:rPr>
                <w:rFonts w:ascii="Arial" w:eastAsia="Calibri" w:hAnsi="Arial" w:cs="Arial"/>
              </w:rPr>
              <w:t>računalu</w:t>
            </w:r>
          </w:p>
          <w:p w:rsidR="00056FD1" w:rsidRDefault="00056FD1" w:rsidP="00EF4410">
            <w:pPr>
              <w:spacing w:after="0"/>
              <w:rPr>
                <w:rFonts w:ascii="Arial" w:eastAsia="Calibri" w:hAnsi="Arial" w:cs="Arial"/>
              </w:rPr>
            </w:pPr>
          </w:p>
          <w:p w:rsidR="00973C77" w:rsidRPr="00973C77" w:rsidRDefault="00EF4410" w:rsidP="00973C77">
            <w:pPr>
              <w:spacing w:after="0"/>
              <w:rPr>
                <w:rFonts w:ascii="Arial" w:eastAsia="Calibri" w:hAnsi="Arial" w:cs="Arial"/>
              </w:rPr>
            </w:pPr>
            <w:r w:rsidRPr="00EF4410">
              <w:rPr>
                <w:rFonts w:ascii="Arial" w:eastAsia="Calibri" w:hAnsi="Arial" w:cs="Arial"/>
              </w:rPr>
              <w:t>standardna učionica</w:t>
            </w:r>
          </w:p>
        </w:tc>
      </w:tr>
      <w:tr w:rsidR="00056FD1"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056FD1" w:rsidRPr="00056FD1" w:rsidRDefault="00056FD1" w:rsidP="00056FD1">
            <w:pPr>
              <w:spacing w:after="0"/>
              <w:rPr>
                <w:rFonts w:ascii="Arial" w:eastAsia="Calibri" w:hAnsi="Arial" w:cs="Arial"/>
              </w:rPr>
            </w:pPr>
            <w:r w:rsidRPr="00056FD1">
              <w:rPr>
                <w:rFonts w:ascii="Arial" w:eastAsia="Calibri" w:hAnsi="Arial" w:cs="Arial"/>
              </w:rPr>
              <w:lastRenderedPageBreak/>
              <w:t>Prijevoz opasnih tereta</w:t>
            </w:r>
          </w:p>
          <w:p w:rsidR="00056FD1" w:rsidRPr="00056FD1" w:rsidRDefault="00056FD1" w:rsidP="00056FD1">
            <w:pPr>
              <w:spacing w:after="0"/>
              <w:rPr>
                <w:rFonts w:ascii="Arial" w:eastAsia="Calibri" w:hAnsi="Arial" w:cs="Arial"/>
              </w:rPr>
            </w:pPr>
            <w:r w:rsidRPr="00056FD1">
              <w:rPr>
                <w:rFonts w:ascii="Arial" w:eastAsia="Calibri" w:hAnsi="Arial" w:cs="Arial"/>
              </w:rPr>
              <w:t>morem</w:t>
            </w:r>
          </w:p>
          <w:p w:rsidR="00056FD1" w:rsidRPr="00EF4410" w:rsidRDefault="00056FD1" w:rsidP="00973C77">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056FD1" w:rsidRDefault="00056FD1" w:rsidP="00056FD1">
            <w:pPr>
              <w:spacing w:after="0"/>
              <w:rPr>
                <w:rFonts w:ascii="Arial" w:eastAsia="Calibri" w:hAnsi="Arial" w:cs="Arial"/>
              </w:rPr>
            </w:pPr>
            <w:r w:rsidRPr="00056FD1">
              <w:rPr>
                <w:rFonts w:ascii="Arial" w:eastAsia="Calibri" w:hAnsi="Arial" w:cs="Arial"/>
              </w:rPr>
              <w:t xml:space="preserve">projektor, projekcijsko platno, računalo za nastavnika s instaliranom potrebnom programskom potporom, pristupom internetu i pristupom lokalnoj mreži, referentni video materijali, </w:t>
            </w:r>
          </w:p>
          <w:p w:rsidR="00056FD1" w:rsidRDefault="00056FD1" w:rsidP="00056FD1">
            <w:pPr>
              <w:spacing w:after="0"/>
              <w:rPr>
                <w:rFonts w:ascii="Arial" w:eastAsia="Calibri" w:hAnsi="Arial" w:cs="Arial"/>
              </w:rPr>
            </w:pPr>
          </w:p>
          <w:p w:rsidR="00056FD1" w:rsidRPr="00EF4410" w:rsidRDefault="00056FD1" w:rsidP="00056FD1">
            <w:pPr>
              <w:spacing w:after="0"/>
              <w:rPr>
                <w:rFonts w:ascii="Arial" w:eastAsia="Calibri" w:hAnsi="Arial" w:cs="Arial"/>
              </w:rPr>
            </w:pPr>
            <w:r w:rsidRPr="00056FD1">
              <w:rPr>
                <w:rFonts w:ascii="Arial" w:eastAsia="Calibri" w:hAnsi="Arial" w:cs="Arial"/>
              </w:rPr>
              <w:t>standardna učionica</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973C77" w:rsidRDefault="00EF4410" w:rsidP="00973C77">
            <w:pPr>
              <w:spacing w:after="0"/>
              <w:rPr>
                <w:rFonts w:ascii="Arial" w:eastAsia="Calibri" w:hAnsi="Arial" w:cs="Arial"/>
              </w:rPr>
            </w:pPr>
            <w:r w:rsidRPr="00EF4410">
              <w:rPr>
                <w:rFonts w:ascii="Arial" w:eastAsia="Calibri" w:hAnsi="Arial" w:cs="Arial"/>
              </w:rPr>
              <w:t>Sigurnost na moru</w:t>
            </w:r>
          </w:p>
        </w:tc>
        <w:tc>
          <w:tcPr>
            <w:tcW w:w="5520" w:type="dxa"/>
            <w:tcBorders>
              <w:top w:val="single" w:sz="4" w:space="0" w:color="auto"/>
              <w:left w:val="single" w:sz="4" w:space="0" w:color="auto"/>
              <w:bottom w:val="single" w:sz="4" w:space="0" w:color="auto"/>
              <w:right w:val="single" w:sz="4" w:space="0" w:color="auto"/>
            </w:tcBorders>
            <w:vAlign w:val="center"/>
          </w:tcPr>
          <w:p w:rsidR="00056FD1" w:rsidRDefault="00056FD1" w:rsidP="00EF4410">
            <w:pPr>
              <w:spacing w:after="0"/>
              <w:rPr>
                <w:rFonts w:ascii="Arial" w:eastAsia="Calibri" w:hAnsi="Arial" w:cs="Arial"/>
              </w:rPr>
            </w:pPr>
            <w:r w:rsidRPr="00056FD1">
              <w:rPr>
                <w:rFonts w:ascii="Arial" w:eastAsia="Calibri" w:hAnsi="Arial" w:cs="Arial"/>
              </w:rPr>
              <w:t xml:space="preserve">projektor, projekcijsko platno, računalo za nastavnika s instaliranom potrebnom programskom potporom, pristupom internetu i pristupom lokalnoj mreži, </w:t>
            </w:r>
          </w:p>
          <w:p w:rsidR="00EF4410" w:rsidRPr="00EF4410" w:rsidRDefault="00056FD1" w:rsidP="00EF4410">
            <w:pPr>
              <w:spacing w:after="0"/>
              <w:rPr>
                <w:rFonts w:ascii="Arial" w:eastAsia="Calibri" w:hAnsi="Arial" w:cs="Arial"/>
              </w:rPr>
            </w:pPr>
            <w:r>
              <w:rPr>
                <w:rFonts w:ascii="Arial" w:eastAsia="Calibri" w:hAnsi="Arial" w:cs="Arial"/>
              </w:rPr>
              <w:t xml:space="preserve">oprema </w:t>
            </w:r>
            <w:r w:rsidR="00EF4410" w:rsidRPr="00EF4410">
              <w:rPr>
                <w:rFonts w:ascii="Arial" w:eastAsia="Calibri" w:hAnsi="Arial" w:cs="Arial"/>
              </w:rPr>
              <w:t>propisana za programe</w:t>
            </w:r>
            <w:r w:rsidR="00FB04DB">
              <w:rPr>
                <w:rFonts w:ascii="Arial" w:eastAsia="Calibri" w:hAnsi="Arial" w:cs="Arial"/>
              </w:rPr>
              <w:t xml:space="preserve"> </w:t>
            </w:r>
            <w:r>
              <w:rPr>
                <w:rFonts w:ascii="Arial" w:eastAsia="Calibri" w:hAnsi="Arial" w:cs="Arial"/>
              </w:rPr>
              <w:t xml:space="preserve">izobrazbe: </w:t>
            </w:r>
            <w:r w:rsidRPr="00056FD1">
              <w:rPr>
                <w:rFonts w:ascii="Arial" w:eastAsia="Calibri" w:hAnsi="Arial" w:cs="Arial"/>
                <w:i/>
              </w:rPr>
              <w:t xml:space="preserve">Temeljna sigurnost na brodu, </w:t>
            </w:r>
            <w:r w:rsidR="00EF4410" w:rsidRPr="00056FD1">
              <w:rPr>
                <w:rFonts w:ascii="Arial" w:eastAsia="Calibri" w:hAnsi="Arial" w:cs="Arial"/>
                <w:i/>
              </w:rPr>
              <w:t>Upravlj</w:t>
            </w:r>
            <w:r w:rsidRPr="00056FD1">
              <w:rPr>
                <w:rFonts w:ascii="Arial" w:eastAsia="Calibri" w:hAnsi="Arial" w:cs="Arial"/>
                <w:i/>
              </w:rPr>
              <w:t>anje gašenjem požara,</w:t>
            </w:r>
            <w:r>
              <w:rPr>
                <w:rFonts w:ascii="Arial" w:eastAsia="Calibri" w:hAnsi="Arial" w:cs="Arial"/>
              </w:rPr>
              <w:t xml:space="preserve"> referentni </w:t>
            </w:r>
            <w:r w:rsidR="00EF4410" w:rsidRPr="00EF4410">
              <w:rPr>
                <w:rFonts w:ascii="Arial" w:eastAsia="Calibri" w:hAnsi="Arial" w:cs="Arial"/>
              </w:rPr>
              <w:t>videomaterijali</w:t>
            </w:r>
          </w:p>
          <w:p w:rsidR="00056FD1" w:rsidRDefault="00056FD1" w:rsidP="00EF4410">
            <w:pPr>
              <w:spacing w:after="0"/>
              <w:rPr>
                <w:rFonts w:ascii="Arial" w:eastAsia="Calibri" w:hAnsi="Arial" w:cs="Arial"/>
              </w:rPr>
            </w:pPr>
          </w:p>
          <w:p w:rsidR="00EF4410" w:rsidRPr="00973C77" w:rsidRDefault="00EF4410" w:rsidP="00EF4410">
            <w:pPr>
              <w:spacing w:after="0"/>
              <w:rPr>
                <w:rFonts w:ascii="Arial" w:eastAsia="Calibri" w:hAnsi="Arial" w:cs="Arial"/>
              </w:rPr>
            </w:pPr>
            <w:r w:rsidRPr="00EF4410">
              <w:rPr>
                <w:rFonts w:ascii="Arial" w:eastAsia="Calibri" w:hAnsi="Arial" w:cs="Arial"/>
              </w:rPr>
              <w:t>standardna učionica</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973C77" w:rsidRDefault="00EF4410" w:rsidP="00973C77">
            <w:pPr>
              <w:spacing w:after="0"/>
              <w:rPr>
                <w:rFonts w:ascii="Arial" w:eastAsia="Calibri" w:hAnsi="Arial" w:cs="Arial"/>
              </w:rPr>
            </w:pPr>
            <w:r w:rsidRPr="00EF4410">
              <w:rPr>
                <w:rFonts w:ascii="Arial" w:eastAsia="Calibri" w:hAnsi="Arial" w:cs="Arial"/>
              </w:rPr>
              <w:t>Medicina za pomorce</w:t>
            </w:r>
          </w:p>
        </w:tc>
        <w:tc>
          <w:tcPr>
            <w:tcW w:w="5520" w:type="dxa"/>
            <w:tcBorders>
              <w:top w:val="single" w:sz="4" w:space="0" w:color="auto"/>
              <w:left w:val="single" w:sz="4" w:space="0" w:color="auto"/>
              <w:bottom w:val="single" w:sz="4" w:space="0" w:color="auto"/>
              <w:right w:val="single" w:sz="4" w:space="0" w:color="auto"/>
            </w:tcBorders>
            <w:vAlign w:val="center"/>
          </w:tcPr>
          <w:p w:rsidR="00056FD1" w:rsidRPr="00056FD1" w:rsidRDefault="00056FD1" w:rsidP="00056FD1">
            <w:pPr>
              <w:spacing w:after="0"/>
              <w:rPr>
                <w:rFonts w:ascii="Arial" w:eastAsia="Calibri" w:hAnsi="Arial" w:cs="Arial"/>
              </w:rPr>
            </w:pPr>
            <w:r w:rsidRPr="00056FD1">
              <w:rPr>
                <w:rFonts w:ascii="Arial" w:eastAsia="Calibri" w:hAnsi="Arial" w:cs="Arial"/>
              </w:rPr>
              <w:t xml:space="preserve">projektor, projekcijsko platno, računalo za nastavnika s instaliranom potrebnom programskom potporom, pristupom internetu i pristupom lokalnoj mreži, </w:t>
            </w:r>
          </w:p>
          <w:p w:rsidR="00EF4410" w:rsidRPr="00EF4410" w:rsidRDefault="00056FD1" w:rsidP="00EF4410">
            <w:pPr>
              <w:spacing w:after="0"/>
              <w:rPr>
                <w:rFonts w:ascii="Arial" w:eastAsia="Calibri" w:hAnsi="Arial" w:cs="Arial"/>
              </w:rPr>
            </w:pPr>
            <w:r>
              <w:rPr>
                <w:rFonts w:ascii="Arial" w:eastAsia="Calibri" w:hAnsi="Arial" w:cs="Arial"/>
              </w:rPr>
              <w:t xml:space="preserve">oprema propisana za programe </w:t>
            </w:r>
            <w:r w:rsidRPr="00056FD1">
              <w:rPr>
                <w:rFonts w:ascii="Arial" w:eastAsia="Calibri" w:hAnsi="Arial" w:cs="Arial"/>
              </w:rPr>
              <w:t xml:space="preserve">izobrazbe: </w:t>
            </w:r>
            <w:r w:rsidRPr="00056FD1">
              <w:rPr>
                <w:rFonts w:ascii="Arial" w:eastAsia="Calibri" w:hAnsi="Arial" w:cs="Arial"/>
                <w:i/>
              </w:rPr>
              <w:t xml:space="preserve">Osposobljenosti za pružanje medicinske prve pomoći i Osposobljenosti za pružanje </w:t>
            </w:r>
            <w:r w:rsidR="00EF4410" w:rsidRPr="00056FD1">
              <w:rPr>
                <w:rFonts w:ascii="Arial" w:eastAsia="Calibri" w:hAnsi="Arial" w:cs="Arial"/>
                <w:i/>
              </w:rPr>
              <w:t>medicinske skrbi na brodu</w:t>
            </w:r>
          </w:p>
          <w:p w:rsidR="00056FD1" w:rsidRDefault="00056FD1" w:rsidP="00EF4410">
            <w:pPr>
              <w:spacing w:after="0"/>
              <w:rPr>
                <w:rFonts w:ascii="Arial" w:eastAsia="Calibri" w:hAnsi="Arial" w:cs="Arial"/>
              </w:rPr>
            </w:pPr>
          </w:p>
          <w:p w:rsidR="00EF4410" w:rsidRPr="00973C77" w:rsidRDefault="00EF4410" w:rsidP="00EF4410">
            <w:pPr>
              <w:spacing w:after="0"/>
              <w:rPr>
                <w:rFonts w:ascii="Arial" w:eastAsia="Calibri" w:hAnsi="Arial" w:cs="Arial"/>
              </w:rPr>
            </w:pPr>
            <w:r w:rsidRPr="00EF4410">
              <w:rPr>
                <w:rFonts w:ascii="Arial" w:eastAsia="Calibri" w:hAnsi="Arial" w:cs="Arial"/>
              </w:rPr>
              <w:t>standardna učionica</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973C77" w:rsidRDefault="00EF4410" w:rsidP="00973C77">
            <w:pPr>
              <w:spacing w:after="0"/>
              <w:rPr>
                <w:rFonts w:ascii="Arial" w:eastAsia="Calibri" w:hAnsi="Arial" w:cs="Arial"/>
              </w:rPr>
            </w:pPr>
            <w:r w:rsidRPr="00EF4410">
              <w:rPr>
                <w:rFonts w:ascii="Arial" w:eastAsia="Calibri" w:hAnsi="Arial" w:cs="Arial"/>
              </w:rPr>
              <w:t>Zaštita morskog okoliša</w:t>
            </w:r>
          </w:p>
        </w:tc>
        <w:tc>
          <w:tcPr>
            <w:tcW w:w="5520" w:type="dxa"/>
            <w:tcBorders>
              <w:top w:val="single" w:sz="4" w:space="0" w:color="auto"/>
              <w:left w:val="single" w:sz="4" w:space="0" w:color="auto"/>
              <w:bottom w:val="single" w:sz="4" w:space="0" w:color="auto"/>
              <w:right w:val="single" w:sz="4" w:space="0" w:color="auto"/>
            </w:tcBorders>
            <w:vAlign w:val="center"/>
          </w:tcPr>
          <w:p w:rsidR="00EF4410" w:rsidRDefault="00906401" w:rsidP="00EF4410">
            <w:pPr>
              <w:spacing w:after="0"/>
              <w:rPr>
                <w:rFonts w:ascii="Arial" w:eastAsia="Calibri" w:hAnsi="Arial" w:cs="Arial"/>
              </w:rPr>
            </w:pPr>
            <w:r w:rsidRPr="00906401">
              <w:rPr>
                <w:rFonts w:ascii="Arial" w:eastAsia="Calibri" w:hAnsi="Arial" w:cs="Arial"/>
              </w:rPr>
              <w:t xml:space="preserve">projektor, projekcijsko platno, računalo za nastavnika s instaliranom potrebnom programskom potporom, pristupom internetu i pristupom lokalnoj mreži, referentni video materijali, </w:t>
            </w:r>
            <w:r w:rsidR="00EF4410" w:rsidRPr="00EF4410">
              <w:rPr>
                <w:rFonts w:ascii="Arial" w:eastAsia="Calibri" w:hAnsi="Arial" w:cs="Arial"/>
              </w:rPr>
              <w:t>standardna učionica</w:t>
            </w:r>
          </w:p>
          <w:p w:rsidR="00EF4410" w:rsidRPr="00EF4410" w:rsidRDefault="00EF4410" w:rsidP="00EF4410">
            <w:pPr>
              <w:spacing w:after="0"/>
              <w:rPr>
                <w:rFonts w:ascii="Arial" w:eastAsia="Calibri" w:hAnsi="Arial" w:cs="Arial"/>
              </w:rPr>
            </w:pPr>
          </w:p>
          <w:p w:rsidR="00EF4410" w:rsidRPr="00973C77" w:rsidRDefault="00EF4410" w:rsidP="00EF4410">
            <w:pPr>
              <w:spacing w:after="0"/>
              <w:rPr>
                <w:rFonts w:ascii="Arial" w:eastAsia="Calibri" w:hAnsi="Arial" w:cs="Arial"/>
              </w:rPr>
            </w:pP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973C77" w:rsidRDefault="00EF4410" w:rsidP="00973C77">
            <w:pPr>
              <w:spacing w:after="0"/>
              <w:rPr>
                <w:rFonts w:ascii="Arial" w:eastAsia="Calibri" w:hAnsi="Arial" w:cs="Arial"/>
              </w:rPr>
            </w:pPr>
            <w:r w:rsidRPr="00EF4410">
              <w:rPr>
                <w:rFonts w:ascii="Arial" w:eastAsia="Calibri" w:hAnsi="Arial" w:cs="Arial"/>
              </w:rPr>
              <w:t>Brodski strojevi i uređaji</w:t>
            </w:r>
          </w:p>
        </w:tc>
        <w:tc>
          <w:tcPr>
            <w:tcW w:w="5520" w:type="dxa"/>
            <w:tcBorders>
              <w:top w:val="single" w:sz="4" w:space="0" w:color="auto"/>
              <w:left w:val="single" w:sz="4" w:space="0" w:color="auto"/>
              <w:bottom w:val="single" w:sz="4" w:space="0" w:color="auto"/>
              <w:right w:val="single" w:sz="4" w:space="0" w:color="auto"/>
            </w:tcBorders>
            <w:vAlign w:val="center"/>
          </w:tcPr>
          <w:p w:rsidR="00906401" w:rsidRDefault="00906401" w:rsidP="00EF4410">
            <w:pPr>
              <w:spacing w:after="0"/>
              <w:rPr>
                <w:rFonts w:ascii="Arial" w:eastAsia="Calibri" w:hAnsi="Arial" w:cs="Arial"/>
              </w:rPr>
            </w:pPr>
            <w:r w:rsidRPr="00906401">
              <w:rPr>
                <w:rFonts w:ascii="Arial" w:eastAsia="Calibri" w:hAnsi="Arial" w:cs="Arial"/>
              </w:rPr>
              <w:t>projektor, projekcijsko platno, računalo za nastavnika s instaliranom potrebnom programskom potporom, pristupom internetu i pristupom lokalnoj mrež</w:t>
            </w:r>
            <w:r w:rsidR="00E04EEF">
              <w:rPr>
                <w:rFonts w:ascii="Arial" w:eastAsia="Calibri" w:hAnsi="Arial" w:cs="Arial"/>
              </w:rPr>
              <w:t>i, referentni video materijali</w:t>
            </w:r>
          </w:p>
          <w:p w:rsidR="00906401" w:rsidRDefault="00906401" w:rsidP="00973C77">
            <w:pPr>
              <w:spacing w:after="0"/>
              <w:rPr>
                <w:rFonts w:ascii="Arial" w:eastAsia="Calibri" w:hAnsi="Arial" w:cs="Arial"/>
              </w:rPr>
            </w:pPr>
          </w:p>
          <w:p w:rsidR="00EF4410" w:rsidRPr="00973C77" w:rsidRDefault="00906401" w:rsidP="00973C77">
            <w:pPr>
              <w:spacing w:after="0"/>
              <w:rPr>
                <w:rFonts w:ascii="Arial" w:eastAsia="Calibri" w:hAnsi="Arial" w:cs="Arial"/>
              </w:rPr>
            </w:pPr>
            <w:r>
              <w:rPr>
                <w:rFonts w:ascii="Arial" w:eastAsia="Calibri" w:hAnsi="Arial" w:cs="Arial"/>
              </w:rPr>
              <w:t>standardna učionica</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973C77" w:rsidRDefault="00EF4410" w:rsidP="00973C77">
            <w:pPr>
              <w:spacing w:after="0"/>
              <w:rPr>
                <w:rFonts w:ascii="Arial" w:eastAsia="Calibri" w:hAnsi="Arial" w:cs="Arial"/>
              </w:rPr>
            </w:pPr>
            <w:r w:rsidRPr="00EF4410">
              <w:rPr>
                <w:rFonts w:ascii="Arial" w:eastAsia="Calibri" w:hAnsi="Arial" w:cs="Arial"/>
              </w:rPr>
              <w:t>Pomorske komunikacije</w:t>
            </w:r>
          </w:p>
        </w:tc>
        <w:tc>
          <w:tcPr>
            <w:tcW w:w="5520" w:type="dxa"/>
            <w:tcBorders>
              <w:top w:val="single" w:sz="4" w:space="0" w:color="auto"/>
              <w:left w:val="single" w:sz="4" w:space="0" w:color="auto"/>
              <w:bottom w:val="single" w:sz="4" w:space="0" w:color="auto"/>
              <w:right w:val="single" w:sz="4" w:space="0" w:color="auto"/>
            </w:tcBorders>
            <w:vAlign w:val="center"/>
          </w:tcPr>
          <w:p w:rsidR="00EF4410" w:rsidRPr="00EF4410" w:rsidRDefault="00906401" w:rsidP="00EF4410">
            <w:pPr>
              <w:spacing w:after="0"/>
              <w:rPr>
                <w:rFonts w:ascii="Arial" w:eastAsia="Calibri" w:hAnsi="Arial" w:cs="Arial"/>
              </w:rPr>
            </w:pPr>
            <w:r>
              <w:rPr>
                <w:rFonts w:ascii="Arial" w:eastAsia="Calibri" w:hAnsi="Arial" w:cs="Arial"/>
              </w:rPr>
              <w:t xml:space="preserve">projektor, projekcijsko </w:t>
            </w:r>
            <w:r w:rsidR="00EF4410" w:rsidRPr="00EF4410">
              <w:rPr>
                <w:rFonts w:ascii="Arial" w:eastAsia="Calibri" w:hAnsi="Arial" w:cs="Arial"/>
              </w:rPr>
              <w:t xml:space="preserve">platno, </w:t>
            </w:r>
            <w:r w:rsidRPr="00906401">
              <w:rPr>
                <w:rFonts w:ascii="Arial" w:eastAsia="Calibri" w:hAnsi="Arial" w:cs="Arial"/>
              </w:rPr>
              <w:t xml:space="preserve">računalo za nastavnika s instaliranom potrebnom programskom potporom, pristupom internetu i pristupom lokalnoj mreži, </w:t>
            </w:r>
            <w:r>
              <w:rPr>
                <w:rFonts w:ascii="Arial" w:eastAsia="Calibri" w:hAnsi="Arial" w:cs="Arial"/>
              </w:rPr>
              <w:t xml:space="preserve">VHF/DSC </w:t>
            </w:r>
            <w:r w:rsidR="00EF4410" w:rsidRPr="00EF4410">
              <w:rPr>
                <w:rFonts w:ascii="Arial" w:eastAsia="Calibri" w:hAnsi="Arial" w:cs="Arial"/>
              </w:rPr>
              <w:t>uređaj, faksimil uređaj za</w:t>
            </w:r>
            <w:r w:rsidR="00FB04DB">
              <w:rPr>
                <w:rFonts w:ascii="Arial" w:eastAsia="Calibri" w:hAnsi="Arial" w:cs="Arial"/>
              </w:rPr>
              <w:t xml:space="preserve"> </w:t>
            </w:r>
            <w:r>
              <w:rPr>
                <w:rFonts w:ascii="Arial" w:eastAsia="Calibri" w:hAnsi="Arial" w:cs="Arial"/>
              </w:rPr>
              <w:t xml:space="preserve">prijem meteoroloških </w:t>
            </w:r>
            <w:r w:rsidR="00EF4410" w:rsidRPr="00EF4410">
              <w:rPr>
                <w:rFonts w:ascii="Arial" w:eastAsia="Calibri" w:hAnsi="Arial" w:cs="Arial"/>
              </w:rPr>
              <w:t>karata, NAVTEX, brodska</w:t>
            </w:r>
            <w:r w:rsidR="00FB04DB">
              <w:rPr>
                <w:rFonts w:ascii="Arial" w:eastAsia="Calibri" w:hAnsi="Arial" w:cs="Arial"/>
              </w:rPr>
              <w:t xml:space="preserve"> </w:t>
            </w:r>
            <w:r>
              <w:rPr>
                <w:rFonts w:ascii="Arial" w:eastAsia="Calibri" w:hAnsi="Arial" w:cs="Arial"/>
              </w:rPr>
              <w:t xml:space="preserve">radio stanica ili GMDSS </w:t>
            </w:r>
            <w:r w:rsidR="00EF4410" w:rsidRPr="00EF4410">
              <w:rPr>
                <w:rFonts w:ascii="Arial" w:eastAsia="Calibri" w:hAnsi="Arial" w:cs="Arial"/>
              </w:rPr>
              <w:t>simulator</w:t>
            </w:r>
          </w:p>
          <w:p w:rsidR="00906401" w:rsidRDefault="00906401" w:rsidP="00EF4410">
            <w:pPr>
              <w:spacing w:after="0"/>
              <w:rPr>
                <w:rFonts w:ascii="Arial" w:eastAsia="Calibri" w:hAnsi="Arial" w:cs="Arial"/>
              </w:rPr>
            </w:pPr>
          </w:p>
          <w:p w:rsidR="00EF4410" w:rsidRPr="00973C77" w:rsidRDefault="00EF4410" w:rsidP="00EF4410">
            <w:pPr>
              <w:spacing w:after="0"/>
              <w:rPr>
                <w:rFonts w:ascii="Arial" w:eastAsia="Calibri" w:hAnsi="Arial" w:cs="Arial"/>
              </w:rPr>
            </w:pPr>
            <w:r w:rsidRPr="00EF4410">
              <w:rPr>
                <w:rFonts w:ascii="Arial" w:eastAsia="Calibri" w:hAnsi="Arial" w:cs="Arial"/>
              </w:rPr>
              <w:t>standardna učionica</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973C77" w:rsidRDefault="00EF4410" w:rsidP="00973C77">
            <w:pPr>
              <w:spacing w:after="0"/>
              <w:rPr>
                <w:rFonts w:ascii="Arial" w:eastAsia="Calibri" w:hAnsi="Arial" w:cs="Arial"/>
              </w:rPr>
            </w:pPr>
            <w:r w:rsidRPr="00EF4410">
              <w:rPr>
                <w:rFonts w:ascii="Arial" w:eastAsia="Calibri" w:hAnsi="Arial" w:cs="Arial"/>
              </w:rPr>
              <w:lastRenderedPageBreak/>
              <w:t>Talijanski jezik u pomorstvu</w:t>
            </w:r>
          </w:p>
        </w:tc>
        <w:tc>
          <w:tcPr>
            <w:tcW w:w="5520" w:type="dxa"/>
            <w:tcBorders>
              <w:top w:val="single" w:sz="4" w:space="0" w:color="auto"/>
              <w:left w:val="single" w:sz="4" w:space="0" w:color="auto"/>
              <w:bottom w:val="single" w:sz="4" w:space="0" w:color="auto"/>
              <w:right w:val="single" w:sz="4" w:space="0" w:color="auto"/>
            </w:tcBorders>
            <w:vAlign w:val="center"/>
          </w:tcPr>
          <w:p w:rsidR="00906401" w:rsidRDefault="00906401" w:rsidP="00EF4410">
            <w:pPr>
              <w:spacing w:after="0"/>
              <w:rPr>
                <w:rFonts w:ascii="Arial" w:eastAsia="Calibri" w:hAnsi="Arial" w:cs="Arial"/>
              </w:rPr>
            </w:pPr>
            <w:r w:rsidRPr="00906401">
              <w:rPr>
                <w:rFonts w:ascii="Arial" w:eastAsia="Calibri" w:hAnsi="Arial" w:cs="Arial"/>
              </w:rPr>
              <w:t>projektor, projekcijsko platno, računalo za nastavnika s instaliranom potrebnom programskom potporom, pristupom internetu i pristupom lokalnoj mrež</w:t>
            </w:r>
            <w:r>
              <w:rPr>
                <w:rFonts w:ascii="Arial" w:eastAsia="Calibri" w:hAnsi="Arial" w:cs="Arial"/>
              </w:rPr>
              <w:t xml:space="preserve">i, </w:t>
            </w:r>
            <w:r w:rsidR="00FB04DB" w:rsidRPr="00FB04DB">
              <w:rPr>
                <w:rFonts w:ascii="Arial" w:eastAsia="Calibri" w:hAnsi="Arial" w:cs="Arial"/>
              </w:rPr>
              <w:t>CD player, DVD player</w:t>
            </w:r>
          </w:p>
          <w:p w:rsidR="00906401" w:rsidRDefault="00906401" w:rsidP="00EF4410">
            <w:pPr>
              <w:spacing w:after="0"/>
              <w:rPr>
                <w:rFonts w:ascii="Arial" w:eastAsia="Calibri" w:hAnsi="Arial" w:cs="Arial"/>
              </w:rPr>
            </w:pPr>
          </w:p>
          <w:p w:rsidR="00EF4410" w:rsidRPr="00973C77" w:rsidRDefault="00906401" w:rsidP="00EF4410">
            <w:pPr>
              <w:spacing w:after="0"/>
              <w:rPr>
                <w:rFonts w:ascii="Arial" w:eastAsia="Calibri" w:hAnsi="Arial" w:cs="Arial"/>
              </w:rPr>
            </w:pPr>
            <w:r>
              <w:rPr>
                <w:rFonts w:ascii="Arial" w:eastAsia="Calibri" w:hAnsi="Arial" w:cs="Arial"/>
              </w:rPr>
              <w:t>standardna učionica</w:t>
            </w:r>
            <w:r w:rsidR="00FB04DB">
              <w:rPr>
                <w:rFonts w:ascii="Arial" w:eastAsia="Calibri" w:hAnsi="Arial" w:cs="Arial"/>
              </w:rPr>
              <w:t>,</w:t>
            </w:r>
            <w:r w:rsidR="00FB04DB">
              <w:t xml:space="preserve"> </w:t>
            </w:r>
            <w:r w:rsidR="00FB04DB" w:rsidRPr="00FB04DB">
              <w:rPr>
                <w:rFonts w:ascii="Arial" w:eastAsia="Calibri" w:hAnsi="Arial" w:cs="Arial"/>
              </w:rPr>
              <w:t>kabinet za strani jezik</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973C77" w:rsidRDefault="00EF4410" w:rsidP="00973C77">
            <w:pPr>
              <w:spacing w:after="0"/>
              <w:rPr>
                <w:rFonts w:ascii="Arial" w:eastAsia="Calibri" w:hAnsi="Arial" w:cs="Arial"/>
              </w:rPr>
            </w:pPr>
            <w:r w:rsidRPr="00EF4410">
              <w:rPr>
                <w:rFonts w:ascii="Arial" w:eastAsia="Calibri" w:hAnsi="Arial" w:cs="Arial"/>
              </w:rPr>
              <w:t>Pomorsko pravo</w:t>
            </w:r>
          </w:p>
        </w:tc>
        <w:tc>
          <w:tcPr>
            <w:tcW w:w="5520" w:type="dxa"/>
            <w:tcBorders>
              <w:top w:val="single" w:sz="4" w:space="0" w:color="auto"/>
              <w:left w:val="single" w:sz="4" w:space="0" w:color="auto"/>
              <w:bottom w:val="single" w:sz="4" w:space="0" w:color="auto"/>
              <w:right w:val="single" w:sz="4" w:space="0" w:color="auto"/>
            </w:tcBorders>
            <w:vAlign w:val="center"/>
          </w:tcPr>
          <w:p w:rsidR="00906401" w:rsidRDefault="00906401" w:rsidP="00EF4410">
            <w:pPr>
              <w:spacing w:after="0"/>
              <w:rPr>
                <w:rFonts w:ascii="Arial" w:eastAsia="Calibri" w:hAnsi="Arial" w:cs="Arial"/>
              </w:rPr>
            </w:pPr>
            <w:r w:rsidRPr="00906401">
              <w:rPr>
                <w:rFonts w:ascii="Arial" w:eastAsia="Calibri" w:hAnsi="Arial" w:cs="Arial"/>
              </w:rPr>
              <w:t xml:space="preserve">projektor, projekcijsko platno, računalo za nastavnika s instaliranom potrebnom programskom potporom, pristupom internetu i pristupom lokalnoj mreži, </w:t>
            </w:r>
            <w:r w:rsidR="00EF4410" w:rsidRPr="00EF4410">
              <w:rPr>
                <w:rFonts w:ascii="Arial" w:eastAsia="Calibri" w:hAnsi="Arial" w:cs="Arial"/>
              </w:rPr>
              <w:t>komplet</w:t>
            </w:r>
            <w:r w:rsidR="00EF4410">
              <w:t xml:space="preserve"> </w:t>
            </w:r>
            <w:r>
              <w:rPr>
                <w:rFonts w:ascii="Arial" w:eastAsia="Calibri" w:hAnsi="Arial" w:cs="Arial"/>
              </w:rPr>
              <w:t xml:space="preserve">međunarodnog pomorskog </w:t>
            </w:r>
            <w:r w:rsidR="00FB04DB">
              <w:rPr>
                <w:rFonts w:ascii="Arial" w:eastAsia="Calibri" w:hAnsi="Arial" w:cs="Arial"/>
              </w:rPr>
              <w:t>z</w:t>
            </w:r>
            <w:r>
              <w:rPr>
                <w:rFonts w:ascii="Arial" w:eastAsia="Calibri" w:hAnsi="Arial" w:cs="Arial"/>
              </w:rPr>
              <w:t>akonodavstva (SOLAS, MARPOL i STCW s odgovarajućim</w:t>
            </w:r>
          </w:p>
          <w:p w:rsidR="00EF4410" w:rsidRPr="00EF4410" w:rsidRDefault="00906401" w:rsidP="00EF4410">
            <w:pPr>
              <w:spacing w:after="0"/>
              <w:rPr>
                <w:rFonts w:ascii="Arial" w:eastAsia="Calibri" w:hAnsi="Arial" w:cs="Arial"/>
              </w:rPr>
            </w:pPr>
            <w:r>
              <w:rPr>
                <w:rFonts w:ascii="Arial" w:eastAsia="Calibri" w:hAnsi="Arial" w:cs="Arial"/>
              </w:rPr>
              <w:t xml:space="preserve">pravilnicima), komplet </w:t>
            </w:r>
            <w:r w:rsidR="00EF4410" w:rsidRPr="00EF4410">
              <w:rPr>
                <w:rFonts w:ascii="Arial" w:eastAsia="Calibri" w:hAnsi="Arial" w:cs="Arial"/>
              </w:rPr>
              <w:t>nacionalnog pomorskog</w:t>
            </w:r>
          </w:p>
          <w:p w:rsidR="00EF4410" w:rsidRPr="00EF4410" w:rsidRDefault="00EF4410" w:rsidP="00EF4410">
            <w:pPr>
              <w:spacing w:after="0"/>
              <w:rPr>
                <w:rFonts w:ascii="Arial" w:eastAsia="Calibri" w:hAnsi="Arial" w:cs="Arial"/>
              </w:rPr>
            </w:pPr>
            <w:r w:rsidRPr="00EF4410">
              <w:rPr>
                <w:rFonts w:ascii="Arial" w:eastAsia="Calibri" w:hAnsi="Arial" w:cs="Arial"/>
              </w:rPr>
              <w:t>zakonodavstva</w:t>
            </w:r>
          </w:p>
          <w:p w:rsidR="00906401" w:rsidRDefault="00906401" w:rsidP="00EF4410">
            <w:pPr>
              <w:spacing w:after="0"/>
              <w:rPr>
                <w:rFonts w:ascii="Arial" w:eastAsia="Calibri" w:hAnsi="Arial" w:cs="Arial"/>
              </w:rPr>
            </w:pPr>
          </w:p>
          <w:p w:rsidR="00EF4410" w:rsidRPr="00973C77" w:rsidRDefault="00EF4410" w:rsidP="00EF4410">
            <w:pPr>
              <w:spacing w:after="0"/>
              <w:rPr>
                <w:rFonts w:ascii="Arial" w:eastAsia="Calibri" w:hAnsi="Arial" w:cs="Arial"/>
              </w:rPr>
            </w:pPr>
            <w:r w:rsidRPr="00EF4410">
              <w:rPr>
                <w:rFonts w:ascii="Arial" w:eastAsia="Calibri" w:hAnsi="Arial" w:cs="Arial"/>
              </w:rPr>
              <w:t>standardna učionica</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973C77" w:rsidRDefault="00EF4410" w:rsidP="00973C77">
            <w:pPr>
              <w:spacing w:after="0"/>
              <w:rPr>
                <w:rFonts w:ascii="Arial" w:eastAsia="Calibri" w:hAnsi="Arial" w:cs="Arial"/>
              </w:rPr>
            </w:pPr>
            <w:r w:rsidRPr="00EF4410">
              <w:rPr>
                <w:rFonts w:ascii="Arial" w:eastAsia="Calibri" w:hAnsi="Arial" w:cs="Arial"/>
              </w:rPr>
              <w:t>Praktična nastava</w:t>
            </w:r>
          </w:p>
        </w:tc>
        <w:tc>
          <w:tcPr>
            <w:tcW w:w="5520" w:type="dxa"/>
            <w:tcBorders>
              <w:top w:val="single" w:sz="4" w:space="0" w:color="auto"/>
              <w:left w:val="single" w:sz="4" w:space="0" w:color="auto"/>
              <w:bottom w:val="single" w:sz="4" w:space="0" w:color="auto"/>
              <w:right w:val="single" w:sz="4" w:space="0" w:color="auto"/>
            </w:tcBorders>
            <w:vAlign w:val="center"/>
          </w:tcPr>
          <w:p w:rsidR="00EF4410" w:rsidRPr="00EF4410" w:rsidRDefault="00906401" w:rsidP="00EF4410">
            <w:pPr>
              <w:spacing w:after="0"/>
              <w:rPr>
                <w:rFonts w:ascii="Arial" w:eastAsia="Calibri" w:hAnsi="Arial" w:cs="Arial"/>
              </w:rPr>
            </w:pPr>
            <w:r w:rsidRPr="00906401">
              <w:rPr>
                <w:rFonts w:ascii="Arial" w:eastAsia="Calibri" w:hAnsi="Arial" w:cs="Arial"/>
              </w:rPr>
              <w:t xml:space="preserve">projektor, projekcijsko platno, računalo za nastavnika s instaliranom potrebnom programskom potporom, pristupom internetu i pristupom lokalnoj mreži, </w:t>
            </w:r>
            <w:r>
              <w:rPr>
                <w:rFonts w:ascii="Arial" w:eastAsia="Calibri" w:hAnsi="Arial" w:cs="Arial"/>
              </w:rPr>
              <w:t xml:space="preserve">pomorske karte i priručnici, pribor za rad na pomorskim kartama, </w:t>
            </w:r>
            <w:r w:rsidR="00EF4410" w:rsidRPr="00EF4410">
              <w:rPr>
                <w:rFonts w:ascii="Arial" w:eastAsia="Calibri" w:hAnsi="Arial" w:cs="Arial"/>
              </w:rPr>
              <w:t>sekstant, brodski dnevnik,</w:t>
            </w:r>
          </w:p>
          <w:p w:rsidR="00EF4410" w:rsidRPr="00EF4410" w:rsidRDefault="00EF4410" w:rsidP="00EF4410">
            <w:pPr>
              <w:spacing w:after="0"/>
              <w:rPr>
                <w:rFonts w:ascii="Arial" w:eastAsia="Calibri" w:hAnsi="Arial" w:cs="Arial"/>
              </w:rPr>
            </w:pPr>
            <w:r w:rsidRPr="00EF4410">
              <w:rPr>
                <w:rFonts w:ascii="Arial" w:eastAsia="Calibri" w:hAnsi="Arial" w:cs="Arial"/>
              </w:rPr>
              <w:t>kalkulator</w:t>
            </w:r>
          </w:p>
          <w:p w:rsidR="00906401" w:rsidRDefault="00906401" w:rsidP="00EF4410">
            <w:pPr>
              <w:spacing w:after="0"/>
              <w:rPr>
                <w:rFonts w:ascii="Arial" w:eastAsia="Calibri" w:hAnsi="Arial" w:cs="Arial"/>
              </w:rPr>
            </w:pPr>
          </w:p>
          <w:p w:rsidR="00EF4410" w:rsidRPr="00EF4410" w:rsidRDefault="00EF4410" w:rsidP="00EF4410">
            <w:pPr>
              <w:spacing w:after="0"/>
              <w:rPr>
                <w:rFonts w:ascii="Arial" w:eastAsia="Calibri" w:hAnsi="Arial" w:cs="Arial"/>
              </w:rPr>
            </w:pPr>
            <w:r w:rsidRPr="00EF4410">
              <w:rPr>
                <w:rFonts w:ascii="Arial" w:eastAsia="Calibri" w:hAnsi="Arial" w:cs="Arial"/>
              </w:rPr>
              <w:t>specijalizirana učionica</w:t>
            </w:r>
          </w:p>
          <w:p w:rsidR="00EF4410" w:rsidRPr="00973C77" w:rsidRDefault="00906401" w:rsidP="00EF4410">
            <w:pPr>
              <w:spacing w:after="0"/>
              <w:rPr>
                <w:rFonts w:ascii="Arial" w:eastAsia="Calibri" w:hAnsi="Arial" w:cs="Arial"/>
              </w:rPr>
            </w:pPr>
            <w:r>
              <w:rPr>
                <w:rFonts w:ascii="Arial" w:eastAsia="Calibri" w:hAnsi="Arial" w:cs="Arial"/>
              </w:rPr>
              <w:t>školski brod</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973C77" w:rsidRDefault="00EF4410" w:rsidP="00973C77">
            <w:pPr>
              <w:spacing w:after="0"/>
              <w:rPr>
                <w:rFonts w:ascii="Arial" w:eastAsia="Calibri" w:hAnsi="Arial" w:cs="Arial"/>
              </w:rPr>
            </w:pPr>
            <w:r w:rsidRPr="00EF4410">
              <w:rPr>
                <w:rFonts w:ascii="Arial" w:eastAsia="Calibri" w:hAnsi="Arial" w:cs="Arial"/>
              </w:rPr>
              <w:t>Engleski jezik u pomorstvu</w:t>
            </w:r>
          </w:p>
        </w:tc>
        <w:tc>
          <w:tcPr>
            <w:tcW w:w="5520" w:type="dxa"/>
            <w:tcBorders>
              <w:top w:val="single" w:sz="4" w:space="0" w:color="auto"/>
              <w:left w:val="single" w:sz="4" w:space="0" w:color="auto"/>
              <w:bottom w:val="single" w:sz="4" w:space="0" w:color="auto"/>
              <w:right w:val="single" w:sz="4" w:space="0" w:color="auto"/>
            </w:tcBorders>
            <w:vAlign w:val="center"/>
          </w:tcPr>
          <w:p w:rsidR="00EF4410" w:rsidRDefault="00906401" w:rsidP="00906401">
            <w:pPr>
              <w:spacing w:after="0"/>
              <w:rPr>
                <w:rFonts w:ascii="Arial" w:eastAsia="Calibri" w:hAnsi="Arial" w:cs="Arial"/>
              </w:rPr>
            </w:pPr>
            <w:r w:rsidRPr="00906401">
              <w:rPr>
                <w:rFonts w:ascii="Arial" w:eastAsia="Calibri" w:hAnsi="Arial" w:cs="Arial"/>
              </w:rPr>
              <w:t xml:space="preserve">projektor, projekcijsko platno, računalo za nastavnika s instaliranom potrebnom programskom potporom, pristupom internetu i pristupom lokalnoj mreži, referentni video materijali, </w:t>
            </w:r>
            <w:r w:rsidR="00FB04DB" w:rsidRPr="00FB04DB">
              <w:rPr>
                <w:rFonts w:ascii="Arial" w:eastAsia="Calibri" w:hAnsi="Arial" w:cs="Arial"/>
              </w:rPr>
              <w:t>CD player, DVD player</w:t>
            </w:r>
          </w:p>
          <w:p w:rsidR="00906401" w:rsidRPr="00EF4410" w:rsidRDefault="00906401" w:rsidP="00906401">
            <w:pPr>
              <w:spacing w:after="0"/>
              <w:rPr>
                <w:rFonts w:ascii="Arial" w:eastAsia="Calibri" w:hAnsi="Arial" w:cs="Arial"/>
              </w:rPr>
            </w:pPr>
          </w:p>
          <w:p w:rsidR="00EF4410" w:rsidRPr="00973C77" w:rsidRDefault="00906401" w:rsidP="00FB04DB">
            <w:pPr>
              <w:spacing w:after="0"/>
              <w:rPr>
                <w:rFonts w:ascii="Arial" w:eastAsia="Calibri" w:hAnsi="Arial" w:cs="Arial"/>
              </w:rPr>
            </w:pPr>
            <w:r>
              <w:rPr>
                <w:rFonts w:ascii="Arial" w:eastAsia="Calibri" w:hAnsi="Arial" w:cs="Arial"/>
              </w:rPr>
              <w:t>standardna učionica</w:t>
            </w:r>
            <w:r w:rsidR="00FB04DB">
              <w:rPr>
                <w:rFonts w:ascii="Arial" w:eastAsia="Calibri" w:hAnsi="Arial" w:cs="Arial"/>
              </w:rPr>
              <w:t>,</w:t>
            </w:r>
            <w:r w:rsidR="00FB04DB">
              <w:t xml:space="preserve"> </w:t>
            </w:r>
            <w:r w:rsidR="00FB04DB" w:rsidRPr="00FB04DB">
              <w:rPr>
                <w:rFonts w:ascii="Arial" w:hAnsi="Arial" w:cs="Arial"/>
              </w:rPr>
              <w:t>kabinet za strani jezik</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EF4410" w:rsidRDefault="00EF4410" w:rsidP="00973C77">
            <w:pPr>
              <w:spacing w:after="0"/>
              <w:rPr>
                <w:rFonts w:ascii="Arial" w:eastAsia="Calibri" w:hAnsi="Arial" w:cs="Arial"/>
              </w:rPr>
            </w:pPr>
            <w:r w:rsidRPr="00EF4410">
              <w:rPr>
                <w:rFonts w:ascii="Arial" w:eastAsia="Calibri" w:hAnsi="Arial" w:cs="Arial"/>
              </w:rPr>
              <w:t>Osnove komunikologije</w:t>
            </w:r>
          </w:p>
        </w:tc>
        <w:tc>
          <w:tcPr>
            <w:tcW w:w="5520" w:type="dxa"/>
            <w:tcBorders>
              <w:top w:val="single" w:sz="4" w:space="0" w:color="auto"/>
              <w:left w:val="single" w:sz="4" w:space="0" w:color="auto"/>
              <w:bottom w:val="single" w:sz="4" w:space="0" w:color="auto"/>
              <w:right w:val="single" w:sz="4" w:space="0" w:color="auto"/>
            </w:tcBorders>
            <w:vAlign w:val="center"/>
          </w:tcPr>
          <w:p w:rsidR="00906401" w:rsidRDefault="00906401" w:rsidP="00906401">
            <w:pPr>
              <w:spacing w:after="0"/>
              <w:rPr>
                <w:rFonts w:ascii="Arial" w:eastAsia="Calibri" w:hAnsi="Arial" w:cs="Arial"/>
              </w:rPr>
            </w:pPr>
            <w:r w:rsidRPr="00906401">
              <w:rPr>
                <w:rFonts w:ascii="Arial" w:eastAsia="Calibri" w:hAnsi="Arial" w:cs="Arial"/>
              </w:rPr>
              <w:t>projektor, projekcijsko platno, računalo za nastavnika s instaliranom potrebnom programskom potporom, pristupom internetu i pristupom lokalnoj mr</w:t>
            </w:r>
            <w:r w:rsidR="00E04EEF">
              <w:rPr>
                <w:rFonts w:ascii="Arial" w:eastAsia="Calibri" w:hAnsi="Arial" w:cs="Arial"/>
              </w:rPr>
              <w:t>eži</w:t>
            </w:r>
            <w:r w:rsidRPr="00906401">
              <w:rPr>
                <w:rFonts w:ascii="Arial" w:eastAsia="Calibri" w:hAnsi="Arial" w:cs="Arial"/>
              </w:rPr>
              <w:t xml:space="preserve"> </w:t>
            </w:r>
          </w:p>
          <w:p w:rsidR="00906401" w:rsidRDefault="00906401" w:rsidP="00906401">
            <w:pPr>
              <w:spacing w:after="0"/>
              <w:rPr>
                <w:rFonts w:ascii="Arial" w:eastAsia="Calibri" w:hAnsi="Arial" w:cs="Arial"/>
              </w:rPr>
            </w:pPr>
          </w:p>
          <w:p w:rsidR="00EF4410" w:rsidRPr="00EF4410" w:rsidRDefault="00EF4410" w:rsidP="00906401">
            <w:pPr>
              <w:spacing w:after="0"/>
              <w:rPr>
                <w:rFonts w:ascii="Arial" w:eastAsia="Calibri" w:hAnsi="Arial" w:cs="Arial"/>
              </w:rPr>
            </w:pPr>
            <w:r w:rsidRPr="00EF4410">
              <w:rPr>
                <w:rFonts w:ascii="Arial" w:eastAsia="Calibri" w:hAnsi="Arial" w:cs="Arial"/>
              </w:rPr>
              <w:t>standardna učionica</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EF4410" w:rsidRDefault="00EF4410" w:rsidP="00973C77">
            <w:pPr>
              <w:spacing w:after="0"/>
              <w:rPr>
                <w:rFonts w:ascii="Arial" w:eastAsia="Calibri" w:hAnsi="Arial" w:cs="Arial"/>
              </w:rPr>
            </w:pPr>
            <w:r w:rsidRPr="00EF4410">
              <w:rPr>
                <w:rFonts w:ascii="Arial" w:eastAsia="Calibri" w:hAnsi="Arial" w:cs="Arial"/>
              </w:rPr>
              <w:t>Psihologija rada</w:t>
            </w:r>
          </w:p>
        </w:tc>
        <w:tc>
          <w:tcPr>
            <w:tcW w:w="5520" w:type="dxa"/>
            <w:tcBorders>
              <w:top w:val="single" w:sz="4" w:space="0" w:color="auto"/>
              <w:left w:val="single" w:sz="4" w:space="0" w:color="auto"/>
              <w:bottom w:val="single" w:sz="4" w:space="0" w:color="auto"/>
              <w:right w:val="single" w:sz="4" w:space="0" w:color="auto"/>
            </w:tcBorders>
            <w:vAlign w:val="center"/>
          </w:tcPr>
          <w:p w:rsidR="00906401" w:rsidRPr="00906401" w:rsidRDefault="00906401" w:rsidP="00906401">
            <w:pPr>
              <w:spacing w:after="0"/>
              <w:rPr>
                <w:rFonts w:ascii="Arial" w:eastAsia="Calibri" w:hAnsi="Arial" w:cs="Arial"/>
              </w:rPr>
            </w:pPr>
            <w:r w:rsidRPr="00906401">
              <w:rPr>
                <w:rFonts w:ascii="Arial" w:eastAsia="Calibri" w:hAnsi="Arial" w:cs="Arial"/>
              </w:rPr>
              <w:t>projektor, projekcijsko platno, računalo za nastavnika s instaliranom potrebnom programskom potporom, pristupom inter</w:t>
            </w:r>
            <w:r w:rsidR="00E04EEF">
              <w:rPr>
                <w:rFonts w:ascii="Arial" w:eastAsia="Calibri" w:hAnsi="Arial" w:cs="Arial"/>
              </w:rPr>
              <w:t>netu i pristupom lokalnoj mreži</w:t>
            </w:r>
            <w:r w:rsidRPr="00906401">
              <w:rPr>
                <w:rFonts w:ascii="Arial" w:eastAsia="Calibri" w:hAnsi="Arial" w:cs="Arial"/>
              </w:rPr>
              <w:t xml:space="preserve"> </w:t>
            </w:r>
          </w:p>
          <w:p w:rsidR="00906401" w:rsidRPr="00906401" w:rsidRDefault="00906401" w:rsidP="00906401">
            <w:pPr>
              <w:spacing w:after="0"/>
              <w:rPr>
                <w:rFonts w:ascii="Arial" w:eastAsia="Calibri" w:hAnsi="Arial" w:cs="Arial"/>
              </w:rPr>
            </w:pPr>
          </w:p>
          <w:p w:rsidR="00EF4410" w:rsidRPr="00EF4410" w:rsidRDefault="00906401" w:rsidP="00906401">
            <w:pPr>
              <w:spacing w:after="0"/>
              <w:rPr>
                <w:rFonts w:ascii="Arial" w:eastAsia="Calibri" w:hAnsi="Arial" w:cs="Arial"/>
              </w:rPr>
            </w:pPr>
            <w:r w:rsidRPr="00906401">
              <w:rPr>
                <w:rFonts w:ascii="Arial" w:eastAsia="Calibri" w:hAnsi="Arial" w:cs="Arial"/>
              </w:rPr>
              <w:t>standardna učionica</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EF4410" w:rsidRDefault="00EF4410" w:rsidP="00EF4410">
            <w:pPr>
              <w:spacing w:after="0"/>
              <w:rPr>
                <w:rFonts w:ascii="Arial" w:eastAsia="Calibri" w:hAnsi="Arial" w:cs="Arial"/>
              </w:rPr>
            </w:pPr>
            <w:r w:rsidRPr="00EF4410">
              <w:rPr>
                <w:rFonts w:ascii="Arial" w:eastAsia="Calibri" w:hAnsi="Arial" w:cs="Arial"/>
              </w:rPr>
              <w:t>Osnova osposobljenost za</w:t>
            </w:r>
          </w:p>
          <w:p w:rsidR="00EF4410" w:rsidRPr="00EF4410" w:rsidRDefault="00EF4410" w:rsidP="00EF4410">
            <w:pPr>
              <w:spacing w:after="0"/>
              <w:rPr>
                <w:rFonts w:ascii="Arial" w:eastAsia="Calibri" w:hAnsi="Arial" w:cs="Arial"/>
              </w:rPr>
            </w:pPr>
            <w:r w:rsidRPr="00EF4410">
              <w:rPr>
                <w:rFonts w:ascii="Arial" w:eastAsia="Calibri" w:hAnsi="Arial" w:cs="Arial"/>
              </w:rPr>
              <w:t>rad na tankerima za ulje i</w:t>
            </w:r>
          </w:p>
          <w:p w:rsidR="00EF4410" w:rsidRPr="00EF4410" w:rsidRDefault="00EF4410" w:rsidP="00EF4410">
            <w:pPr>
              <w:spacing w:after="0"/>
              <w:rPr>
                <w:rFonts w:ascii="Arial" w:eastAsia="Calibri" w:hAnsi="Arial" w:cs="Arial"/>
              </w:rPr>
            </w:pPr>
            <w:r w:rsidRPr="00EF4410">
              <w:rPr>
                <w:rFonts w:ascii="Arial" w:eastAsia="Calibri" w:hAnsi="Arial" w:cs="Arial"/>
              </w:rPr>
              <w:t>kemikalije</w:t>
            </w:r>
          </w:p>
          <w:p w:rsidR="00EF4410" w:rsidRPr="00EF4410" w:rsidRDefault="00EF4410" w:rsidP="00EF4410">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E04EEF" w:rsidRPr="00906401" w:rsidRDefault="00906401" w:rsidP="00906401">
            <w:pPr>
              <w:spacing w:after="0"/>
              <w:rPr>
                <w:rFonts w:ascii="Arial" w:eastAsia="Calibri" w:hAnsi="Arial" w:cs="Arial"/>
              </w:rPr>
            </w:pPr>
            <w:r w:rsidRPr="00906401">
              <w:rPr>
                <w:rFonts w:ascii="Arial" w:eastAsia="Calibri" w:hAnsi="Arial" w:cs="Arial"/>
              </w:rPr>
              <w:t xml:space="preserve">projektor, projekcijsko platno, računalo za nastavnika s instaliranom potrebnom programskom potporom, pristupom internetu i pristupom lokalnoj mreži, </w:t>
            </w:r>
            <w:r>
              <w:rPr>
                <w:rFonts w:ascii="Arial" w:eastAsia="Calibri" w:hAnsi="Arial" w:cs="Arial"/>
              </w:rPr>
              <w:t xml:space="preserve">referentni </w:t>
            </w:r>
            <w:r w:rsidRPr="00EF4410">
              <w:rPr>
                <w:rFonts w:ascii="Arial" w:eastAsia="Calibri" w:hAnsi="Arial" w:cs="Arial"/>
              </w:rPr>
              <w:t>vi</w:t>
            </w:r>
            <w:r w:rsidR="00FB04DB">
              <w:rPr>
                <w:rFonts w:ascii="Arial" w:eastAsia="Calibri" w:hAnsi="Arial" w:cs="Arial"/>
              </w:rPr>
              <w:t>deomaterijali</w:t>
            </w:r>
          </w:p>
          <w:p w:rsidR="00EF4410" w:rsidRPr="00EF4410" w:rsidRDefault="00906401" w:rsidP="00EF4410">
            <w:pPr>
              <w:spacing w:after="0"/>
              <w:rPr>
                <w:rFonts w:ascii="Arial" w:eastAsia="Calibri" w:hAnsi="Arial" w:cs="Arial"/>
              </w:rPr>
            </w:pPr>
            <w:r w:rsidRPr="00906401">
              <w:rPr>
                <w:rFonts w:ascii="Arial" w:eastAsia="Calibri" w:hAnsi="Arial" w:cs="Arial"/>
              </w:rPr>
              <w:t>standardna učionica</w:t>
            </w:r>
          </w:p>
        </w:tc>
      </w:tr>
    </w:tbl>
    <w:p w:rsidR="00EF4410" w:rsidRDefault="00EF4410" w:rsidP="00EF4410">
      <w:pPr>
        <w:jc w:val="both"/>
        <w:rPr>
          <w:rFonts w:ascii="Arial" w:eastAsia="Calibri" w:hAnsi="Arial" w:cs="Arial"/>
          <w:b/>
        </w:rPr>
      </w:pPr>
    </w:p>
    <w:p w:rsidR="00EF4410" w:rsidRPr="00A574FB" w:rsidRDefault="00EF4410" w:rsidP="00EF4410">
      <w:pPr>
        <w:jc w:val="both"/>
        <w:rPr>
          <w:rFonts w:ascii="Arial" w:eastAsia="Calibri" w:hAnsi="Arial" w:cs="Arial"/>
          <w:b/>
          <w:sz w:val="24"/>
          <w:szCs w:val="24"/>
        </w:rPr>
      </w:pPr>
      <w:r>
        <w:rPr>
          <w:rFonts w:ascii="Arial" w:eastAsia="Calibri" w:hAnsi="Arial" w:cs="Arial"/>
          <w:b/>
          <w:sz w:val="24"/>
          <w:szCs w:val="24"/>
        </w:rPr>
        <w:t>7</w:t>
      </w:r>
      <w:r w:rsidRPr="00A574FB">
        <w:rPr>
          <w:rFonts w:ascii="Arial" w:eastAsia="Calibri" w:hAnsi="Arial" w:cs="Arial"/>
          <w:b/>
          <w:sz w:val="24"/>
          <w:szCs w:val="24"/>
        </w:rPr>
        <w:t xml:space="preserve">. </w:t>
      </w:r>
      <w:r w:rsidR="009315DD">
        <w:rPr>
          <w:rFonts w:ascii="Arial" w:eastAsia="Calibri" w:hAnsi="Arial" w:cs="Arial"/>
          <w:b/>
        </w:rPr>
        <w:t>KADROVSKI</w:t>
      </w:r>
      <w:r w:rsidRPr="00A574FB">
        <w:rPr>
          <w:rFonts w:ascii="Arial" w:eastAsia="Calibri" w:hAnsi="Arial" w:cs="Arial"/>
          <w:b/>
        </w:rPr>
        <w:t xml:space="preserve"> UVJETI </w:t>
      </w:r>
      <w:r w:rsidR="00BD186D">
        <w:rPr>
          <w:rFonts w:ascii="Arial" w:eastAsia="Calibri" w:hAnsi="Arial" w:cs="Arial"/>
          <w:b/>
        </w:rPr>
        <w:t>ZA IZVOĐENJE PROGRAMA</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5"/>
        <w:gridCol w:w="5520"/>
      </w:tblGrid>
      <w:tr w:rsidR="00EF4410" w:rsidRPr="00A574FB" w:rsidTr="008D39D4">
        <w:trPr>
          <w:trHeight w:val="582"/>
        </w:trPr>
        <w:tc>
          <w:tcPr>
            <w:tcW w:w="37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F4410" w:rsidRPr="00A574FB" w:rsidRDefault="00EF4410" w:rsidP="008D39D4">
            <w:pPr>
              <w:spacing w:after="0"/>
              <w:rPr>
                <w:rFonts w:ascii="Arial" w:eastAsia="SimSun" w:hAnsi="Arial" w:cs="Arial"/>
                <w:b/>
                <w:lang w:eastAsia="zh-CN"/>
              </w:rPr>
            </w:pPr>
            <w:r w:rsidRPr="00A574FB">
              <w:rPr>
                <w:rFonts w:ascii="Arial" w:eastAsia="SimSun" w:hAnsi="Arial" w:cs="Arial"/>
                <w:b/>
                <w:lang w:eastAsia="zh-CN"/>
              </w:rPr>
              <w:t>NASTAVNI PREDMET</w:t>
            </w:r>
          </w:p>
        </w:tc>
        <w:tc>
          <w:tcPr>
            <w:tcW w:w="5520" w:type="dxa"/>
            <w:tcBorders>
              <w:top w:val="single" w:sz="4" w:space="0" w:color="auto"/>
              <w:left w:val="single" w:sz="4" w:space="0" w:color="auto"/>
              <w:bottom w:val="single" w:sz="4" w:space="0" w:color="auto"/>
              <w:right w:val="single" w:sz="4" w:space="0" w:color="auto"/>
            </w:tcBorders>
            <w:shd w:val="clear" w:color="auto" w:fill="DDD9C3"/>
            <w:vAlign w:val="center"/>
          </w:tcPr>
          <w:p w:rsidR="00EF4410" w:rsidRPr="00A574FB" w:rsidRDefault="00EF4410" w:rsidP="008D39D4">
            <w:pPr>
              <w:spacing w:after="0"/>
              <w:rPr>
                <w:rFonts w:ascii="Arial" w:eastAsia="SimSun" w:hAnsi="Arial" w:cs="Arial"/>
                <w:b/>
                <w:lang w:eastAsia="zh-CN"/>
              </w:rPr>
            </w:pPr>
          </w:p>
          <w:p w:rsidR="00EF4410" w:rsidRPr="00A574FB" w:rsidRDefault="00037701" w:rsidP="008D39D4">
            <w:pPr>
              <w:spacing w:after="0"/>
              <w:rPr>
                <w:rFonts w:ascii="Arial" w:eastAsia="SimSun" w:hAnsi="Arial" w:cs="Arial"/>
                <w:b/>
                <w:lang w:eastAsia="zh-CN"/>
              </w:rPr>
            </w:pPr>
            <w:r>
              <w:rPr>
                <w:rFonts w:ascii="Arial" w:eastAsia="SimSun" w:hAnsi="Arial" w:cs="Arial"/>
                <w:b/>
                <w:lang w:eastAsia="zh-CN"/>
              </w:rPr>
              <w:t>IZOBRAZBA</w:t>
            </w:r>
          </w:p>
          <w:p w:rsidR="00EF4410" w:rsidRPr="00A574FB" w:rsidRDefault="00EF4410" w:rsidP="008D39D4">
            <w:pPr>
              <w:spacing w:after="0"/>
              <w:jc w:val="center"/>
              <w:rPr>
                <w:rFonts w:ascii="Arial" w:eastAsia="SimSun" w:hAnsi="Arial" w:cs="Arial"/>
                <w:b/>
                <w:lang w:eastAsia="zh-CN"/>
              </w:rPr>
            </w:pP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A574FB" w:rsidRDefault="00EF4410" w:rsidP="008D39D4">
            <w:pPr>
              <w:spacing w:after="0"/>
              <w:rPr>
                <w:rFonts w:ascii="Arial" w:eastAsia="Calibri" w:hAnsi="Arial" w:cs="Arial"/>
              </w:rPr>
            </w:pPr>
            <w:r w:rsidRPr="00A574FB">
              <w:rPr>
                <w:rFonts w:ascii="Arial" w:eastAsia="Calibri" w:hAnsi="Arial" w:cs="Arial"/>
              </w:rPr>
              <w:t>Hrvatski jezik</w:t>
            </w:r>
          </w:p>
          <w:p w:rsidR="00EF4410" w:rsidRPr="00A574FB" w:rsidRDefault="00EF4410" w:rsidP="008D39D4">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9315DD" w:rsidRPr="00906401" w:rsidRDefault="009315DD" w:rsidP="00345476">
            <w:pPr>
              <w:pStyle w:val="ListParagraph"/>
              <w:numPr>
                <w:ilvl w:val="0"/>
                <w:numId w:val="32"/>
              </w:numPr>
              <w:spacing w:after="0"/>
              <w:rPr>
                <w:rFonts w:ascii="Arial" w:eastAsia="Calibri" w:hAnsi="Arial" w:cs="Arial"/>
              </w:rPr>
            </w:pPr>
            <w:r w:rsidRPr="00906401">
              <w:rPr>
                <w:rFonts w:ascii="Arial" w:eastAsia="Calibri" w:hAnsi="Arial" w:cs="Arial"/>
              </w:rPr>
              <w:t>profesor hrvats</w:t>
            </w:r>
            <w:r w:rsidR="00906401" w:rsidRPr="00906401">
              <w:rPr>
                <w:rFonts w:ascii="Arial" w:eastAsia="Calibri" w:hAnsi="Arial" w:cs="Arial"/>
              </w:rPr>
              <w:t xml:space="preserve">kog jezika </w:t>
            </w:r>
            <w:r w:rsidRPr="00906401">
              <w:rPr>
                <w:rFonts w:ascii="Arial" w:eastAsia="Calibri" w:hAnsi="Arial" w:cs="Arial"/>
              </w:rPr>
              <w:t xml:space="preserve">i književnosti </w:t>
            </w:r>
          </w:p>
          <w:p w:rsidR="009315DD" w:rsidRPr="00906401" w:rsidRDefault="00906401" w:rsidP="00345476">
            <w:pPr>
              <w:pStyle w:val="ListParagraph"/>
              <w:numPr>
                <w:ilvl w:val="0"/>
                <w:numId w:val="32"/>
              </w:numPr>
              <w:spacing w:after="0"/>
              <w:rPr>
                <w:rFonts w:ascii="Arial" w:eastAsia="Calibri" w:hAnsi="Arial" w:cs="Arial"/>
              </w:rPr>
            </w:pPr>
            <w:r w:rsidRPr="00906401">
              <w:rPr>
                <w:rFonts w:ascii="Arial" w:eastAsia="Calibri" w:hAnsi="Arial" w:cs="Arial"/>
              </w:rPr>
              <w:t xml:space="preserve">profesor jugoslavenskih </w:t>
            </w:r>
            <w:r w:rsidR="009315DD" w:rsidRPr="00906401">
              <w:rPr>
                <w:rFonts w:ascii="Arial" w:eastAsia="Calibri" w:hAnsi="Arial" w:cs="Arial"/>
              </w:rPr>
              <w:t xml:space="preserve">jezika i književnosti </w:t>
            </w:r>
          </w:p>
          <w:p w:rsidR="009315DD" w:rsidRPr="00906401" w:rsidRDefault="009315DD" w:rsidP="00345476">
            <w:pPr>
              <w:pStyle w:val="ListParagraph"/>
              <w:numPr>
                <w:ilvl w:val="0"/>
                <w:numId w:val="32"/>
              </w:numPr>
              <w:spacing w:after="0"/>
              <w:rPr>
                <w:rFonts w:ascii="Arial" w:eastAsia="Calibri" w:hAnsi="Arial" w:cs="Arial"/>
              </w:rPr>
            </w:pPr>
            <w:r w:rsidRPr="00906401">
              <w:rPr>
                <w:rFonts w:ascii="Arial" w:eastAsia="Calibri" w:hAnsi="Arial" w:cs="Arial"/>
              </w:rPr>
              <w:t>diplomirani kroatolog</w:t>
            </w:r>
          </w:p>
          <w:p w:rsidR="009315DD" w:rsidRPr="00906401" w:rsidRDefault="009315DD" w:rsidP="00345476">
            <w:pPr>
              <w:pStyle w:val="ListParagraph"/>
              <w:numPr>
                <w:ilvl w:val="0"/>
                <w:numId w:val="32"/>
              </w:numPr>
              <w:spacing w:after="0"/>
              <w:rPr>
                <w:rFonts w:ascii="Arial" w:eastAsia="Calibri" w:hAnsi="Arial" w:cs="Arial"/>
              </w:rPr>
            </w:pPr>
            <w:r w:rsidRPr="00906401">
              <w:rPr>
                <w:rFonts w:ascii="Arial" w:eastAsia="Calibri" w:hAnsi="Arial" w:cs="Arial"/>
              </w:rPr>
              <w:t>profesor hrvatske kulture</w:t>
            </w:r>
          </w:p>
          <w:p w:rsidR="009315DD" w:rsidRPr="00906401" w:rsidRDefault="00906401" w:rsidP="00345476">
            <w:pPr>
              <w:pStyle w:val="ListParagraph"/>
              <w:numPr>
                <w:ilvl w:val="0"/>
                <w:numId w:val="32"/>
              </w:numPr>
              <w:spacing w:after="0"/>
              <w:rPr>
                <w:rFonts w:ascii="Arial" w:eastAsia="Calibri" w:hAnsi="Arial" w:cs="Arial"/>
              </w:rPr>
            </w:pPr>
            <w:r w:rsidRPr="00906401">
              <w:rPr>
                <w:rFonts w:ascii="Arial" w:eastAsia="Calibri" w:hAnsi="Arial" w:cs="Arial"/>
              </w:rPr>
              <w:t xml:space="preserve">diplomirani komparatist </w:t>
            </w:r>
            <w:r w:rsidR="009315DD" w:rsidRPr="00906401">
              <w:rPr>
                <w:rFonts w:ascii="Arial" w:eastAsia="Calibri" w:hAnsi="Arial" w:cs="Arial"/>
              </w:rPr>
              <w:t>književnosti ili profesor</w:t>
            </w:r>
          </w:p>
          <w:p w:rsidR="009315DD" w:rsidRPr="00906401" w:rsidRDefault="00906401" w:rsidP="00906401">
            <w:pPr>
              <w:pStyle w:val="ListParagraph"/>
              <w:spacing w:after="0"/>
              <w:rPr>
                <w:rFonts w:ascii="Arial" w:eastAsia="Calibri" w:hAnsi="Arial" w:cs="Arial"/>
              </w:rPr>
            </w:pPr>
            <w:r w:rsidRPr="00906401">
              <w:rPr>
                <w:rFonts w:ascii="Arial" w:eastAsia="Calibri" w:hAnsi="Arial" w:cs="Arial"/>
              </w:rPr>
              <w:t xml:space="preserve">komparativne književnosti (pod uvjetom da ima položen razlikovni ispit iz </w:t>
            </w:r>
            <w:r w:rsidR="009315DD" w:rsidRPr="00906401">
              <w:rPr>
                <w:rFonts w:ascii="Arial" w:eastAsia="Calibri" w:hAnsi="Arial" w:cs="Arial"/>
              </w:rPr>
              <w:t>hrvatskog jezika na</w:t>
            </w:r>
          </w:p>
          <w:p w:rsidR="009315DD" w:rsidRPr="00906401" w:rsidRDefault="00906401" w:rsidP="00906401">
            <w:pPr>
              <w:pStyle w:val="ListParagraph"/>
              <w:spacing w:after="0"/>
              <w:rPr>
                <w:rFonts w:ascii="Arial" w:eastAsia="Calibri" w:hAnsi="Arial" w:cs="Arial"/>
              </w:rPr>
            </w:pPr>
            <w:r w:rsidRPr="00906401">
              <w:rPr>
                <w:rFonts w:ascii="Arial" w:eastAsia="Calibri" w:hAnsi="Arial" w:cs="Arial"/>
              </w:rPr>
              <w:t xml:space="preserve">Filozofskom fakultetu u </w:t>
            </w:r>
            <w:r w:rsidR="009315DD" w:rsidRPr="00906401">
              <w:rPr>
                <w:rFonts w:ascii="Arial" w:eastAsia="Calibri" w:hAnsi="Arial" w:cs="Arial"/>
              </w:rPr>
              <w:t xml:space="preserve">Zagrebu) </w:t>
            </w:r>
          </w:p>
          <w:p w:rsidR="009315DD" w:rsidRPr="00906401" w:rsidRDefault="00906401" w:rsidP="00345476">
            <w:pPr>
              <w:pStyle w:val="ListParagraph"/>
              <w:numPr>
                <w:ilvl w:val="0"/>
                <w:numId w:val="32"/>
              </w:numPr>
              <w:spacing w:after="0"/>
              <w:rPr>
                <w:rFonts w:ascii="Arial" w:eastAsia="Calibri" w:hAnsi="Arial" w:cs="Arial"/>
              </w:rPr>
            </w:pPr>
            <w:r w:rsidRPr="00906401">
              <w:rPr>
                <w:rFonts w:ascii="Arial" w:eastAsia="Calibri" w:hAnsi="Arial" w:cs="Arial"/>
              </w:rPr>
              <w:t xml:space="preserve">profesor jugoslavenskih </w:t>
            </w:r>
            <w:r w:rsidR="009315DD" w:rsidRPr="00906401">
              <w:rPr>
                <w:rFonts w:ascii="Arial" w:eastAsia="Calibri" w:hAnsi="Arial" w:cs="Arial"/>
              </w:rPr>
              <w:t>jezika i književnosti sa</w:t>
            </w:r>
          </w:p>
          <w:p w:rsidR="009315DD" w:rsidRPr="00906401" w:rsidRDefault="00906401" w:rsidP="00906401">
            <w:pPr>
              <w:pStyle w:val="ListParagraph"/>
              <w:spacing w:after="0"/>
              <w:rPr>
                <w:rFonts w:ascii="Arial" w:eastAsia="Calibri" w:hAnsi="Arial" w:cs="Arial"/>
              </w:rPr>
            </w:pPr>
            <w:r w:rsidRPr="00906401">
              <w:rPr>
                <w:rFonts w:ascii="Arial" w:eastAsia="Calibri" w:hAnsi="Arial" w:cs="Arial"/>
              </w:rPr>
              <w:t xml:space="preserve">smjerom animacija kulture (diplomirao na Pedagoškom fakultetu u Rijeci do 1991. </w:t>
            </w:r>
            <w:r>
              <w:rPr>
                <w:rFonts w:ascii="Arial" w:eastAsia="Calibri" w:hAnsi="Arial" w:cs="Arial"/>
              </w:rPr>
              <w:t>godine</w:t>
            </w:r>
            <w:r w:rsidRPr="00906401">
              <w:rPr>
                <w:rFonts w:ascii="Arial" w:eastAsia="Calibri" w:hAnsi="Arial" w:cs="Arial"/>
              </w:rPr>
              <w:t xml:space="preserve"> pod uvjetom da ima položen razlikovni ispit iz hrvatskog jezika na tom </w:t>
            </w:r>
            <w:r w:rsidR="009315DD" w:rsidRPr="00906401">
              <w:rPr>
                <w:rFonts w:ascii="Arial" w:eastAsia="Calibri" w:hAnsi="Arial" w:cs="Arial"/>
              </w:rPr>
              <w:t xml:space="preserve">fakultetu) </w:t>
            </w:r>
          </w:p>
          <w:p w:rsidR="009315DD" w:rsidRPr="00906401" w:rsidRDefault="00906401" w:rsidP="00345476">
            <w:pPr>
              <w:pStyle w:val="ListParagraph"/>
              <w:numPr>
                <w:ilvl w:val="0"/>
                <w:numId w:val="32"/>
              </w:numPr>
              <w:spacing w:after="0"/>
              <w:rPr>
                <w:rFonts w:ascii="Arial" w:eastAsia="Calibri" w:hAnsi="Arial" w:cs="Arial"/>
              </w:rPr>
            </w:pPr>
            <w:r w:rsidRPr="00906401">
              <w:rPr>
                <w:rFonts w:ascii="Arial" w:eastAsia="Calibri" w:hAnsi="Arial" w:cs="Arial"/>
              </w:rPr>
              <w:t xml:space="preserve">magistar hrvatskog </w:t>
            </w:r>
            <w:r w:rsidR="009315DD" w:rsidRPr="00906401">
              <w:rPr>
                <w:rFonts w:ascii="Arial" w:eastAsia="Calibri" w:hAnsi="Arial" w:cs="Arial"/>
              </w:rPr>
              <w:t xml:space="preserve">jezika i književnosti </w:t>
            </w:r>
          </w:p>
          <w:p w:rsidR="009315DD" w:rsidRPr="00906401" w:rsidRDefault="009315DD" w:rsidP="00345476">
            <w:pPr>
              <w:pStyle w:val="ListParagraph"/>
              <w:numPr>
                <w:ilvl w:val="0"/>
                <w:numId w:val="32"/>
              </w:numPr>
              <w:spacing w:after="0"/>
              <w:rPr>
                <w:rFonts w:ascii="Arial" w:eastAsia="Calibri" w:hAnsi="Arial" w:cs="Arial"/>
              </w:rPr>
            </w:pPr>
            <w:r w:rsidRPr="00906401">
              <w:rPr>
                <w:rFonts w:ascii="Arial" w:eastAsia="Calibri" w:hAnsi="Arial" w:cs="Arial"/>
              </w:rPr>
              <w:t>magistar edukacije</w:t>
            </w:r>
            <w:r w:rsidR="00906401">
              <w:rPr>
                <w:rFonts w:ascii="Arial" w:eastAsia="Calibri" w:hAnsi="Arial" w:cs="Arial"/>
              </w:rPr>
              <w:t xml:space="preserve"> </w:t>
            </w:r>
            <w:r w:rsidR="00906401" w:rsidRPr="00906401">
              <w:rPr>
                <w:rFonts w:ascii="Arial" w:eastAsia="Calibri" w:hAnsi="Arial" w:cs="Arial"/>
              </w:rPr>
              <w:t xml:space="preserve">hrvatskog jezika i </w:t>
            </w:r>
            <w:r w:rsidRPr="00906401">
              <w:rPr>
                <w:rFonts w:ascii="Arial" w:eastAsia="Calibri" w:hAnsi="Arial" w:cs="Arial"/>
              </w:rPr>
              <w:t xml:space="preserve">književnosti </w:t>
            </w:r>
          </w:p>
          <w:p w:rsidR="009315DD" w:rsidRPr="00906401" w:rsidRDefault="009315DD" w:rsidP="00345476">
            <w:pPr>
              <w:pStyle w:val="ListParagraph"/>
              <w:numPr>
                <w:ilvl w:val="0"/>
                <w:numId w:val="32"/>
              </w:numPr>
              <w:spacing w:after="0"/>
              <w:rPr>
                <w:rFonts w:ascii="Arial" w:eastAsia="Calibri" w:hAnsi="Arial" w:cs="Arial"/>
              </w:rPr>
            </w:pPr>
            <w:r w:rsidRPr="00906401">
              <w:rPr>
                <w:rFonts w:ascii="Arial" w:eastAsia="Calibri" w:hAnsi="Arial" w:cs="Arial"/>
              </w:rPr>
              <w:t>magistar kroatologije</w:t>
            </w:r>
          </w:p>
          <w:p w:rsidR="009315DD" w:rsidRPr="00906401" w:rsidRDefault="00906401" w:rsidP="00345476">
            <w:pPr>
              <w:pStyle w:val="ListParagraph"/>
              <w:numPr>
                <w:ilvl w:val="0"/>
                <w:numId w:val="32"/>
              </w:numPr>
              <w:spacing w:after="0"/>
              <w:rPr>
                <w:rFonts w:ascii="Arial" w:eastAsia="Calibri" w:hAnsi="Arial" w:cs="Arial"/>
              </w:rPr>
            </w:pPr>
            <w:r w:rsidRPr="00906401">
              <w:rPr>
                <w:rFonts w:ascii="Arial" w:eastAsia="Calibri" w:hAnsi="Arial" w:cs="Arial"/>
              </w:rPr>
              <w:t xml:space="preserve">magistar edukacije </w:t>
            </w:r>
            <w:r w:rsidR="009315DD" w:rsidRPr="00906401">
              <w:rPr>
                <w:rFonts w:ascii="Arial" w:eastAsia="Calibri" w:hAnsi="Arial" w:cs="Arial"/>
              </w:rPr>
              <w:t xml:space="preserve">kroatologije </w:t>
            </w:r>
          </w:p>
          <w:p w:rsidR="00EF4410" w:rsidRPr="00906401" w:rsidRDefault="00906401" w:rsidP="00345476">
            <w:pPr>
              <w:pStyle w:val="ListParagraph"/>
              <w:numPr>
                <w:ilvl w:val="0"/>
                <w:numId w:val="32"/>
              </w:numPr>
              <w:spacing w:after="0"/>
              <w:rPr>
                <w:rFonts w:ascii="Arial" w:eastAsia="Calibri" w:hAnsi="Arial" w:cs="Arial"/>
              </w:rPr>
            </w:pPr>
            <w:r w:rsidRPr="00906401">
              <w:rPr>
                <w:rFonts w:ascii="Arial" w:eastAsia="Calibri" w:hAnsi="Arial" w:cs="Arial"/>
              </w:rPr>
              <w:t xml:space="preserve">magistar kroatistike i </w:t>
            </w:r>
            <w:r w:rsidR="009315DD" w:rsidRPr="00906401">
              <w:rPr>
                <w:rFonts w:ascii="Arial" w:eastAsia="Calibri" w:hAnsi="Arial" w:cs="Arial"/>
              </w:rPr>
              <w:t>južnoslavenskih filologija</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A574FB" w:rsidRDefault="00EF4410" w:rsidP="008D39D4">
            <w:pPr>
              <w:spacing w:after="0"/>
              <w:rPr>
                <w:rFonts w:ascii="Arial" w:eastAsia="Calibri" w:hAnsi="Arial" w:cs="Arial"/>
              </w:rPr>
            </w:pPr>
            <w:r w:rsidRPr="00A574FB">
              <w:rPr>
                <w:rFonts w:ascii="Arial" w:eastAsia="Calibri" w:hAnsi="Arial" w:cs="Arial"/>
              </w:rPr>
              <w:t>Engleski jezik</w:t>
            </w:r>
          </w:p>
        </w:tc>
        <w:tc>
          <w:tcPr>
            <w:tcW w:w="5520" w:type="dxa"/>
            <w:tcBorders>
              <w:top w:val="single" w:sz="4" w:space="0" w:color="auto"/>
              <w:left w:val="single" w:sz="4" w:space="0" w:color="auto"/>
              <w:bottom w:val="single" w:sz="4" w:space="0" w:color="auto"/>
              <w:right w:val="single" w:sz="4" w:space="0" w:color="auto"/>
            </w:tcBorders>
            <w:vAlign w:val="center"/>
          </w:tcPr>
          <w:p w:rsidR="009315DD" w:rsidRPr="00906401" w:rsidRDefault="009315DD" w:rsidP="00345476">
            <w:pPr>
              <w:pStyle w:val="ListParagraph"/>
              <w:numPr>
                <w:ilvl w:val="0"/>
                <w:numId w:val="41"/>
              </w:numPr>
              <w:spacing w:after="0"/>
              <w:rPr>
                <w:rFonts w:ascii="Arial" w:eastAsia="Calibri" w:hAnsi="Arial" w:cs="Arial"/>
              </w:rPr>
            </w:pPr>
            <w:r w:rsidRPr="00906401">
              <w:rPr>
                <w:rFonts w:ascii="Arial" w:eastAsia="Calibri" w:hAnsi="Arial" w:cs="Arial"/>
              </w:rPr>
              <w:t>profesor engles</w:t>
            </w:r>
            <w:r w:rsidR="00906401" w:rsidRPr="00906401">
              <w:rPr>
                <w:rFonts w:ascii="Arial" w:eastAsia="Calibri" w:hAnsi="Arial" w:cs="Arial"/>
              </w:rPr>
              <w:t xml:space="preserve">koga </w:t>
            </w:r>
            <w:r w:rsidRPr="00906401">
              <w:rPr>
                <w:rFonts w:ascii="Arial" w:eastAsia="Calibri" w:hAnsi="Arial" w:cs="Arial"/>
              </w:rPr>
              <w:t xml:space="preserve">jezika i književnosti </w:t>
            </w:r>
          </w:p>
          <w:p w:rsidR="009315DD" w:rsidRPr="00906401" w:rsidRDefault="009315DD" w:rsidP="00345476">
            <w:pPr>
              <w:pStyle w:val="ListParagraph"/>
              <w:numPr>
                <w:ilvl w:val="0"/>
                <w:numId w:val="41"/>
              </w:numPr>
              <w:spacing w:after="0"/>
              <w:rPr>
                <w:rFonts w:ascii="Arial" w:eastAsia="Calibri" w:hAnsi="Arial" w:cs="Arial"/>
              </w:rPr>
            </w:pPr>
            <w:r w:rsidRPr="00906401">
              <w:rPr>
                <w:rFonts w:ascii="Arial" w:eastAsia="Calibri" w:hAnsi="Arial" w:cs="Arial"/>
              </w:rPr>
              <w:t>diplomirani anglist</w:t>
            </w:r>
          </w:p>
          <w:p w:rsidR="009315DD" w:rsidRPr="00906401" w:rsidRDefault="00906401" w:rsidP="00345476">
            <w:pPr>
              <w:pStyle w:val="ListParagraph"/>
              <w:numPr>
                <w:ilvl w:val="0"/>
                <w:numId w:val="41"/>
              </w:numPr>
              <w:spacing w:after="0"/>
              <w:rPr>
                <w:rFonts w:ascii="Arial" w:eastAsia="Calibri" w:hAnsi="Arial" w:cs="Arial"/>
              </w:rPr>
            </w:pPr>
            <w:r w:rsidRPr="00906401">
              <w:rPr>
                <w:rFonts w:ascii="Arial" w:eastAsia="Calibri" w:hAnsi="Arial" w:cs="Arial"/>
              </w:rPr>
              <w:t xml:space="preserve">magistar edukacije (nastavnički smjer) engleskoga jezika i </w:t>
            </w:r>
            <w:r w:rsidR="009315DD" w:rsidRPr="00906401">
              <w:rPr>
                <w:rFonts w:ascii="Arial" w:eastAsia="Calibri" w:hAnsi="Arial" w:cs="Arial"/>
              </w:rPr>
              <w:t xml:space="preserve">književnosti </w:t>
            </w:r>
          </w:p>
          <w:p w:rsidR="009315DD" w:rsidRPr="00906401" w:rsidRDefault="00906401" w:rsidP="00345476">
            <w:pPr>
              <w:pStyle w:val="ListParagraph"/>
              <w:numPr>
                <w:ilvl w:val="0"/>
                <w:numId w:val="41"/>
              </w:numPr>
              <w:spacing w:after="0"/>
              <w:jc w:val="both"/>
              <w:rPr>
                <w:rFonts w:ascii="Arial" w:eastAsia="Calibri" w:hAnsi="Arial" w:cs="Arial"/>
              </w:rPr>
            </w:pPr>
            <w:r w:rsidRPr="00906401">
              <w:rPr>
                <w:rFonts w:ascii="Arial" w:eastAsia="Calibri" w:hAnsi="Arial" w:cs="Arial"/>
              </w:rPr>
              <w:t xml:space="preserve">magistar prevoditelj ukoliko ima položenu </w:t>
            </w:r>
            <w:r w:rsidR="009315DD" w:rsidRPr="00906401">
              <w:rPr>
                <w:rFonts w:ascii="Arial" w:eastAsia="Calibri" w:hAnsi="Arial" w:cs="Arial"/>
              </w:rPr>
              <w:t>pedagoško-psihološko</w:t>
            </w:r>
            <w:r w:rsidRPr="00906401">
              <w:rPr>
                <w:rFonts w:ascii="Arial" w:eastAsia="Calibri" w:hAnsi="Arial" w:cs="Arial"/>
              </w:rPr>
              <w:t xml:space="preserve">metodičku </w:t>
            </w:r>
            <w:r w:rsidR="009315DD" w:rsidRPr="00906401">
              <w:rPr>
                <w:rFonts w:ascii="Arial" w:eastAsia="Calibri" w:hAnsi="Arial" w:cs="Arial"/>
              </w:rPr>
              <w:t>naobrazbu</w:t>
            </w:r>
          </w:p>
          <w:p w:rsidR="009315DD" w:rsidRPr="00906401" w:rsidRDefault="00906401" w:rsidP="00345476">
            <w:pPr>
              <w:pStyle w:val="ListParagraph"/>
              <w:numPr>
                <w:ilvl w:val="0"/>
                <w:numId w:val="41"/>
              </w:numPr>
              <w:spacing w:after="0"/>
              <w:jc w:val="both"/>
              <w:rPr>
                <w:rFonts w:ascii="Arial" w:eastAsia="Calibri" w:hAnsi="Arial" w:cs="Arial"/>
              </w:rPr>
            </w:pPr>
            <w:r w:rsidRPr="00906401">
              <w:rPr>
                <w:rFonts w:ascii="Arial" w:eastAsia="Calibri" w:hAnsi="Arial" w:cs="Arial"/>
              </w:rPr>
              <w:t xml:space="preserve">magistar filolog ukoliko ima položenu </w:t>
            </w:r>
            <w:r w:rsidR="009315DD" w:rsidRPr="00906401">
              <w:rPr>
                <w:rFonts w:ascii="Arial" w:eastAsia="Calibri" w:hAnsi="Arial" w:cs="Arial"/>
              </w:rPr>
              <w:t>pedagoško-psi</w:t>
            </w:r>
            <w:r w:rsidRPr="00906401">
              <w:rPr>
                <w:rFonts w:ascii="Arial" w:eastAsia="Calibri" w:hAnsi="Arial" w:cs="Arial"/>
              </w:rPr>
              <w:t xml:space="preserve">hološkometodičku </w:t>
            </w:r>
            <w:r w:rsidR="009315DD" w:rsidRPr="00906401">
              <w:rPr>
                <w:rFonts w:ascii="Arial" w:eastAsia="Calibri" w:hAnsi="Arial" w:cs="Arial"/>
              </w:rPr>
              <w:t>naobrazbu</w:t>
            </w:r>
          </w:p>
          <w:p w:rsidR="00EF4410" w:rsidRPr="00A574FB" w:rsidRDefault="00EF4410" w:rsidP="009315DD">
            <w:pPr>
              <w:spacing w:after="0"/>
              <w:jc w:val="both"/>
              <w:rPr>
                <w:rFonts w:ascii="Arial" w:eastAsia="Calibri" w:hAnsi="Arial" w:cs="Arial"/>
              </w:rPr>
            </w:pP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A574FB" w:rsidRDefault="00EF4410" w:rsidP="008D39D4">
            <w:pPr>
              <w:spacing w:after="0"/>
              <w:rPr>
                <w:rFonts w:ascii="Arial" w:eastAsia="Calibri" w:hAnsi="Arial" w:cs="Arial"/>
              </w:rPr>
            </w:pPr>
            <w:r w:rsidRPr="00A574FB">
              <w:rPr>
                <w:rFonts w:ascii="Arial" w:eastAsia="Calibri" w:hAnsi="Arial" w:cs="Arial"/>
              </w:rPr>
              <w:t>Matematika</w:t>
            </w:r>
          </w:p>
        </w:tc>
        <w:tc>
          <w:tcPr>
            <w:tcW w:w="5520" w:type="dxa"/>
            <w:tcBorders>
              <w:top w:val="single" w:sz="4" w:space="0" w:color="auto"/>
              <w:left w:val="single" w:sz="4" w:space="0" w:color="auto"/>
              <w:bottom w:val="single" w:sz="4" w:space="0" w:color="auto"/>
              <w:right w:val="single" w:sz="4" w:space="0" w:color="auto"/>
            </w:tcBorders>
            <w:vAlign w:val="center"/>
          </w:tcPr>
          <w:p w:rsidR="009315DD" w:rsidRPr="00906401" w:rsidRDefault="009315DD" w:rsidP="00345476">
            <w:pPr>
              <w:pStyle w:val="ListParagraph"/>
              <w:numPr>
                <w:ilvl w:val="0"/>
                <w:numId w:val="42"/>
              </w:numPr>
              <w:spacing w:after="0"/>
              <w:jc w:val="both"/>
              <w:rPr>
                <w:rFonts w:ascii="Arial" w:eastAsia="Calibri" w:hAnsi="Arial" w:cs="Arial"/>
              </w:rPr>
            </w:pPr>
            <w:r w:rsidRPr="00906401">
              <w:rPr>
                <w:rFonts w:ascii="Arial" w:eastAsia="Calibri" w:hAnsi="Arial" w:cs="Arial"/>
              </w:rPr>
              <w:t>profesor matematike</w:t>
            </w:r>
          </w:p>
          <w:p w:rsidR="009315DD" w:rsidRPr="00906401" w:rsidRDefault="00906401" w:rsidP="00345476">
            <w:pPr>
              <w:pStyle w:val="ListParagraph"/>
              <w:numPr>
                <w:ilvl w:val="0"/>
                <w:numId w:val="42"/>
              </w:numPr>
              <w:spacing w:after="0"/>
              <w:jc w:val="both"/>
              <w:rPr>
                <w:rFonts w:ascii="Arial" w:eastAsia="Calibri" w:hAnsi="Arial" w:cs="Arial"/>
              </w:rPr>
            </w:pPr>
            <w:r w:rsidRPr="00906401">
              <w:rPr>
                <w:rFonts w:ascii="Arial" w:eastAsia="Calibri" w:hAnsi="Arial" w:cs="Arial"/>
              </w:rPr>
              <w:t xml:space="preserve">diplomirani inženjer </w:t>
            </w:r>
            <w:r w:rsidR="009315DD" w:rsidRPr="00906401">
              <w:rPr>
                <w:rFonts w:ascii="Arial" w:eastAsia="Calibri" w:hAnsi="Arial" w:cs="Arial"/>
              </w:rPr>
              <w:t xml:space="preserve">matematike </w:t>
            </w:r>
          </w:p>
          <w:p w:rsidR="009315DD" w:rsidRPr="00906401" w:rsidRDefault="00906401" w:rsidP="00345476">
            <w:pPr>
              <w:pStyle w:val="ListParagraph"/>
              <w:numPr>
                <w:ilvl w:val="0"/>
                <w:numId w:val="42"/>
              </w:numPr>
              <w:spacing w:after="0"/>
              <w:jc w:val="both"/>
              <w:rPr>
                <w:rFonts w:ascii="Arial" w:eastAsia="Calibri" w:hAnsi="Arial" w:cs="Arial"/>
              </w:rPr>
            </w:pPr>
            <w:r w:rsidRPr="00906401">
              <w:rPr>
                <w:rFonts w:ascii="Arial" w:eastAsia="Calibri" w:hAnsi="Arial" w:cs="Arial"/>
              </w:rPr>
              <w:t xml:space="preserve">profesor matematike i </w:t>
            </w:r>
            <w:r w:rsidR="009315DD" w:rsidRPr="00906401">
              <w:rPr>
                <w:rFonts w:ascii="Arial" w:eastAsia="Calibri" w:hAnsi="Arial" w:cs="Arial"/>
              </w:rPr>
              <w:t xml:space="preserve">informatike </w:t>
            </w:r>
          </w:p>
          <w:p w:rsidR="009315DD" w:rsidRPr="00906401" w:rsidRDefault="00906401" w:rsidP="00345476">
            <w:pPr>
              <w:pStyle w:val="ListParagraph"/>
              <w:numPr>
                <w:ilvl w:val="0"/>
                <w:numId w:val="42"/>
              </w:numPr>
              <w:spacing w:after="0"/>
              <w:jc w:val="both"/>
              <w:rPr>
                <w:rFonts w:ascii="Arial" w:eastAsia="Calibri" w:hAnsi="Arial" w:cs="Arial"/>
              </w:rPr>
            </w:pPr>
            <w:r w:rsidRPr="00906401">
              <w:rPr>
                <w:rFonts w:ascii="Arial" w:eastAsia="Calibri" w:hAnsi="Arial" w:cs="Arial"/>
              </w:rPr>
              <w:t xml:space="preserve">profesor računalstva i </w:t>
            </w:r>
            <w:r w:rsidR="009315DD" w:rsidRPr="00906401">
              <w:rPr>
                <w:rFonts w:ascii="Arial" w:eastAsia="Calibri" w:hAnsi="Arial" w:cs="Arial"/>
              </w:rPr>
              <w:t xml:space="preserve">matematike </w:t>
            </w:r>
          </w:p>
          <w:p w:rsidR="009315DD" w:rsidRPr="00906401" w:rsidRDefault="00906401" w:rsidP="00345476">
            <w:pPr>
              <w:pStyle w:val="ListParagraph"/>
              <w:numPr>
                <w:ilvl w:val="0"/>
                <w:numId w:val="42"/>
              </w:numPr>
              <w:spacing w:after="0"/>
              <w:jc w:val="both"/>
              <w:rPr>
                <w:rFonts w:ascii="Arial" w:eastAsia="Calibri" w:hAnsi="Arial" w:cs="Arial"/>
              </w:rPr>
            </w:pPr>
            <w:r w:rsidRPr="00906401">
              <w:rPr>
                <w:rFonts w:ascii="Arial" w:eastAsia="Calibri" w:hAnsi="Arial" w:cs="Arial"/>
              </w:rPr>
              <w:t xml:space="preserve">profesor matematike i </w:t>
            </w:r>
            <w:r w:rsidR="009315DD" w:rsidRPr="00906401">
              <w:rPr>
                <w:rFonts w:ascii="Arial" w:eastAsia="Calibri" w:hAnsi="Arial" w:cs="Arial"/>
              </w:rPr>
              <w:t xml:space="preserve">fizike </w:t>
            </w:r>
          </w:p>
          <w:p w:rsidR="009315DD" w:rsidRPr="00906401" w:rsidRDefault="00906401" w:rsidP="00345476">
            <w:pPr>
              <w:pStyle w:val="ListParagraph"/>
              <w:numPr>
                <w:ilvl w:val="0"/>
                <w:numId w:val="42"/>
              </w:numPr>
              <w:spacing w:after="0"/>
              <w:jc w:val="both"/>
              <w:rPr>
                <w:rFonts w:ascii="Arial" w:eastAsia="Calibri" w:hAnsi="Arial" w:cs="Arial"/>
              </w:rPr>
            </w:pPr>
            <w:r w:rsidRPr="00906401">
              <w:rPr>
                <w:rFonts w:ascii="Arial" w:eastAsia="Calibri" w:hAnsi="Arial" w:cs="Arial"/>
              </w:rPr>
              <w:t xml:space="preserve">profesor fizike i </w:t>
            </w:r>
            <w:r w:rsidR="009315DD" w:rsidRPr="00906401">
              <w:rPr>
                <w:rFonts w:ascii="Arial" w:eastAsia="Calibri" w:hAnsi="Arial" w:cs="Arial"/>
              </w:rPr>
              <w:t xml:space="preserve">matematike </w:t>
            </w:r>
          </w:p>
          <w:p w:rsidR="009315DD" w:rsidRPr="00906401" w:rsidRDefault="00906401" w:rsidP="00345476">
            <w:pPr>
              <w:pStyle w:val="ListParagraph"/>
              <w:numPr>
                <w:ilvl w:val="0"/>
                <w:numId w:val="42"/>
              </w:numPr>
              <w:spacing w:after="0"/>
              <w:jc w:val="both"/>
              <w:rPr>
                <w:rFonts w:ascii="Arial" w:eastAsia="Calibri" w:hAnsi="Arial" w:cs="Arial"/>
              </w:rPr>
            </w:pPr>
            <w:r w:rsidRPr="00906401">
              <w:rPr>
                <w:rFonts w:ascii="Arial" w:eastAsia="Calibri" w:hAnsi="Arial" w:cs="Arial"/>
              </w:rPr>
              <w:t xml:space="preserve">magistar edukacije </w:t>
            </w:r>
            <w:r w:rsidR="009315DD" w:rsidRPr="00906401">
              <w:rPr>
                <w:rFonts w:ascii="Arial" w:eastAsia="Calibri" w:hAnsi="Arial" w:cs="Arial"/>
              </w:rPr>
              <w:t xml:space="preserve">matematike </w:t>
            </w:r>
          </w:p>
          <w:p w:rsidR="009315DD" w:rsidRPr="00906401" w:rsidRDefault="009315DD" w:rsidP="00345476">
            <w:pPr>
              <w:pStyle w:val="ListParagraph"/>
              <w:numPr>
                <w:ilvl w:val="0"/>
                <w:numId w:val="42"/>
              </w:numPr>
              <w:spacing w:after="0"/>
              <w:jc w:val="both"/>
              <w:rPr>
                <w:rFonts w:ascii="Arial" w:eastAsia="Calibri" w:hAnsi="Arial" w:cs="Arial"/>
              </w:rPr>
            </w:pPr>
            <w:r w:rsidRPr="00906401">
              <w:rPr>
                <w:rFonts w:ascii="Arial" w:eastAsia="Calibri" w:hAnsi="Arial" w:cs="Arial"/>
              </w:rPr>
              <w:t>magistar matematike</w:t>
            </w:r>
          </w:p>
          <w:p w:rsidR="009315DD" w:rsidRPr="00906401" w:rsidRDefault="00906401" w:rsidP="00345476">
            <w:pPr>
              <w:pStyle w:val="ListParagraph"/>
              <w:numPr>
                <w:ilvl w:val="0"/>
                <w:numId w:val="42"/>
              </w:numPr>
              <w:spacing w:after="0"/>
              <w:jc w:val="both"/>
              <w:rPr>
                <w:rFonts w:ascii="Arial" w:eastAsia="Calibri" w:hAnsi="Arial" w:cs="Arial"/>
              </w:rPr>
            </w:pPr>
            <w:r w:rsidRPr="00906401">
              <w:rPr>
                <w:rFonts w:ascii="Arial" w:eastAsia="Calibri" w:hAnsi="Arial" w:cs="Arial"/>
              </w:rPr>
              <w:t xml:space="preserve">magistar edukacije </w:t>
            </w:r>
            <w:r w:rsidR="009315DD" w:rsidRPr="00906401">
              <w:rPr>
                <w:rFonts w:ascii="Arial" w:eastAsia="Calibri" w:hAnsi="Arial" w:cs="Arial"/>
              </w:rPr>
              <w:t xml:space="preserve">matematike i informatike </w:t>
            </w:r>
          </w:p>
          <w:p w:rsidR="009315DD" w:rsidRPr="00906401" w:rsidRDefault="00906401" w:rsidP="00345476">
            <w:pPr>
              <w:pStyle w:val="ListParagraph"/>
              <w:numPr>
                <w:ilvl w:val="0"/>
                <w:numId w:val="42"/>
              </w:numPr>
              <w:spacing w:after="0"/>
              <w:jc w:val="both"/>
              <w:rPr>
                <w:rFonts w:ascii="Arial" w:eastAsia="Calibri" w:hAnsi="Arial" w:cs="Arial"/>
              </w:rPr>
            </w:pPr>
            <w:r w:rsidRPr="00906401">
              <w:rPr>
                <w:rFonts w:ascii="Arial" w:eastAsia="Calibri" w:hAnsi="Arial" w:cs="Arial"/>
              </w:rPr>
              <w:t xml:space="preserve">magistar računarstva i </w:t>
            </w:r>
            <w:r w:rsidR="009315DD" w:rsidRPr="00906401">
              <w:rPr>
                <w:rFonts w:ascii="Arial" w:eastAsia="Calibri" w:hAnsi="Arial" w:cs="Arial"/>
              </w:rPr>
              <w:t xml:space="preserve">matematike </w:t>
            </w:r>
          </w:p>
          <w:p w:rsidR="009315DD" w:rsidRPr="00906401" w:rsidRDefault="009315DD" w:rsidP="00345476">
            <w:pPr>
              <w:pStyle w:val="ListParagraph"/>
              <w:numPr>
                <w:ilvl w:val="0"/>
                <w:numId w:val="42"/>
              </w:numPr>
              <w:spacing w:after="0"/>
              <w:jc w:val="both"/>
              <w:rPr>
                <w:rFonts w:ascii="Arial" w:eastAsia="Calibri" w:hAnsi="Arial" w:cs="Arial"/>
              </w:rPr>
            </w:pPr>
            <w:r w:rsidRPr="00906401">
              <w:rPr>
                <w:rFonts w:ascii="Arial" w:eastAsia="Calibri" w:hAnsi="Arial" w:cs="Arial"/>
              </w:rPr>
              <w:t>magistar</w:t>
            </w:r>
            <w:r w:rsidR="00906401" w:rsidRPr="00906401">
              <w:rPr>
                <w:rFonts w:ascii="Arial" w:eastAsia="Calibri" w:hAnsi="Arial" w:cs="Arial"/>
              </w:rPr>
              <w:t xml:space="preserve"> edukacije </w:t>
            </w:r>
            <w:r w:rsidRPr="00906401">
              <w:rPr>
                <w:rFonts w:ascii="Arial" w:eastAsia="Calibri" w:hAnsi="Arial" w:cs="Arial"/>
              </w:rPr>
              <w:t xml:space="preserve">matematike i fizike </w:t>
            </w:r>
          </w:p>
          <w:p w:rsidR="00EF4410" w:rsidRPr="00906401" w:rsidRDefault="00906401" w:rsidP="00345476">
            <w:pPr>
              <w:pStyle w:val="ListParagraph"/>
              <w:numPr>
                <w:ilvl w:val="0"/>
                <w:numId w:val="42"/>
              </w:numPr>
              <w:spacing w:after="0"/>
              <w:jc w:val="both"/>
              <w:rPr>
                <w:rFonts w:ascii="Arial" w:eastAsia="Calibri" w:hAnsi="Arial" w:cs="Arial"/>
              </w:rPr>
            </w:pPr>
            <w:r w:rsidRPr="00906401">
              <w:rPr>
                <w:rFonts w:ascii="Arial" w:eastAsia="Calibri" w:hAnsi="Arial" w:cs="Arial"/>
              </w:rPr>
              <w:t xml:space="preserve">magistar edukacije fizike </w:t>
            </w:r>
            <w:r w:rsidR="009315DD" w:rsidRPr="00906401">
              <w:rPr>
                <w:rFonts w:ascii="Arial" w:eastAsia="Calibri" w:hAnsi="Arial" w:cs="Arial"/>
              </w:rPr>
              <w:t>i matematike</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A574FB" w:rsidRDefault="00EF4410" w:rsidP="008D39D4">
            <w:pPr>
              <w:spacing w:after="0"/>
              <w:rPr>
                <w:rFonts w:ascii="Arial" w:eastAsia="Calibri" w:hAnsi="Arial" w:cs="Arial"/>
              </w:rPr>
            </w:pPr>
            <w:r w:rsidRPr="00A574FB">
              <w:rPr>
                <w:rFonts w:ascii="Arial" w:eastAsia="Calibri" w:hAnsi="Arial" w:cs="Arial"/>
              </w:rPr>
              <w:lastRenderedPageBreak/>
              <w:t>Geografija</w:t>
            </w:r>
          </w:p>
        </w:tc>
        <w:tc>
          <w:tcPr>
            <w:tcW w:w="5520" w:type="dxa"/>
            <w:tcBorders>
              <w:top w:val="single" w:sz="4" w:space="0" w:color="auto"/>
              <w:left w:val="single" w:sz="4" w:space="0" w:color="auto"/>
              <w:bottom w:val="single" w:sz="4" w:space="0" w:color="auto"/>
              <w:right w:val="single" w:sz="4" w:space="0" w:color="auto"/>
            </w:tcBorders>
            <w:vAlign w:val="center"/>
          </w:tcPr>
          <w:p w:rsidR="009315DD" w:rsidRPr="00906401" w:rsidRDefault="009315DD" w:rsidP="00345476">
            <w:pPr>
              <w:pStyle w:val="ListParagraph"/>
              <w:numPr>
                <w:ilvl w:val="0"/>
                <w:numId w:val="43"/>
              </w:numPr>
              <w:spacing w:after="0"/>
              <w:jc w:val="both"/>
              <w:rPr>
                <w:rFonts w:ascii="Arial" w:eastAsia="Calibri" w:hAnsi="Arial" w:cs="Arial"/>
              </w:rPr>
            </w:pPr>
            <w:r w:rsidRPr="00906401">
              <w:rPr>
                <w:rFonts w:ascii="Arial" w:eastAsia="Calibri" w:hAnsi="Arial" w:cs="Arial"/>
              </w:rPr>
              <w:t>profesor geografije</w:t>
            </w:r>
          </w:p>
          <w:p w:rsidR="00906401" w:rsidRPr="00906401" w:rsidRDefault="00906401" w:rsidP="00345476">
            <w:pPr>
              <w:pStyle w:val="ListParagraph"/>
              <w:numPr>
                <w:ilvl w:val="0"/>
                <w:numId w:val="43"/>
              </w:numPr>
              <w:spacing w:after="0"/>
              <w:jc w:val="both"/>
              <w:rPr>
                <w:rFonts w:ascii="Arial" w:eastAsia="Calibri" w:hAnsi="Arial" w:cs="Arial"/>
              </w:rPr>
            </w:pPr>
            <w:r w:rsidRPr="00906401">
              <w:rPr>
                <w:rFonts w:ascii="Arial" w:eastAsia="Calibri" w:hAnsi="Arial" w:cs="Arial"/>
              </w:rPr>
              <w:t xml:space="preserve">profesor geografije i </w:t>
            </w:r>
            <w:r w:rsidR="009315DD" w:rsidRPr="00906401">
              <w:rPr>
                <w:rFonts w:ascii="Arial" w:eastAsia="Calibri" w:hAnsi="Arial" w:cs="Arial"/>
              </w:rPr>
              <w:t xml:space="preserve">povijesti </w:t>
            </w:r>
          </w:p>
          <w:p w:rsidR="00906401" w:rsidRPr="00906401" w:rsidRDefault="009315DD" w:rsidP="00345476">
            <w:pPr>
              <w:pStyle w:val="ListParagraph"/>
              <w:numPr>
                <w:ilvl w:val="0"/>
                <w:numId w:val="43"/>
              </w:numPr>
              <w:spacing w:after="0"/>
              <w:jc w:val="both"/>
              <w:rPr>
                <w:rFonts w:ascii="Arial" w:eastAsia="Calibri" w:hAnsi="Arial" w:cs="Arial"/>
              </w:rPr>
            </w:pPr>
            <w:r w:rsidRPr="00906401">
              <w:rPr>
                <w:rFonts w:ascii="Arial" w:eastAsia="Calibri" w:hAnsi="Arial" w:cs="Arial"/>
              </w:rPr>
              <w:t>profesor geografije i</w:t>
            </w:r>
            <w:r w:rsidR="00906401" w:rsidRPr="00906401">
              <w:rPr>
                <w:rFonts w:ascii="Arial" w:eastAsia="Calibri" w:hAnsi="Arial" w:cs="Arial"/>
              </w:rPr>
              <w:t xml:space="preserve"> geologije </w:t>
            </w:r>
          </w:p>
          <w:p w:rsidR="009315DD" w:rsidRPr="00906401" w:rsidRDefault="009315DD" w:rsidP="00345476">
            <w:pPr>
              <w:pStyle w:val="ListParagraph"/>
              <w:numPr>
                <w:ilvl w:val="0"/>
                <w:numId w:val="43"/>
              </w:numPr>
              <w:spacing w:after="0"/>
              <w:jc w:val="both"/>
              <w:rPr>
                <w:rFonts w:ascii="Arial" w:eastAsia="Calibri" w:hAnsi="Arial" w:cs="Arial"/>
              </w:rPr>
            </w:pPr>
            <w:r w:rsidRPr="00906401">
              <w:rPr>
                <w:rFonts w:ascii="Arial" w:eastAsia="Calibri" w:hAnsi="Arial" w:cs="Arial"/>
              </w:rPr>
              <w:t>diplomirani geograf</w:t>
            </w:r>
          </w:p>
          <w:p w:rsidR="00906401" w:rsidRPr="00906401" w:rsidRDefault="00906401" w:rsidP="00345476">
            <w:pPr>
              <w:pStyle w:val="ListParagraph"/>
              <w:numPr>
                <w:ilvl w:val="0"/>
                <w:numId w:val="43"/>
              </w:numPr>
              <w:spacing w:after="0"/>
              <w:jc w:val="both"/>
              <w:rPr>
                <w:rFonts w:ascii="Arial" w:eastAsia="Calibri" w:hAnsi="Arial" w:cs="Arial"/>
              </w:rPr>
            </w:pPr>
            <w:r w:rsidRPr="00906401">
              <w:rPr>
                <w:rFonts w:ascii="Arial" w:eastAsia="Calibri" w:hAnsi="Arial" w:cs="Arial"/>
              </w:rPr>
              <w:t xml:space="preserve">profesor geografije i drugog predmeta </w:t>
            </w:r>
          </w:p>
          <w:p w:rsidR="00906401" w:rsidRPr="00906401" w:rsidRDefault="00906401" w:rsidP="00345476">
            <w:pPr>
              <w:pStyle w:val="ListParagraph"/>
              <w:numPr>
                <w:ilvl w:val="0"/>
                <w:numId w:val="43"/>
              </w:numPr>
              <w:spacing w:after="0"/>
              <w:jc w:val="both"/>
              <w:rPr>
                <w:rFonts w:ascii="Arial" w:eastAsia="Calibri" w:hAnsi="Arial" w:cs="Arial"/>
              </w:rPr>
            </w:pPr>
            <w:r w:rsidRPr="00906401">
              <w:rPr>
                <w:rFonts w:ascii="Arial" w:eastAsia="Calibri" w:hAnsi="Arial" w:cs="Arial"/>
              </w:rPr>
              <w:t xml:space="preserve">magistar edukacije </w:t>
            </w:r>
            <w:r w:rsidR="009315DD" w:rsidRPr="00906401">
              <w:rPr>
                <w:rFonts w:ascii="Arial" w:eastAsia="Calibri" w:hAnsi="Arial" w:cs="Arial"/>
              </w:rPr>
              <w:t xml:space="preserve">geografije </w:t>
            </w:r>
          </w:p>
          <w:p w:rsidR="00906401" w:rsidRPr="00FB04DB" w:rsidRDefault="009315DD" w:rsidP="00FB04DB">
            <w:pPr>
              <w:pStyle w:val="ListParagraph"/>
              <w:numPr>
                <w:ilvl w:val="0"/>
                <w:numId w:val="43"/>
              </w:numPr>
              <w:spacing w:after="0"/>
              <w:jc w:val="both"/>
              <w:rPr>
                <w:rFonts w:ascii="Arial" w:eastAsia="Calibri" w:hAnsi="Arial" w:cs="Arial"/>
              </w:rPr>
            </w:pPr>
            <w:r w:rsidRPr="00906401">
              <w:rPr>
                <w:rFonts w:ascii="Arial" w:eastAsia="Calibri" w:hAnsi="Arial" w:cs="Arial"/>
              </w:rPr>
              <w:t>magistar edukacije</w:t>
            </w:r>
            <w:r w:rsidR="00FB04DB">
              <w:rPr>
                <w:rFonts w:ascii="Arial" w:eastAsia="Calibri" w:hAnsi="Arial" w:cs="Arial"/>
              </w:rPr>
              <w:t xml:space="preserve">, </w:t>
            </w:r>
            <w:r w:rsidRPr="00FB04DB">
              <w:rPr>
                <w:rFonts w:ascii="Arial" w:eastAsia="Calibri" w:hAnsi="Arial" w:cs="Arial"/>
              </w:rPr>
              <w:t xml:space="preserve">geografije i povijesti </w:t>
            </w:r>
          </w:p>
          <w:p w:rsidR="00EF4410" w:rsidRPr="00906401" w:rsidRDefault="00906401" w:rsidP="00345476">
            <w:pPr>
              <w:pStyle w:val="ListParagraph"/>
              <w:numPr>
                <w:ilvl w:val="0"/>
                <w:numId w:val="43"/>
              </w:numPr>
              <w:spacing w:after="0"/>
              <w:jc w:val="both"/>
              <w:rPr>
                <w:rFonts w:ascii="Arial" w:eastAsia="Calibri" w:hAnsi="Arial" w:cs="Arial"/>
              </w:rPr>
            </w:pPr>
            <w:r w:rsidRPr="00906401">
              <w:rPr>
                <w:rFonts w:ascii="Arial" w:eastAsia="Calibri" w:hAnsi="Arial" w:cs="Arial"/>
              </w:rPr>
              <w:t xml:space="preserve">magistar edukacije geografije i drugog </w:t>
            </w:r>
            <w:r w:rsidR="009315DD" w:rsidRPr="00906401">
              <w:rPr>
                <w:rFonts w:ascii="Arial" w:eastAsia="Calibri" w:hAnsi="Arial" w:cs="Arial"/>
              </w:rPr>
              <w:t>predmeta</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A574FB" w:rsidRDefault="00EF4410" w:rsidP="008D39D4">
            <w:pPr>
              <w:spacing w:after="0"/>
              <w:rPr>
                <w:rFonts w:ascii="Arial" w:eastAsia="Calibri" w:hAnsi="Arial" w:cs="Arial"/>
              </w:rPr>
            </w:pPr>
            <w:r w:rsidRPr="00973C77">
              <w:rPr>
                <w:rFonts w:ascii="Arial" w:eastAsia="Calibri" w:hAnsi="Arial" w:cs="Arial"/>
              </w:rPr>
              <w:t>Fizika</w:t>
            </w:r>
          </w:p>
        </w:tc>
        <w:tc>
          <w:tcPr>
            <w:tcW w:w="5520" w:type="dxa"/>
            <w:tcBorders>
              <w:top w:val="single" w:sz="4" w:space="0" w:color="auto"/>
              <w:left w:val="single" w:sz="4" w:space="0" w:color="auto"/>
              <w:bottom w:val="single" w:sz="4" w:space="0" w:color="auto"/>
              <w:right w:val="single" w:sz="4" w:space="0" w:color="auto"/>
            </w:tcBorders>
            <w:vAlign w:val="center"/>
          </w:tcPr>
          <w:p w:rsidR="009315DD" w:rsidRPr="00037701" w:rsidRDefault="009315DD" w:rsidP="00345476">
            <w:pPr>
              <w:pStyle w:val="ListParagraph"/>
              <w:numPr>
                <w:ilvl w:val="0"/>
                <w:numId w:val="43"/>
              </w:numPr>
              <w:spacing w:after="0"/>
              <w:jc w:val="both"/>
              <w:rPr>
                <w:rFonts w:ascii="Arial" w:eastAsia="Calibri" w:hAnsi="Arial" w:cs="Arial"/>
              </w:rPr>
            </w:pPr>
            <w:r w:rsidRPr="00037701">
              <w:rPr>
                <w:rFonts w:ascii="Arial" w:eastAsia="Calibri" w:hAnsi="Arial" w:cs="Arial"/>
              </w:rPr>
              <w:t>magistar edukacije fizike</w:t>
            </w:r>
          </w:p>
          <w:p w:rsidR="009315DD" w:rsidRPr="00037701" w:rsidRDefault="009315DD" w:rsidP="00345476">
            <w:pPr>
              <w:pStyle w:val="ListParagraph"/>
              <w:numPr>
                <w:ilvl w:val="0"/>
                <w:numId w:val="43"/>
              </w:numPr>
              <w:spacing w:after="0"/>
              <w:jc w:val="both"/>
              <w:rPr>
                <w:rFonts w:ascii="Arial" w:eastAsia="Calibri" w:hAnsi="Arial" w:cs="Arial"/>
              </w:rPr>
            </w:pPr>
            <w:r w:rsidRPr="00037701">
              <w:rPr>
                <w:rFonts w:ascii="Arial" w:eastAsia="Calibri" w:hAnsi="Arial" w:cs="Arial"/>
              </w:rPr>
              <w:t>magistar fizike</w:t>
            </w:r>
          </w:p>
          <w:p w:rsidR="00037701" w:rsidRPr="00037701" w:rsidRDefault="00037701" w:rsidP="00345476">
            <w:pPr>
              <w:pStyle w:val="ListParagraph"/>
              <w:numPr>
                <w:ilvl w:val="0"/>
                <w:numId w:val="43"/>
              </w:numPr>
              <w:spacing w:after="0"/>
              <w:jc w:val="both"/>
              <w:rPr>
                <w:rFonts w:ascii="Arial" w:eastAsia="Calibri" w:hAnsi="Arial" w:cs="Arial"/>
              </w:rPr>
            </w:pPr>
            <w:r w:rsidRPr="00037701">
              <w:rPr>
                <w:rFonts w:ascii="Arial" w:eastAsia="Calibri" w:hAnsi="Arial" w:cs="Arial"/>
              </w:rPr>
              <w:t xml:space="preserve">magistar edukacije fizike </w:t>
            </w:r>
            <w:r w:rsidR="009315DD" w:rsidRPr="00037701">
              <w:rPr>
                <w:rFonts w:ascii="Arial" w:eastAsia="Calibri" w:hAnsi="Arial" w:cs="Arial"/>
              </w:rPr>
              <w:t xml:space="preserve">i matematike </w:t>
            </w:r>
          </w:p>
          <w:p w:rsidR="00037701" w:rsidRPr="00037701" w:rsidRDefault="00037701" w:rsidP="00345476">
            <w:pPr>
              <w:pStyle w:val="ListParagraph"/>
              <w:numPr>
                <w:ilvl w:val="0"/>
                <w:numId w:val="43"/>
              </w:numPr>
              <w:spacing w:after="0"/>
              <w:jc w:val="both"/>
              <w:rPr>
                <w:rFonts w:ascii="Arial" w:eastAsia="Calibri" w:hAnsi="Arial" w:cs="Arial"/>
              </w:rPr>
            </w:pPr>
            <w:r w:rsidRPr="00037701">
              <w:rPr>
                <w:rFonts w:ascii="Arial" w:eastAsia="Calibri" w:hAnsi="Arial" w:cs="Arial"/>
              </w:rPr>
              <w:t xml:space="preserve">magistar edukacije fizike </w:t>
            </w:r>
            <w:r w:rsidR="009315DD" w:rsidRPr="00037701">
              <w:rPr>
                <w:rFonts w:ascii="Arial" w:eastAsia="Calibri" w:hAnsi="Arial" w:cs="Arial"/>
              </w:rPr>
              <w:t xml:space="preserve">i politehnike </w:t>
            </w:r>
          </w:p>
          <w:p w:rsidR="00037701" w:rsidRPr="00037701" w:rsidRDefault="00037701" w:rsidP="00345476">
            <w:pPr>
              <w:pStyle w:val="ListParagraph"/>
              <w:numPr>
                <w:ilvl w:val="0"/>
                <w:numId w:val="43"/>
              </w:numPr>
              <w:spacing w:after="0"/>
              <w:jc w:val="both"/>
              <w:rPr>
                <w:rFonts w:ascii="Arial" w:eastAsia="Calibri" w:hAnsi="Arial" w:cs="Arial"/>
              </w:rPr>
            </w:pPr>
            <w:r w:rsidRPr="00037701">
              <w:rPr>
                <w:rFonts w:ascii="Arial" w:eastAsia="Calibri" w:hAnsi="Arial" w:cs="Arial"/>
              </w:rPr>
              <w:t xml:space="preserve">magistar edukacije fizike </w:t>
            </w:r>
            <w:r w:rsidR="009315DD" w:rsidRPr="00037701">
              <w:rPr>
                <w:rFonts w:ascii="Arial" w:eastAsia="Calibri" w:hAnsi="Arial" w:cs="Arial"/>
              </w:rPr>
              <w:t xml:space="preserve">i informatike </w:t>
            </w:r>
          </w:p>
          <w:p w:rsidR="00037701" w:rsidRPr="00037701" w:rsidRDefault="00037701" w:rsidP="00345476">
            <w:pPr>
              <w:pStyle w:val="ListParagraph"/>
              <w:numPr>
                <w:ilvl w:val="0"/>
                <w:numId w:val="43"/>
              </w:numPr>
              <w:spacing w:after="0"/>
              <w:jc w:val="both"/>
              <w:rPr>
                <w:rFonts w:ascii="Arial" w:eastAsia="Calibri" w:hAnsi="Arial" w:cs="Arial"/>
              </w:rPr>
            </w:pPr>
            <w:r w:rsidRPr="00037701">
              <w:rPr>
                <w:rFonts w:ascii="Arial" w:eastAsia="Calibri" w:hAnsi="Arial" w:cs="Arial"/>
              </w:rPr>
              <w:t xml:space="preserve">magistar fizike – geofizike </w:t>
            </w:r>
          </w:p>
          <w:p w:rsidR="00037701" w:rsidRDefault="00037701" w:rsidP="00345476">
            <w:pPr>
              <w:pStyle w:val="ListParagraph"/>
              <w:numPr>
                <w:ilvl w:val="0"/>
                <w:numId w:val="43"/>
              </w:numPr>
              <w:spacing w:after="0"/>
              <w:jc w:val="both"/>
            </w:pPr>
            <w:r w:rsidRPr="00037701">
              <w:rPr>
                <w:rFonts w:ascii="Arial" w:eastAsia="Calibri" w:hAnsi="Arial" w:cs="Arial"/>
              </w:rPr>
              <w:t xml:space="preserve">magistar edukacije fizike </w:t>
            </w:r>
            <w:r w:rsidR="009315DD" w:rsidRPr="00037701">
              <w:rPr>
                <w:rFonts w:ascii="Arial" w:eastAsia="Calibri" w:hAnsi="Arial" w:cs="Arial"/>
              </w:rPr>
              <w:t>i tehnike</w:t>
            </w:r>
            <w:r w:rsidR="009315DD">
              <w:t xml:space="preserve"> </w:t>
            </w:r>
          </w:p>
          <w:p w:rsidR="00037701" w:rsidRPr="00037701" w:rsidRDefault="00037701" w:rsidP="00345476">
            <w:pPr>
              <w:pStyle w:val="ListParagraph"/>
              <w:numPr>
                <w:ilvl w:val="0"/>
                <w:numId w:val="43"/>
              </w:numPr>
              <w:spacing w:after="0"/>
              <w:jc w:val="both"/>
              <w:rPr>
                <w:rFonts w:ascii="Arial" w:eastAsia="Calibri" w:hAnsi="Arial" w:cs="Arial"/>
              </w:rPr>
            </w:pPr>
            <w:r w:rsidRPr="00037701">
              <w:rPr>
                <w:rFonts w:ascii="Arial" w:eastAsia="Calibri" w:hAnsi="Arial" w:cs="Arial"/>
              </w:rPr>
              <w:t xml:space="preserve">magistar edukacije fizike i kemije </w:t>
            </w:r>
          </w:p>
          <w:p w:rsidR="009315DD" w:rsidRPr="00037701" w:rsidRDefault="009315DD" w:rsidP="00345476">
            <w:pPr>
              <w:pStyle w:val="ListParagraph"/>
              <w:numPr>
                <w:ilvl w:val="0"/>
                <w:numId w:val="43"/>
              </w:numPr>
              <w:spacing w:after="0"/>
              <w:jc w:val="both"/>
              <w:rPr>
                <w:rFonts w:ascii="Arial" w:eastAsia="Calibri" w:hAnsi="Arial" w:cs="Arial"/>
              </w:rPr>
            </w:pPr>
            <w:r w:rsidRPr="00037701">
              <w:rPr>
                <w:rFonts w:ascii="Arial" w:eastAsia="Calibri" w:hAnsi="Arial" w:cs="Arial"/>
              </w:rPr>
              <w:t>profesor fizike</w:t>
            </w:r>
          </w:p>
          <w:p w:rsidR="00EF4410" w:rsidRPr="00037701" w:rsidRDefault="00037701" w:rsidP="00345476">
            <w:pPr>
              <w:pStyle w:val="ListParagraph"/>
              <w:numPr>
                <w:ilvl w:val="0"/>
                <w:numId w:val="43"/>
              </w:numPr>
              <w:spacing w:after="0"/>
              <w:jc w:val="both"/>
              <w:rPr>
                <w:rFonts w:ascii="Arial" w:eastAsia="Calibri" w:hAnsi="Arial" w:cs="Arial"/>
              </w:rPr>
            </w:pPr>
            <w:r w:rsidRPr="00037701">
              <w:rPr>
                <w:rFonts w:ascii="Arial" w:eastAsia="Calibri" w:hAnsi="Arial" w:cs="Arial"/>
              </w:rPr>
              <w:t xml:space="preserve">diplomirani ineženjer </w:t>
            </w:r>
            <w:r w:rsidR="009315DD" w:rsidRPr="00037701">
              <w:rPr>
                <w:rFonts w:ascii="Arial" w:eastAsia="Calibri" w:hAnsi="Arial" w:cs="Arial"/>
              </w:rPr>
              <w:t>fizike</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A574FB" w:rsidRDefault="00EF4410" w:rsidP="008D39D4">
            <w:pPr>
              <w:spacing w:after="0"/>
              <w:rPr>
                <w:rFonts w:ascii="Arial" w:eastAsia="Calibri" w:hAnsi="Arial" w:cs="Arial"/>
              </w:rPr>
            </w:pPr>
            <w:r w:rsidRPr="00973C77">
              <w:rPr>
                <w:rFonts w:ascii="Arial" w:eastAsia="Calibri" w:hAnsi="Arial" w:cs="Arial"/>
              </w:rPr>
              <w:t>Računalstvo</w:t>
            </w:r>
          </w:p>
        </w:tc>
        <w:tc>
          <w:tcPr>
            <w:tcW w:w="5520" w:type="dxa"/>
            <w:tcBorders>
              <w:top w:val="single" w:sz="4" w:space="0" w:color="auto"/>
              <w:left w:val="single" w:sz="4" w:space="0" w:color="auto"/>
              <w:bottom w:val="single" w:sz="4" w:space="0" w:color="auto"/>
              <w:right w:val="single" w:sz="4" w:space="0" w:color="auto"/>
            </w:tcBorders>
            <w:vAlign w:val="center"/>
          </w:tcPr>
          <w:p w:rsidR="00037701" w:rsidRPr="00FB04DB" w:rsidRDefault="009315DD" w:rsidP="00FB04DB">
            <w:pPr>
              <w:pStyle w:val="ListParagraph"/>
              <w:numPr>
                <w:ilvl w:val="0"/>
                <w:numId w:val="68"/>
              </w:numPr>
              <w:spacing w:after="0"/>
              <w:rPr>
                <w:rFonts w:ascii="Arial" w:eastAsia="Calibri" w:hAnsi="Arial" w:cs="Arial"/>
              </w:rPr>
            </w:pPr>
            <w:r w:rsidRPr="00502119">
              <w:rPr>
                <w:rFonts w:ascii="Arial" w:eastAsia="Calibri" w:hAnsi="Arial" w:cs="Arial"/>
              </w:rPr>
              <w:t>magistar profesor</w:t>
            </w:r>
            <w:r w:rsidR="00FB04DB">
              <w:rPr>
                <w:rFonts w:ascii="Arial" w:eastAsia="Calibri" w:hAnsi="Arial" w:cs="Arial"/>
              </w:rPr>
              <w:t xml:space="preserve"> </w:t>
            </w:r>
            <w:r w:rsidRPr="00FB04DB">
              <w:rPr>
                <w:rFonts w:ascii="Arial" w:eastAsia="Calibri" w:hAnsi="Arial" w:cs="Arial"/>
              </w:rPr>
              <w:t xml:space="preserve">matematike i informatike </w:t>
            </w:r>
          </w:p>
          <w:p w:rsidR="00037701" w:rsidRPr="00502119" w:rsidRDefault="00037701" w:rsidP="00502119">
            <w:pPr>
              <w:pStyle w:val="ListParagraph"/>
              <w:numPr>
                <w:ilvl w:val="0"/>
                <w:numId w:val="68"/>
              </w:numPr>
              <w:spacing w:after="0"/>
              <w:rPr>
                <w:rFonts w:ascii="Arial" w:eastAsia="Calibri" w:hAnsi="Arial" w:cs="Arial"/>
              </w:rPr>
            </w:pPr>
            <w:r w:rsidRPr="00502119">
              <w:rPr>
                <w:rFonts w:ascii="Arial" w:eastAsia="Calibri" w:hAnsi="Arial" w:cs="Arial"/>
              </w:rPr>
              <w:t xml:space="preserve">magistar inženjer </w:t>
            </w:r>
            <w:r w:rsidR="009315DD" w:rsidRPr="00502119">
              <w:rPr>
                <w:rFonts w:ascii="Arial" w:eastAsia="Calibri" w:hAnsi="Arial" w:cs="Arial"/>
              </w:rPr>
              <w:t xml:space="preserve">elektrotehnike </w:t>
            </w:r>
          </w:p>
          <w:p w:rsidR="00502119" w:rsidRPr="00502119" w:rsidRDefault="009315DD" w:rsidP="00502119">
            <w:pPr>
              <w:pStyle w:val="ListParagraph"/>
              <w:numPr>
                <w:ilvl w:val="0"/>
                <w:numId w:val="68"/>
              </w:numPr>
              <w:spacing w:after="0"/>
              <w:rPr>
                <w:rFonts w:ascii="Arial" w:eastAsia="Calibri" w:hAnsi="Arial" w:cs="Arial"/>
              </w:rPr>
            </w:pPr>
            <w:r w:rsidRPr="00502119">
              <w:rPr>
                <w:rFonts w:ascii="Arial" w:eastAsia="Calibri" w:hAnsi="Arial" w:cs="Arial"/>
              </w:rPr>
              <w:t>magistar i</w:t>
            </w:r>
            <w:r w:rsidR="00037701" w:rsidRPr="00502119">
              <w:rPr>
                <w:rFonts w:ascii="Arial" w:eastAsia="Calibri" w:hAnsi="Arial" w:cs="Arial"/>
              </w:rPr>
              <w:t xml:space="preserve">nženjer </w:t>
            </w:r>
            <w:r w:rsidRPr="00502119">
              <w:rPr>
                <w:rFonts w:ascii="Arial" w:eastAsia="Calibri" w:hAnsi="Arial" w:cs="Arial"/>
              </w:rPr>
              <w:t>računalstva</w:t>
            </w:r>
          </w:p>
          <w:p w:rsidR="00502119" w:rsidRPr="00502119" w:rsidRDefault="00502119" w:rsidP="00502119">
            <w:pPr>
              <w:pStyle w:val="ListParagraph"/>
              <w:numPr>
                <w:ilvl w:val="0"/>
                <w:numId w:val="68"/>
              </w:numPr>
              <w:spacing w:after="0"/>
              <w:rPr>
                <w:rFonts w:ascii="Arial" w:eastAsia="Calibri" w:hAnsi="Arial" w:cs="Arial"/>
              </w:rPr>
            </w:pPr>
            <w:r w:rsidRPr="00502119">
              <w:rPr>
                <w:rFonts w:ascii="Arial" w:eastAsia="Calibri" w:hAnsi="Arial" w:cs="Arial"/>
              </w:rPr>
              <w:t xml:space="preserve">magistar informatike u </w:t>
            </w:r>
            <w:r w:rsidR="009315DD" w:rsidRPr="00502119">
              <w:rPr>
                <w:rFonts w:ascii="Arial" w:eastAsia="Calibri" w:hAnsi="Arial" w:cs="Arial"/>
              </w:rPr>
              <w:t xml:space="preserve">edukaciji </w:t>
            </w:r>
          </w:p>
          <w:p w:rsidR="00502119" w:rsidRPr="00502119" w:rsidRDefault="009315DD" w:rsidP="00502119">
            <w:pPr>
              <w:pStyle w:val="ListParagraph"/>
              <w:numPr>
                <w:ilvl w:val="0"/>
                <w:numId w:val="68"/>
              </w:numPr>
              <w:spacing w:after="0"/>
              <w:rPr>
                <w:rFonts w:ascii="Arial" w:eastAsia="Calibri" w:hAnsi="Arial" w:cs="Arial"/>
              </w:rPr>
            </w:pPr>
            <w:r w:rsidRPr="00502119">
              <w:rPr>
                <w:rFonts w:ascii="Arial" w:eastAsia="Calibri" w:hAnsi="Arial" w:cs="Arial"/>
              </w:rPr>
              <w:t>struč</w:t>
            </w:r>
            <w:r w:rsidR="00502119" w:rsidRPr="00502119">
              <w:rPr>
                <w:rFonts w:ascii="Arial" w:eastAsia="Calibri" w:hAnsi="Arial" w:cs="Arial"/>
              </w:rPr>
              <w:t xml:space="preserve">ni specijalist </w:t>
            </w:r>
            <w:r w:rsidRPr="00502119">
              <w:rPr>
                <w:rFonts w:ascii="Arial" w:eastAsia="Calibri" w:hAnsi="Arial" w:cs="Arial"/>
              </w:rPr>
              <w:t xml:space="preserve">računarstva </w:t>
            </w:r>
          </w:p>
          <w:p w:rsidR="00502119" w:rsidRPr="00502119" w:rsidRDefault="00502119" w:rsidP="00502119">
            <w:pPr>
              <w:pStyle w:val="ListParagraph"/>
              <w:numPr>
                <w:ilvl w:val="0"/>
                <w:numId w:val="68"/>
              </w:numPr>
              <w:spacing w:after="0"/>
              <w:rPr>
                <w:rFonts w:ascii="Arial" w:eastAsia="Calibri" w:hAnsi="Arial" w:cs="Arial"/>
              </w:rPr>
            </w:pPr>
            <w:r w:rsidRPr="00502119">
              <w:rPr>
                <w:rFonts w:ascii="Arial" w:eastAsia="Calibri" w:hAnsi="Arial" w:cs="Arial"/>
              </w:rPr>
              <w:t xml:space="preserve">stručni specijalist poslovnih informacijskih sustava </w:t>
            </w:r>
          </w:p>
          <w:p w:rsidR="00502119" w:rsidRPr="00502119" w:rsidRDefault="00502119" w:rsidP="00502119">
            <w:pPr>
              <w:pStyle w:val="ListParagraph"/>
              <w:numPr>
                <w:ilvl w:val="0"/>
                <w:numId w:val="68"/>
              </w:numPr>
              <w:spacing w:after="0"/>
              <w:rPr>
                <w:rFonts w:ascii="Arial" w:eastAsia="Calibri" w:hAnsi="Arial" w:cs="Arial"/>
              </w:rPr>
            </w:pPr>
            <w:r w:rsidRPr="00502119">
              <w:rPr>
                <w:rFonts w:ascii="Arial" w:eastAsia="Calibri" w:hAnsi="Arial" w:cs="Arial"/>
              </w:rPr>
              <w:t xml:space="preserve">stručni specijalist inženjer informacijskih </w:t>
            </w:r>
            <w:r w:rsidR="009315DD" w:rsidRPr="00502119">
              <w:rPr>
                <w:rFonts w:ascii="Arial" w:eastAsia="Calibri" w:hAnsi="Arial" w:cs="Arial"/>
              </w:rPr>
              <w:t xml:space="preserve">tehnologija </w:t>
            </w:r>
          </w:p>
          <w:p w:rsidR="009315DD" w:rsidRPr="00502119" w:rsidRDefault="00502119" w:rsidP="00502119">
            <w:pPr>
              <w:pStyle w:val="ListParagraph"/>
              <w:numPr>
                <w:ilvl w:val="0"/>
                <w:numId w:val="68"/>
              </w:numPr>
              <w:spacing w:after="0"/>
              <w:rPr>
                <w:rFonts w:ascii="Arial" w:eastAsia="Calibri" w:hAnsi="Arial" w:cs="Arial"/>
              </w:rPr>
            </w:pPr>
            <w:r w:rsidRPr="00502119">
              <w:rPr>
                <w:rFonts w:ascii="Arial" w:eastAsia="Calibri" w:hAnsi="Arial" w:cs="Arial"/>
              </w:rPr>
              <w:t xml:space="preserve">sveučilišni prvostupnik </w:t>
            </w:r>
            <w:r w:rsidR="009315DD" w:rsidRPr="00502119">
              <w:rPr>
                <w:rFonts w:ascii="Arial" w:eastAsia="Calibri" w:hAnsi="Arial" w:cs="Arial"/>
              </w:rPr>
              <w:t>inženjer elektrotehnike i</w:t>
            </w:r>
          </w:p>
          <w:p w:rsidR="00502119" w:rsidRPr="00502119" w:rsidRDefault="00502119" w:rsidP="00FB04DB">
            <w:pPr>
              <w:pStyle w:val="ListParagraph"/>
              <w:spacing w:after="0"/>
              <w:rPr>
                <w:rFonts w:ascii="Arial" w:eastAsia="Calibri" w:hAnsi="Arial" w:cs="Arial"/>
              </w:rPr>
            </w:pPr>
            <w:r w:rsidRPr="00502119">
              <w:rPr>
                <w:rFonts w:ascii="Arial" w:eastAsia="Calibri" w:hAnsi="Arial" w:cs="Arial"/>
              </w:rPr>
              <w:t xml:space="preserve">informacijske tehnologije </w:t>
            </w:r>
          </w:p>
          <w:p w:rsidR="00502119" w:rsidRPr="00502119" w:rsidRDefault="00502119" w:rsidP="00502119">
            <w:pPr>
              <w:pStyle w:val="ListParagraph"/>
              <w:numPr>
                <w:ilvl w:val="0"/>
                <w:numId w:val="68"/>
              </w:numPr>
              <w:spacing w:after="0"/>
              <w:rPr>
                <w:rFonts w:ascii="Arial" w:eastAsia="Calibri" w:hAnsi="Arial" w:cs="Arial"/>
              </w:rPr>
            </w:pPr>
            <w:r w:rsidRPr="00502119">
              <w:rPr>
                <w:rFonts w:ascii="Arial" w:eastAsia="Calibri" w:hAnsi="Arial" w:cs="Arial"/>
              </w:rPr>
              <w:t xml:space="preserve">sveučilišni prvostupnik </w:t>
            </w:r>
            <w:r w:rsidR="009315DD" w:rsidRPr="00502119">
              <w:rPr>
                <w:rFonts w:ascii="Arial" w:eastAsia="Calibri" w:hAnsi="Arial" w:cs="Arial"/>
              </w:rPr>
              <w:t xml:space="preserve">inženjer računarstva </w:t>
            </w:r>
          </w:p>
          <w:p w:rsidR="00502119" w:rsidRPr="00502119" w:rsidRDefault="00502119" w:rsidP="00502119">
            <w:pPr>
              <w:pStyle w:val="ListParagraph"/>
              <w:numPr>
                <w:ilvl w:val="0"/>
                <w:numId w:val="68"/>
              </w:numPr>
              <w:spacing w:after="0"/>
              <w:rPr>
                <w:rFonts w:ascii="Arial" w:eastAsia="Calibri" w:hAnsi="Arial" w:cs="Arial"/>
              </w:rPr>
            </w:pPr>
            <w:r w:rsidRPr="00502119">
              <w:rPr>
                <w:rFonts w:ascii="Arial" w:eastAsia="Calibri" w:hAnsi="Arial" w:cs="Arial"/>
              </w:rPr>
              <w:t xml:space="preserve">stručni prvostupnik </w:t>
            </w:r>
            <w:r w:rsidR="009315DD" w:rsidRPr="00502119">
              <w:rPr>
                <w:rFonts w:ascii="Arial" w:eastAsia="Calibri" w:hAnsi="Arial" w:cs="Arial"/>
              </w:rPr>
              <w:t xml:space="preserve">inženjer računarstva </w:t>
            </w:r>
          </w:p>
          <w:p w:rsidR="00EF4410" w:rsidRPr="00502119" w:rsidRDefault="00502119" w:rsidP="00502119">
            <w:pPr>
              <w:pStyle w:val="ListParagraph"/>
              <w:numPr>
                <w:ilvl w:val="0"/>
                <w:numId w:val="68"/>
              </w:numPr>
              <w:spacing w:after="0"/>
              <w:rPr>
                <w:rFonts w:ascii="Arial" w:eastAsia="Calibri" w:hAnsi="Arial" w:cs="Arial"/>
              </w:rPr>
            </w:pPr>
            <w:r w:rsidRPr="00502119">
              <w:rPr>
                <w:rFonts w:ascii="Arial" w:eastAsia="Calibri" w:hAnsi="Arial" w:cs="Arial"/>
              </w:rPr>
              <w:t xml:space="preserve">stručni prvostupnik </w:t>
            </w:r>
            <w:r w:rsidR="009315DD" w:rsidRPr="00502119">
              <w:rPr>
                <w:rFonts w:ascii="Arial" w:eastAsia="Calibri" w:hAnsi="Arial" w:cs="Arial"/>
              </w:rPr>
              <w:t>informatike</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A574FB" w:rsidRDefault="00EF4410" w:rsidP="008D39D4">
            <w:pPr>
              <w:spacing w:after="0"/>
              <w:rPr>
                <w:rFonts w:ascii="Arial" w:eastAsia="Calibri" w:hAnsi="Arial" w:cs="Arial"/>
              </w:rPr>
            </w:pPr>
            <w:r w:rsidRPr="00973C77">
              <w:rPr>
                <w:rFonts w:ascii="Arial" w:eastAsia="Calibri" w:hAnsi="Arial" w:cs="Arial"/>
              </w:rPr>
              <w:t>Povijest</w:t>
            </w:r>
          </w:p>
        </w:tc>
        <w:tc>
          <w:tcPr>
            <w:tcW w:w="5520" w:type="dxa"/>
            <w:tcBorders>
              <w:top w:val="single" w:sz="4" w:space="0" w:color="auto"/>
              <w:left w:val="single" w:sz="4" w:space="0" w:color="auto"/>
              <w:bottom w:val="single" w:sz="4" w:space="0" w:color="auto"/>
              <w:right w:val="single" w:sz="4" w:space="0" w:color="auto"/>
            </w:tcBorders>
            <w:vAlign w:val="center"/>
          </w:tcPr>
          <w:p w:rsidR="009315DD" w:rsidRPr="00502119" w:rsidRDefault="009315DD" w:rsidP="00502119">
            <w:pPr>
              <w:pStyle w:val="ListParagraph"/>
              <w:numPr>
                <w:ilvl w:val="0"/>
                <w:numId w:val="69"/>
              </w:numPr>
              <w:spacing w:after="0"/>
              <w:jc w:val="both"/>
              <w:rPr>
                <w:rFonts w:ascii="Arial" w:eastAsia="Calibri" w:hAnsi="Arial" w:cs="Arial"/>
              </w:rPr>
            </w:pPr>
            <w:r w:rsidRPr="00502119">
              <w:rPr>
                <w:rFonts w:ascii="Arial" w:eastAsia="Calibri" w:hAnsi="Arial" w:cs="Arial"/>
              </w:rPr>
              <w:t>diplomirani povjesničar</w:t>
            </w:r>
          </w:p>
          <w:p w:rsidR="009315DD" w:rsidRPr="00502119" w:rsidRDefault="009315DD" w:rsidP="00502119">
            <w:pPr>
              <w:pStyle w:val="ListParagraph"/>
              <w:numPr>
                <w:ilvl w:val="0"/>
                <w:numId w:val="69"/>
              </w:numPr>
              <w:spacing w:after="0"/>
              <w:jc w:val="both"/>
              <w:rPr>
                <w:rFonts w:ascii="Arial" w:eastAsia="Calibri" w:hAnsi="Arial" w:cs="Arial"/>
              </w:rPr>
            </w:pPr>
            <w:r w:rsidRPr="00502119">
              <w:rPr>
                <w:rFonts w:ascii="Arial" w:eastAsia="Calibri" w:hAnsi="Arial" w:cs="Arial"/>
              </w:rPr>
              <w:t>profesor povijesti</w:t>
            </w:r>
          </w:p>
          <w:p w:rsidR="00502119" w:rsidRPr="00E04EEF" w:rsidRDefault="009315DD" w:rsidP="00E04EEF">
            <w:pPr>
              <w:pStyle w:val="ListParagraph"/>
              <w:numPr>
                <w:ilvl w:val="0"/>
                <w:numId w:val="69"/>
              </w:numPr>
              <w:spacing w:after="0"/>
              <w:jc w:val="both"/>
              <w:rPr>
                <w:rFonts w:ascii="Arial" w:eastAsia="Calibri" w:hAnsi="Arial" w:cs="Arial"/>
              </w:rPr>
            </w:pPr>
            <w:r w:rsidRPr="00502119">
              <w:rPr>
                <w:rFonts w:ascii="Arial" w:eastAsia="Calibri" w:hAnsi="Arial" w:cs="Arial"/>
              </w:rPr>
              <w:t>magistar edukacije</w:t>
            </w:r>
            <w:r w:rsidR="00E04EEF">
              <w:rPr>
                <w:rFonts w:ascii="Arial" w:eastAsia="Calibri" w:hAnsi="Arial" w:cs="Arial"/>
              </w:rPr>
              <w:t xml:space="preserve"> </w:t>
            </w:r>
            <w:r w:rsidR="00502119" w:rsidRPr="00E04EEF">
              <w:rPr>
                <w:rFonts w:ascii="Arial" w:eastAsia="Calibri" w:hAnsi="Arial" w:cs="Arial"/>
              </w:rPr>
              <w:t xml:space="preserve">povijesti </w:t>
            </w:r>
          </w:p>
          <w:p w:rsidR="00EF4410" w:rsidRPr="00502119" w:rsidRDefault="009315DD" w:rsidP="00502119">
            <w:pPr>
              <w:pStyle w:val="ListParagraph"/>
              <w:numPr>
                <w:ilvl w:val="0"/>
                <w:numId w:val="69"/>
              </w:numPr>
              <w:spacing w:after="0"/>
              <w:jc w:val="both"/>
              <w:rPr>
                <w:rFonts w:ascii="Arial" w:eastAsia="Calibri" w:hAnsi="Arial" w:cs="Arial"/>
              </w:rPr>
            </w:pPr>
            <w:r w:rsidRPr="00502119">
              <w:rPr>
                <w:rFonts w:ascii="Arial" w:eastAsia="Calibri" w:hAnsi="Arial" w:cs="Arial"/>
              </w:rPr>
              <w:t>magistar povijesti</w:t>
            </w:r>
          </w:p>
        </w:tc>
      </w:tr>
      <w:tr w:rsidR="00FB04DB"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FB04DB" w:rsidRPr="00973C77" w:rsidRDefault="00061C12" w:rsidP="002F25B9">
            <w:pPr>
              <w:spacing w:after="0"/>
              <w:rPr>
                <w:rFonts w:ascii="Arial" w:eastAsia="Calibri" w:hAnsi="Arial" w:cs="Arial"/>
              </w:rPr>
            </w:pPr>
            <w:r>
              <w:rPr>
                <w:rFonts w:ascii="Arial" w:eastAsia="Calibri" w:hAnsi="Arial" w:cs="Arial"/>
              </w:rPr>
              <w:t>V</w:t>
            </w:r>
            <w:r w:rsidR="00FB04DB" w:rsidRPr="00E04EEF">
              <w:rPr>
                <w:rFonts w:ascii="Arial" w:eastAsia="Calibri" w:hAnsi="Arial" w:cs="Arial"/>
              </w:rPr>
              <w:t>jeronauk</w:t>
            </w:r>
          </w:p>
        </w:tc>
        <w:tc>
          <w:tcPr>
            <w:tcW w:w="5520" w:type="dxa"/>
            <w:tcBorders>
              <w:top w:val="single" w:sz="4" w:space="0" w:color="auto"/>
              <w:left w:val="single" w:sz="4" w:space="0" w:color="auto"/>
              <w:bottom w:val="single" w:sz="4" w:space="0" w:color="auto"/>
              <w:right w:val="single" w:sz="4" w:space="0" w:color="auto"/>
            </w:tcBorders>
            <w:vAlign w:val="center"/>
          </w:tcPr>
          <w:p w:rsidR="002F25B9" w:rsidRPr="002F25B9" w:rsidRDefault="002F25B9" w:rsidP="002F25B9">
            <w:pPr>
              <w:pStyle w:val="ListParagraph"/>
              <w:numPr>
                <w:ilvl w:val="0"/>
                <w:numId w:val="69"/>
              </w:numPr>
              <w:spacing w:after="0"/>
              <w:jc w:val="both"/>
              <w:rPr>
                <w:rFonts w:ascii="Arial" w:eastAsia="Calibri" w:hAnsi="Arial" w:cs="Arial"/>
              </w:rPr>
            </w:pPr>
            <w:r w:rsidRPr="002F25B9">
              <w:rPr>
                <w:rFonts w:ascii="Arial" w:eastAsia="Calibri" w:hAnsi="Arial" w:cs="Arial"/>
              </w:rPr>
              <w:t>diplomirani vjeroučitelj</w:t>
            </w:r>
          </w:p>
          <w:p w:rsidR="002F25B9" w:rsidRPr="002F25B9" w:rsidRDefault="002F25B9" w:rsidP="002F25B9">
            <w:pPr>
              <w:pStyle w:val="ListParagraph"/>
              <w:numPr>
                <w:ilvl w:val="0"/>
                <w:numId w:val="69"/>
              </w:numPr>
              <w:spacing w:after="0"/>
              <w:jc w:val="both"/>
              <w:rPr>
                <w:rFonts w:ascii="Arial" w:eastAsia="Calibri" w:hAnsi="Arial" w:cs="Arial"/>
              </w:rPr>
            </w:pPr>
            <w:r w:rsidRPr="002F25B9">
              <w:rPr>
                <w:rFonts w:ascii="Arial" w:eastAsia="Calibri" w:hAnsi="Arial" w:cs="Arial"/>
              </w:rPr>
              <w:t>diplomirani kateheta - profesor vjeronauka / magistar religiozne pedagogije i katehetike</w:t>
            </w:r>
          </w:p>
          <w:p w:rsidR="00FB04DB" w:rsidRPr="00502119" w:rsidRDefault="002F25B9" w:rsidP="002F25B9">
            <w:pPr>
              <w:pStyle w:val="ListParagraph"/>
              <w:numPr>
                <w:ilvl w:val="0"/>
                <w:numId w:val="69"/>
              </w:numPr>
              <w:spacing w:after="0"/>
              <w:jc w:val="both"/>
              <w:rPr>
                <w:rFonts w:ascii="Arial" w:eastAsia="Calibri" w:hAnsi="Arial" w:cs="Arial"/>
              </w:rPr>
            </w:pPr>
            <w:r w:rsidRPr="002F25B9">
              <w:rPr>
                <w:rFonts w:ascii="Arial" w:eastAsia="Calibri" w:hAnsi="Arial" w:cs="Arial"/>
              </w:rPr>
              <w:t>diplomirani teolog/magistar teologije</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973C77" w:rsidRDefault="00EF4410" w:rsidP="008D39D4">
            <w:pPr>
              <w:spacing w:after="0"/>
              <w:rPr>
                <w:rFonts w:ascii="Arial" w:eastAsia="Calibri" w:hAnsi="Arial" w:cs="Arial"/>
              </w:rPr>
            </w:pPr>
          </w:p>
          <w:p w:rsidR="00EF4410" w:rsidRPr="00973C77" w:rsidRDefault="00E04EEF" w:rsidP="008D39D4">
            <w:pPr>
              <w:spacing w:after="0"/>
              <w:rPr>
                <w:rFonts w:ascii="Arial" w:eastAsia="Calibri" w:hAnsi="Arial" w:cs="Arial"/>
              </w:rPr>
            </w:pPr>
            <w:r>
              <w:rPr>
                <w:rFonts w:ascii="Arial" w:eastAsia="Calibri" w:hAnsi="Arial" w:cs="Arial"/>
              </w:rPr>
              <w:t>Etika</w:t>
            </w:r>
          </w:p>
          <w:p w:rsidR="00EF4410" w:rsidRPr="00973C77" w:rsidRDefault="00EF4410" w:rsidP="008D39D4">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9315DD" w:rsidRPr="0099309D" w:rsidRDefault="009315D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profesor filozofije</w:t>
            </w:r>
          </w:p>
          <w:p w:rsidR="00502119" w:rsidRPr="0099309D" w:rsidRDefault="00502119"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 xml:space="preserve">magistar edukacije </w:t>
            </w:r>
            <w:r w:rsidR="009315DD" w:rsidRPr="0099309D">
              <w:rPr>
                <w:rFonts w:ascii="Arial" w:eastAsia="Calibri" w:hAnsi="Arial" w:cs="Arial"/>
              </w:rPr>
              <w:t>fi</w:t>
            </w:r>
            <w:r w:rsidRPr="0099309D">
              <w:rPr>
                <w:rFonts w:ascii="Arial" w:eastAsia="Calibri" w:hAnsi="Arial" w:cs="Arial"/>
              </w:rPr>
              <w:t xml:space="preserve">lozofije </w:t>
            </w:r>
          </w:p>
          <w:p w:rsidR="009315DD" w:rsidRPr="0099309D" w:rsidRDefault="009315D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diplomirani filozof</w:t>
            </w:r>
          </w:p>
          <w:p w:rsidR="009315DD" w:rsidRPr="0099309D" w:rsidRDefault="009315D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magistar filozofije</w:t>
            </w:r>
          </w:p>
          <w:p w:rsidR="009315DD" w:rsidRPr="0099309D" w:rsidRDefault="009315D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lastRenderedPageBreak/>
              <w:t>profesor sociologije</w:t>
            </w:r>
          </w:p>
          <w:p w:rsidR="009315DD" w:rsidRPr="0099309D" w:rsidRDefault="009315D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magistar sociologije</w:t>
            </w:r>
          </w:p>
          <w:p w:rsidR="009315DD" w:rsidRPr="0099309D" w:rsidRDefault="009315D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diplomirani politolog</w:t>
            </w:r>
          </w:p>
          <w:p w:rsidR="00502119" w:rsidRPr="0099309D" w:rsidRDefault="00502119"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magistar politologije</w:t>
            </w:r>
          </w:p>
          <w:p w:rsidR="009315DD" w:rsidRPr="0099309D" w:rsidRDefault="009315D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diplomirani teolog</w:t>
            </w:r>
          </w:p>
          <w:p w:rsidR="00502119" w:rsidRPr="0099309D" w:rsidRDefault="00502119"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magistar teologije</w:t>
            </w:r>
          </w:p>
          <w:p w:rsidR="009315DD" w:rsidRPr="0099309D" w:rsidRDefault="009315D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diplomirani kateheta</w:t>
            </w:r>
          </w:p>
          <w:p w:rsidR="00502119" w:rsidRPr="00E04EEF" w:rsidRDefault="009315DD" w:rsidP="00E04EEF">
            <w:pPr>
              <w:pStyle w:val="ListParagraph"/>
              <w:numPr>
                <w:ilvl w:val="0"/>
                <w:numId w:val="69"/>
              </w:numPr>
              <w:spacing w:after="0"/>
              <w:jc w:val="both"/>
              <w:rPr>
                <w:rFonts w:ascii="Arial" w:eastAsia="Calibri" w:hAnsi="Arial" w:cs="Arial"/>
              </w:rPr>
            </w:pPr>
            <w:r w:rsidRPr="0099309D">
              <w:rPr>
                <w:rFonts w:ascii="Arial" w:eastAsia="Calibri" w:hAnsi="Arial" w:cs="Arial"/>
              </w:rPr>
              <w:t>magistar religiozne</w:t>
            </w:r>
            <w:r w:rsidR="00E04EEF">
              <w:rPr>
                <w:rFonts w:ascii="Arial" w:eastAsia="Calibri" w:hAnsi="Arial" w:cs="Arial"/>
              </w:rPr>
              <w:t xml:space="preserve"> </w:t>
            </w:r>
            <w:r w:rsidRPr="00E04EEF">
              <w:rPr>
                <w:rFonts w:ascii="Arial" w:eastAsia="Calibri" w:hAnsi="Arial" w:cs="Arial"/>
              </w:rPr>
              <w:t>pedagogije i katehetik</w:t>
            </w:r>
            <w:r w:rsidR="00502119" w:rsidRPr="00E04EEF">
              <w:rPr>
                <w:rFonts w:ascii="Arial" w:eastAsia="Calibri" w:hAnsi="Arial" w:cs="Arial"/>
              </w:rPr>
              <w:t xml:space="preserve">e </w:t>
            </w:r>
          </w:p>
          <w:p w:rsidR="009315DD" w:rsidRPr="0099309D" w:rsidRDefault="009315D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profesor hrvatske kulture</w:t>
            </w:r>
          </w:p>
          <w:p w:rsidR="00502119" w:rsidRPr="0099309D" w:rsidRDefault="00502119"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 xml:space="preserve">magistar edukacije kroatologije </w:t>
            </w:r>
          </w:p>
          <w:p w:rsidR="00605643" w:rsidRPr="0099309D" w:rsidRDefault="009315D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diplomirani kroatolog</w:t>
            </w:r>
            <w:r w:rsidR="00605643">
              <w:t xml:space="preserve"> </w:t>
            </w:r>
          </w:p>
          <w:p w:rsidR="00605643" w:rsidRPr="0099309D" w:rsidRDefault="00605643"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magistar kroatologije</w:t>
            </w:r>
          </w:p>
          <w:p w:rsidR="0099309D" w:rsidRPr="0099309D" w:rsidRDefault="0099309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 xml:space="preserve">profesor religijske kulture </w:t>
            </w:r>
          </w:p>
          <w:p w:rsidR="0099309D" w:rsidRPr="0099309D" w:rsidRDefault="0099309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 xml:space="preserve">magistar edukacije religijskih znanosti </w:t>
            </w:r>
          </w:p>
          <w:p w:rsidR="00605643" w:rsidRPr="0099309D" w:rsidRDefault="00605643"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diplomirani religiolog</w:t>
            </w:r>
          </w:p>
          <w:p w:rsidR="00EF4410" w:rsidRPr="0099309D" w:rsidRDefault="0099309D" w:rsidP="0099309D">
            <w:pPr>
              <w:pStyle w:val="ListParagraph"/>
              <w:numPr>
                <w:ilvl w:val="0"/>
                <w:numId w:val="69"/>
              </w:numPr>
              <w:spacing w:after="0"/>
              <w:jc w:val="both"/>
              <w:rPr>
                <w:rFonts w:ascii="Arial" w:eastAsia="Calibri" w:hAnsi="Arial" w:cs="Arial"/>
              </w:rPr>
            </w:pPr>
            <w:r w:rsidRPr="0099309D">
              <w:rPr>
                <w:rFonts w:ascii="Arial" w:eastAsia="Calibri" w:hAnsi="Arial" w:cs="Arial"/>
              </w:rPr>
              <w:t xml:space="preserve">magistar religijskih </w:t>
            </w:r>
            <w:r w:rsidR="00605643" w:rsidRPr="0099309D">
              <w:rPr>
                <w:rFonts w:ascii="Arial" w:eastAsia="Calibri" w:hAnsi="Arial" w:cs="Arial"/>
              </w:rPr>
              <w:t>znanosti</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973C77" w:rsidRDefault="00EF4410" w:rsidP="008D39D4">
            <w:pPr>
              <w:spacing w:after="0"/>
              <w:rPr>
                <w:rFonts w:ascii="Arial" w:eastAsia="Calibri" w:hAnsi="Arial" w:cs="Arial"/>
              </w:rPr>
            </w:pPr>
            <w:r w:rsidRPr="00973C77">
              <w:rPr>
                <w:rFonts w:ascii="Arial" w:eastAsia="Calibri" w:hAnsi="Arial" w:cs="Arial"/>
              </w:rPr>
              <w:lastRenderedPageBreak/>
              <w:t xml:space="preserve">Politika i gospodarstvo </w:t>
            </w:r>
          </w:p>
          <w:p w:rsidR="00EF4410" w:rsidRPr="00973C77" w:rsidRDefault="00EF4410" w:rsidP="008D39D4">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605643" w:rsidRPr="0099309D" w:rsidRDefault="00605643" w:rsidP="0099309D">
            <w:pPr>
              <w:pStyle w:val="ListParagraph"/>
              <w:numPr>
                <w:ilvl w:val="0"/>
                <w:numId w:val="70"/>
              </w:numPr>
              <w:spacing w:after="0"/>
              <w:jc w:val="both"/>
              <w:rPr>
                <w:rFonts w:ascii="Arial" w:eastAsia="Calibri" w:hAnsi="Arial" w:cs="Arial"/>
              </w:rPr>
            </w:pPr>
            <w:r w:rsidRPr="0099309D">
              <w:rPr>
                <w:rFonts w:ascii="Arial" w:eastAsia="Calibri" w:hAnsi="Arial" w:cs="Arial"/>
              </w:rPr>
              <w:t>profesor sociologije</w:t>
            </w:r>
          </w:p>
          <w:p w:rsidR="00605643" w:rsidRPr="0099309D" w:rsidRDefault="00605643" w:rsidP="0099309D">
            <w:pPr>
              <w:pStyle w:val="ListParagraph"/>
              <w:numPr>
                <w:ilvl w:val="0"/>
                <w:numId w:val="70"/>
              </w:numPr>
              <w:spacing w:after="0"/>
              <w:jc w:val="both"/>
              <w:rPr>
                <w:rFonts w:ascii="Arial" w:eastAsia="Calibri" w:hAnsi="Arial" w:cs="Arial"/>
              </w:rPr>
            </w:pPr>
            <w:r w:rsidRPr="0099309D">
              <w:rPr>
                <w:rFonts w:ascii="Arial" w:eastAsia="Calibri" w:hAnsi="Arial" w:cs="Arial"/>
              </w:rPr>
              <w:t>magistar sociologije</w:t>
            </w:r>
          </w:p>
          <w:p w:rsidR="00605643" w:rsidRPr="0099309D" w:rsidRDefault="00605643" w:rsidP="0099309D">
            <w:pPr>
              <w:pStyle w:val="ListParagraph"/>
              <w:numPr>
                <w:ilvl w:val="0"/>
                <w:numId w:val="70"/>
              </w:numPr>
              <w:spacing w:after="0"/>
              <w:jc w:val="both"/>
              <w:rPr>
                <w:rFonts w:ascii="Arial" w:eastAsia="Calibri" w:hAnsi="Arial" w:cs="Arial"/>
              </w:rPr>
            </w:pPr>
            <w:r w:rsidRPr="0099309D">
              <w:rPr>
                <w:rFonts w:ascii="Arial" w:eastAsia="Calibri" w:hAnsi="Arial" w:cs="Arial"/>
              </w:rPr>
              <w:t>diplomirani politolog</w:t>
            </w:r>
          </w:p>
          <w:p w:rsidR="00605643" w:rsidRPr="0099309D" w:rsidRDefault="00605643" w:rsidP="0099309D">
            <w:pPr>
              <w:pStyle w:val="ListParagraph"/>
              <w:numPr>
                <w:ilvl w:val="0"/>
                <w:numId w:val="70"/>
              </w:numPr>
              <w:spacing w:after="0"/>
              <w:jc w:val="both"/>
              <w:rPr>
                <w:rFonts w:ascii="Arial" w:eastAsia="Calibri" w:hAnsi="Arial" w:cs="Arial"/>
              </w:rPr>
            </w:pPr>
            <w:r w:rsidRPr="0099309D">
              <w:rPr>
                <w:rFonts w:ascii="Arial" w:eastAsia="Calibri" w:hAnsi="Arial" w:cs="Arial"/>
              </w:rPr>
              <w:t>magistar politologije</w:t>
            </w:r>
          </w:p>
          <w:p w:rsidR="00605643" w:rsidRPr="0099309D" w:rsidRDefault="00605643" w:rsidP="0099309D">
            <w:pPr>
              <w:pStyle w:val="ListParagraph"/>
              <w:numPr>
                <w:ilvl w:val="0"/>
                <w:numId w:val="70"/>
              </w:numPr>
              <w:spacing w:after="0"/>
              <w:jc w:val="both"/>
              <w:rPr>
                <w:rFonts w:ascii="Arial" w:eastAsia="Calibri" w:hAnsi="Arial" w:cs="Arial"/>
              </w:rPr>
            </w:pPr>
            <w:r w:rsidRPr="0099309D">
              <w:rPr>
                <w:rFonts w:ascii="Arial" w:eastAsia="Calibri" w:hAnsi="Arial" w:cs="Arial"/>
              </w:rPr>
              <w:t>diplomirani ekonomist</w:t>
            </w:r>
          </w:p>
          <w:p w:rsidR="00605643" w:rsidRPr="0099309D" w:rsidRDefault="00605643" w:rsidP="0099309D">
            <w:pPr>
              <w:pStyle w:val="ListParagraph"/>
              <w:numPr>
                <w:ilvl w:val="0"/>
                <w:numId w:val="70"/>
              </w:numPr>
              <w:spacing w:after="0"/>
              <w:jc w:val="both"/>
              <w:rPr>
                <w:rFonts w:ascii="Arial" w:eastAsia="Calibri" w:hAnsi="Arial" w:cs="Arial"/>
              </w:rPr>
            </w:pPr>
            <w:r w:rsidRPr="0099309D">
              <w:rPr>
                <w:rFonts w:ascii="Arial" w:eastAsia="Calibri" w:hAnsi="Arial" w:cs="Arial"/>
              </w:rPr>
              <w:t>magistar ekonomije</w:t>
            </w:r>
          </w:p>
          <w:p w:rsidR="00605643" w:rsidRPr="0099309D" w:rsidRDefault="00605643" w:rsidP="0099309D">
            <w:pPr>
              <w:pStyle w:val="ListParagraph"/>
              <w:numPr>
                <w:ilvl w:val="0"/>
                <w:numId w:val="70"/>
              </w:numPr>
              <w:spacing w:after="0"/>
              <w:jc w:val="both"/>
              <w:rPr>
                <w:rFonts w:ascii="Arial" w:eastAsia="Calibri" w:hAnsi="Arial" w:cs="Arial"/>
              </w:rPr>
            </w:pPr>
            <w:r w:rsidRPr="0099309D">
              <w:rPr>
                <w:rFonts w:ascii="Arial" w:eastAsia="Calibri" w:hAnsi="Arial" w:cs="Arial"/>
              </w:rPr>
              <w:t>diplomirani pravnik</w:t>
            </w:r>
          </w:p>
          <w:p w:rsidR="00EF4410" w:rsidRPr="0099309D" w:rsidRDefault="00605643" w:rsidP="0099309D">
            <w:pPr>
              <w:pStyle w:val="ListParagraph"/>
              <w:numPr>
                <w:ilvl w:val="0"/>
                <w:numId w:val="70"/>
              </w:numPr>
              <w:spacing w:after="0"/>
              <w:jc w:val="both"/>
              <w:rPr>
                <w:rFonts w:ascii="Arial" w:eastAsia="Calibri" w:hAnsi="Arial" w:cs="Arial"/>
              </w:rPr>
            </w:pPr>
            <w:r w:rsidRPr="0099309D">
              <w:rPr>
                <w:rFonts w:ascii="Arial" w:eastAsia="Calibri" w:hAnsi="Arial" w:cs="Arial"/>
              </w:rPr>
              <w:t>magistar prava</w:t>
            </w:r>
          </w:p>
        </w:tc>
      </w:tr>
      <w:tr w:rsidR="00EF4410"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EF4410" w:rsidRPr="00973C77" w:rsidRDefault="00EF4410" w:rsidP="008D39D4">
            <w:pPr>
              <w:spacing w:after="0"/>
              <w:rPr>
                <w:rFonts w:ascii="Arial" w:eastAsia="Calibri" w:hAnsi="Arial" w:cs="Arial"/>
              </w:rPr>
            </w:pPr>
            <w:r w:rsidRPr="00973C77">
              <w:rPr>
                <w:rFonts w:ascii="Arial" w:eastAsia="Calibri" w:hAnsi="Arial" w:cs="Arial"/>
              </w:rPr>
              <w:t>Tjelesna i zdravstvena</w:t>
            </w:r>
          </w:p>
          <w:p w:rsidR="00EF4410" w:rsidRPr="00973C77" w:rsidRDefault="00EF4410" w:rsidP="008D39D4">
            <w:pPr>
              <w:spacing w:after="0"/>
              <w:rPr>
                <w:rFonts w:ascii="Arial" w:eastAsia="Calibri" w:hAnsi="Arial" w:cs="Arial"/>
              </w:rPr>
            </w:pPr>
            <w:r w:rsidRPr="00973C77">
              <w:rPr>
                <w:rFonts w:ascii="Arial" w:eastAsia="Calibri" w:hAnsi="Arial" w:cs="Arial"/>
              </w:rPr>
              <w:t>kultura</w:t>
            </w:r>
          </w:p>
          <w:p w:rsidR="00EF4410" w:rsidRPr="00973C77" w:rsidRDefault="00EF4410" w:rsidP="008D39D4">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605643" w:rsidRPr="00502119" w:rsidRDefault="00605643" w:rsidP="00502119">
            <w:pPr>
              <w:pStyle w:val="ListParagraph"/>
              <w:numPr>
                <w:ilvl w:val="0"/>
                <w:numId w:val="67"/>
              </w:numPr>
              <w:spacing w:after="0"/>
              <w:jc w:val="both"/>
              <w:rPr>
                <w:rFonts w:ascii="Arial" w:eastAsia="Calibri" w:hAnsi="Arial" w:cs="Arial"/>
              </w:rPr>
            </w:pPr>
            <w:r w:rsidRPr="00502119">
              <w:rPr>
                <w:rFonts w:ascii="Arial" w:eastAsia="Calibri" w:hAnsi="Arial" w:cs="Arial"/>
              </w:rPr>
              <w:t>magistar kineziologije</w:t>
            </w:r>
          </w:p>
          <w:p w:rsidR="00605643" w:rsidRPr="00502119" w:rsidRDefault="00605643" w:rsidP="00502119">
            <w:pPr>
              <w:pStyle w:val="ListParagraph"/>
              <w:numPr>
                <w:ilvl w:val="0"/>
                <w:numId w:val="67"/>
              </w:numPr>
              <w:spacing w:after="0"/>
              <w:jc w:val="both"/>
              <w:rPr>
                <w:rFonts w:ascii="Arial" w:eastAsia="Calibri" w:hAnsi="Arial" w:cs="Arial"/>
              </w:rPr>
            </w:pPr>
            <w:r w:rsidRPr="00502119">
              <w:rPr>
                <w:rFonts w:ascii="Arial" w:eastAsia="Calibri" w:hAnsi="Arial" w:cs="Arial"/>
              </w:rPr>
              <w:t>profesor kineziologije</w:t>
            </w:r>
          </w:p>
          <w:p w:rsidR="00605643" w:rsidRPr="00502119" w:rsidRDefault="00605643" w:rsidP="00502119">
            <w:pPr>
              <w:pStyle w:val="ListParagraph"/>
              <w:numPr>
                <w:ilvl w:val="0"/>
                <w:numId w:val="67"/>
              </w:numPr>
              <w:spacing w:after="0"/>
              <w:jc w:val="both"/>
              <w:rPr>
                <w:rFonts w:ascii="Arial" w:eastAsia="Calibri" w:hAnsi="Arial" w:cs="Arial"/>
              </w:rPr>
            </w:pPr>
            <w:r w:rsidRPr="00502119">
              <w:rPr>
                <w:rFonts w:ascii="Arial" w:eastAsia="Calibri" w:hAnsi="Arial" w:cs="Arial"/>
              </w:rPr>
              <w:t>profesor tjelesnog odgoja</w:t>
            </w:r>
          </w:p>
          <w:p w:rsidR="00605643" w:rsidRPr="00502119" w:rsidRDefault="00605643" w:rsidP="00502119">
            <w:pPr>
              <w:pStyle w:val="ListParagraph"/>
              <w:numPr>
                <w:ilvl w:val="0"/>
                <w:numId w:val="67"/>
              </w:numPr>
              <w:spacing w:after="0"/>
              <w:jc w:val="both"/>
              <w:rPr>
                <w:rFonts w:ascii="Arial" w:eastAsia="Calibri" w:hAnsi="Arial" w:cs="Arial"/>
              </w:rPr>
            </w:pPr>
            <w:r w:rsidRPr="00502119">
              <w:rPr>
                <w:rFonts w:ascii="Arial" w:eastAsia="Calibri" w:hAnsi="Arial" w:cs="Arial"/>
              </w:rPr>
              <w:t>profesor fizičke kulture</w:t>
            </w:r>
          </w:p>
          <w:p w:rsidR="00EF4410" w:rsidRPr="00502119" w:rsidRDefault="00605643" w:rsidP="00502119">
            <w:pPr>
              <w:pStyle w:val="ListParagraph"/>
              <w:numPr>
                <w:ilvl w:val="0"/>
                <w:numId w:val="67"/>
              </w:numPr>
              <w:spacing w:after="0"/>
              <w:jc w:val="both"/>
              <w:rPr>
                <w:rFonts w:ascii="Arial" w:eastAsia="Calibri" w:hAnsi="Arial" w:cs="Arial"/>
              </w:rPr>
            </w:pPr>
            <w:r w:rsidRPr="00502119">
              <w:rPr>
                <w:rFonts w:ascii="Arial" w:eastAsia="Calibri" w:hAnsi="Arial" w:cs="Arial"/>
              </w:rPr>
              <w:t>profesor fizičkog odgoja</w:t>
            </w:r>
          </w:p>
        </w:tc>
      </w:tr>
      <w:tr w:rsidR="00502119"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502119" w:rsidRPr="00973C77" w:rsidRDefault="00502119" w:rsidP="008D39D4">
            <w:pPr>
              <w:spacing w:after="0"/>
              <w:rPr>
                <w:rFonts w:ascii="Arial" w:eastAsia="Calibri" w:hAnsi="Arial" w:cs="Arial"/>
              </w:rPr>
            </w:pPr>
            <w:r w:rsidRPr="00973C77">
              <w:rPr>
                <w:rFonts w:ascii="Arial" w:eastAsia="Calibri" w:hAnsi="Arial" w:cs="Arial"/>
              </w:rPr>
              <w:t xml:space="preserve">Terestrička navigacija </w:t>
            </w:r>
          </w:p>
          <w:p w:rsidR="00502119" w:rsidRPr="00973C77" w:rsidRDefault="00502119" w:rsidP="008D39D4">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502119" w:rsidRDefault="00502119" w:rsidP="00F96287">
            <w:pPr>
              <w:pStyle w:val="ListParagraph"/>
              <w:numPr>
                <w:ilvl w:val="0"/>
                <w:numId w:val="65"/>
              </w:numPr>
              <w:spacing w:after="0"/>
              <w:rPr>
                <w:rFonts w:ascii="Arial" w:eastAsia="Calibri" w:hAnsi="Arial" w:cs="Arial"/>
              </w:rPr>
            </w:pPr>
            <w:r>
              <w:rPr>
                <w:rFonts w:ascii="Arial" w:eastAsia="Calibri" w:hAnsi="Arial" w:cs="Arial"/>
              </w:rPr>
              <w:t>dipl. ing. p</w:t>
            </w:r>
            <w:r w:rsidRPr="00345476">
              <w:rPr>
                <w:rFonts w:ascii="Arial" w:eastAsia="Calibri" w:hAnsi="Arial" w:cs="Arial"/>
              </w:rPr>
              <w:t>omorskog</w:t>
            </w:r>
            <w:r>
              <w:rPr>
                <w:rFonts w:ascii="Arial" w:eastAsia="Calibri" w:hAnsi="Arial" w:cs="Arial"/>
              </w:rPr>
              <w:t xml:space="preserve"> </w:t>
            </w:r>
            <w:r w:rsidRPr="00345476">
              <w:rPr>
                <w:rFonts w:ascii="Arial" w:eastAsia="Calibri" w:hAnsi="Arial" w:cs="Arial"/>
              </w:rPr>
              <w:t>prometa nautičkog</w:t>
            </w:r>
            <w:r>
              <w:rPr>
                <w:rFonts w:ascii="Arial" w:eastAsia="Calibri" w:hAnsi="Arial" w:cs="Arial"/>
              </w:rPr>
              <w:t xml:space="preserve"> </w:t>
            </w:r>
            <w:r w:rsidRPr="00345476">
              <w:rPr>
                <w:rFonts w:ascii="Arial" w:eastAsia="Calibri" w:hAnsi="Arial" w:cs="Arial"/>
              </w:rPr>
              <w:t>usmjerenja s najmanje</w:t>
            </w:r>
            <w:r>
              <w:rPr>
                <w:rFonts w:ascii="Arial" w:eastAsia="Calibri" w:hAnsi="Arial" w:cs="Arial"/>
              </w:rPr>
              <w:t xml:space="preserve"> </w:t>
            </w:r>
            <w:r w:rsidRPr="00345476">
              <w:rPr>
                <w:rFonts w:ascii="Arial" w:eastAsia="Calibri" w:hAnsi="Arial" w:cs="Arial"/>
              </w:rPr>
              <w:t>jednom godinom</w:t>
            </w:r>
            <w:r>
              <w:rPr>
                <w:rFonts w:ascii="Arial" w:eastAsia="Calibri" w:hAnsi="Arial" w:cs="Arial"/>
              </w:rPr>
              <w:t xml:space="preserve"> </w:t>
            </w:r>
            <w:r w:rsidRPr="00345476">
              <w:rPr>
                <w:rFonts w:ascii="Arial" w:eastAsia="Calibri" w:hAnsi="Arial" w:cs="Arial"/>
              </w:rPr>
              <w:t>plovidbe u svojstvu</w:t>
            </w:r>
            <w:r>
              <w:rPr>
                <w:rFonts w:ascii="Arial" w:eastAsia="Calibri" w:hAnsi="Arial" w:cs="Arial"/>
              </w:rPr>
              <w:t xml:space="preserve"> </w:t>
            </w:r>
            <w:r w:rsidRPr="00345476">
              <w:rPr>
                <w:rFonts w:ascii="Arial" w:eastAsia="Calibri" w:hAnsi="Arial" w:cs="Arial"/>
              </w:rPr>
              <w:t>časnika plovidbene</w:t>
            </w:r>
            <w:r>
              <w:rPr>
                <w:rFonts w:ascii="Arial" w:eastAsia="Calibri" w:hAnsi="Arial" w:cs="Arial"/>
              </w:rPr>
              <w:t xml:space="preserve"> straže</w:t>
            </w:r>
          </w:p>
          <w:p w:rsid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staže</w:t>
            </w:r>
          </w:p>
          <w:p w:rsid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3000 BT ili većem </w:t>
            </w:r>
          </w:p>
          <w:p w:rsid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502119" w:rsidRP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lastRenderedPageBreak/>
              <w:t>3000 BT ili većeg</w:t>
            </w:r>
          </w:p>
        </w:tc>
      </w:tr>
      <w:tr w:rsidR="00502119"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502119" w:rsidRPr="00973C77" w:rsidRDefault="00502119" w:rsidP="008D39D4">
            <w:pPr>
              <w:spacing w:after="0"/>
              <w:rPr>
                <w:rFonts w:ascii="Arial" w:eastAsia="Calibri" w:hAnsi="Arial" w:cs="Arial"/>
              </w:rPr>
            </w:pPr>
            <w:r w:rsidRPr="00973C77">
              <w:rPr>
                <w:rFonts w:ascii="Arial" w:eastAsia="Calibri" w:hAnsi="Arial" w:cs="Arial"/>
              </w:rPr>
              <w:lastRenderedPageBreak/>
              <w:t>Astronomska navigacija</w:t>
            </w:r>
          </w:p>
        </w:tc>
        <w:tc>
          <w:tcPr>
            <w:tcW w:w="5520" w:type="dxa"/>
            <w:tcBorders>
              <w:top w:val="single" w:sz="4" w:space="0" w:color="auto"/>
              <w:left w:val="single" w:sz="4" w:space="0" w:color="auto"/>
              <w:bottom w:val="single" w:sz="4" w:space="0" w:color="auto"/>
              <w:right w:val="single" w:sz="4" w:space="0" w:color="auto"/>
            </w:tcBorders>
            <w:vAlign w:val="center"/>
          </w:tcPr>
          <w:p w:rsidR="00502119" w:rsidRDefault="00502119" w:rsidP="00F96287">
            <w:pPr>
              <w:pStyle w:val="ListParagraph"/>
              <w:numPr>
                <w:ilvl w:val="0"/>
                <w:numId w:val="65"/>
              </w:numPr>
              <w:spacing w:after="0"/>
              <w:rPr>
                <w:rFonts w:ascii="Arial" w:eastAsia="Calibri" w:hAnsi="Arial" w:cs="Arial"/>
              </w:rPr>
            </w:pPr>
            <w:r>
              <w:rPr>
                <w:rFonts w:ascii="Arial" w:eastAsia="Calibri" w:hAnsi="Arial" w:cs="Arial"/>
              </w:rPr>
              <w:t>dipl. ing. p</w:t>
            </w:r>
            <w:r w:rsidRPr="00345476">
              <w:rPr>
                <w:rFonts w:ascii="Arial" w:eastAsia="Calibri" w:hAnsi="Arial" w:cs="Arial"/>
              </w:rPr>
              <w:t>omorskog</w:t>
            </w:r>
            <w:r>
              <w:rPr>
                <w:rFonts w:ascii="Arial" w:eastAsia="Calibri" w:hAnsi="Arial" w:cs="Arial"/>
              </w:rPr>
              <w:t xml:space="preserve"> </w:t>
            </w:r>
            <w:r w:rsidRPr="00345476">
              <w:rPr>
                <w:rFonts w:ascii="Arial" w:eastAsia="Calibri" w:hAnsi="Arial" w:cs="Arial"/>
              </w:rPr>
              <w:t>prometa nautičkog</w:t>
            </w:r>
            <w:r>
              <w:rPr>
                <w:rFonts w:ascii="Arial" w:eastAsia="Calibri" w:hAnsi="Arial" w:cs="Arial"/>
              </w:rPr>
              <w:t xml:space="preserve"> </w:t>
            </w:r>
            <w:r w:rsidRPr="00345476">
              <w:rPr>
                <w:rFonts w:ascii="Arial" w:eastAsia="Calibri" w:hAnsi="Arial" w:cs="Arial"/>
              </w:rPr>
              <w:t>usmjerenja s najmanje</w:t>
            </w:r>
            <w:r>
              <w:rPr>
                <w:rFonts w:ascii="Arial" w:eastAsia="Calibri" w:hAnsi="Arial" w:cs="Arial"/>
              </w:rPr>
              <w:t xml:space="preserve"> </w:t>
            </w:r>
            <w:r w:rsidRPr="00345476">
              <w:rPr>
                <w:rFonts w:ascii="Arial" w:eastAsia="Calibri" w:hAnsi="Arial" w:cs="Arial"/>
              </w:rPr>
              <w:t>jednom godinom</w:t>
            </w:r>
            <w:r>
              <w:rPr>
                <w:rFonts w:ascii="Arial" w:eastAsia="Calibri" w:hAnsi="Arial" w:cs="Arial"/>
              </w:rPr>
              <w:t xml:space="preserve"> </w:t>
            </w:r>
            <w:r w:rsidRPr="00345476">
              <w:rPr>
                <w:rFonts w:ascii="Arial" w:eastAsia="Calibri" w:hAnsi="Arial" w:cs="Arial"/>
              </w:rPr>
              <w:t>plovidbe u svojstvu</w:t>
            </w:r>
            <w:r>
              <w:rPr>
                <w:rFonts w:ascii="Arial" w:eastAsia="Calibri" w:hAnsi="Arial" w:cs="Arial"/>
              </w:rPr>
              <w:t xml:space="preserve"> </w:t>
            </w:r>
            <w:r w:rsidRPr="00345476">
              <w:rPr>
                <w:rFonts w:ascii="Arial" w:eastAsia="Calibri" w:hAnsi="Arial" w:cs="Arial"/>
              </w:rPr>
              <w:t>časnika plovidbene</w:t>
            </w:r>
            <w:r>
              <w:rPr>
                <w:rFonts w:ascii="Arial" w:eastAsia="Calibri" w:hAnsi="Arial" w:cs="Arial"/>
              </w:rPr>
              <w:t xml:space="preserve"> straže</w:t>
            </w:r>
          </w:p>
          <w:p w:rsid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staže</w:t>
            </w:r>
          </w:p>
          <w:p w:rsid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3000 BT ili većem </w:t>
            </w:r>
          </w:p>
          <w:p w:rsid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502119" w:rsidRP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3000 BT ili većeg</w:t>
            </w:r>
          </w:p>
        </w:tc>
      </w:tr>
      <w:tr w:rsidR="00502119"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502119" w:rsidRPr="00973C77" w:rsidRDefault="00502119" w:rsidP="008D39D4">
            <w:pPr>
              <w:spacing w:after="0"/>
              <w:rPr>
                <w:rFonts w:ascii="Arial" w:eastAsia="Calibri" w:hAnsi="Arial" w:cs="Arial"/>
              </w:rPr>
            </w:pPr>
            <w:r w:rsidRPr="00EF4410">
              <w:rPr>
                <w:rFonts w:ascii="Arial" w:eastAsia="Calibri" w:hAnsi="Arial" w:cs="Arial"/>
              </w:rPr>
              <w:t>Elektronička navigacija</w:t>
            </w:r>
          </w:p>
        </w:tc>
        <w:tc>
          <w:tcPr>
            <w:tcW w:w="5520" w:type="dxa"/>
            <w:tcBorders>
              <w:top w:val="single" w:sz="4" w:space="0" w:color="auto"/>
              <w:left w:val="single" w:sz="4" w:space="0" w:color="auto"/>
              <w:bottom w:val="single" w:sz="4" w:space="0" w:color="auto"/>
              <w:right w:val="single" w:sz="4" w:space="0" w:color="auto"/>
            </w:tcBorders>
            <w:vAlign w:val="center"/>
          </w:tcPr>
          <w:p w:rsidR="00502119" w:rsidRDefault="00502119" w:rsidP="00F96287">
            <w:pPr>
              <w:pStyle w:val="ListParagraph"/>
              <w:numPr>
                <w:ilvl w:val="0"/>
                <w:numId w:val="65"/>
              </w:numPr>
              <w:spacing w:after="0"/>
              <w:rPr>
                <w:rFonts w:ascii="Arial" w:eastAsia="Calibri" w:hAnsi="Arial" w:cs="Arial"/>
              </w:rPr>
            </w:pPr>
            <w:r>
              <w:rPr>
                <w:rFonts w:ascii="Arial" w:eastAsia="Calibri" w:hAnsi="Arial" w:cs="Arial"/>
              </w:rPr>
              <w:t>dipl. ing. p</w:t>
            </w:r>
            <w:r w:rsidRPr="00345476">
              <w:rPr>
                <w:rFonts w:ascii="Arial" w:eastAsia="Calibri" w:hAnsi="Arial" w:cs="Arial"/>
              </w:rPr>
              <w:t>omorskog</w:t>
            </w:r>
            <w:r>
              <w:rPr>
                <w:rFonts w:ascii="Arial" w:eastAsia="Calibri" w:hAnsi="Arial" w:cs="Arial"/>
              </w:rPr>
              <w:t xml:space="preserve"> </w:t>
            </w:r>
            <w:r w:rsidRPr="00345476">
              <w:rPr>
                <w:rFonts w:ascii="Arial" w:eastAsia="Calibri" w:hAnsi="Arial" w:cs="Arial"/>
              </w:rPr>
              <w:t>prometa nautičkog</w:t>
            </w:r>
            <w:r>
              <w:rPr>
                <w:rFonts w:ascii="Arial" w:eastAsia="Calibri" w:hAnsi="Arial" w:cs="Arial"/>
              </w:rPr>
              <w:t xml:space="preserve"> </w:t>
            </w:r>
            <w:r w:rsidRPr="00345476">
              <w:rPr>
                <w:rFonts w:ascii="Arial" w:eastAsia="Calibri" w:hAnsi="Arial" w:cs="Arial"/>
              </w:rPr>
              <w:t>usmjerenja s najmanje</w:t>
            </w:r>
            <w:r>
              <w:rPr>
                <w:rFonts w:ascii="Arial" w:eastAsia="Calibri" w:hAnsi="Arial" w:cs="Arial"/>
              </w:rPr>
              <w:t xml:space="preserve"> </w:t>
            </w:r>
            <w:r w:rsidRPr="00345476">
              <w:rPr>
                <w:rFonts w:ascii="Arial" w:eastAsia="Calibri" w:hAnsi="Arial" w:cs="Arial"/>
              </w:rPr>
              <w:t>jednom godinom</w:t>
            </w:r>
            <w:r>
              <w:rPr>
                <w:rFonts w:ascii="Arial" w:eastAsia="Calibri" w:hAnsi="Arial" w:cs="Arial"/>
              </w:rPr>
              <w:t xml:space="preserve"> </w:t>
            </w:r>
            <w:r w:rsidRPr="00345476">
              <w:rPr>
                <w:rFonts w:ascii="Arial" w:eastAsia="Calibri" w:hAnsi="Arial" w:cs="Arial"/>
              </w:rPr>
              <w:t>plovidbe u svojstvu</w:t>
            </w:r>
            <w:r>
              <w:rPr>
                <w:rFonts w:ascii="Arial" w:eastAsia="Calibri" w:hAnsi="Arial" w:cs="Arial"/>
              </w:rPr>
              <w:t xml:space="preserve"> </w:t>
            </w:r>
            <w:r w:rsidRPr="00345476">
              <w:rPr>
                <w:rFonts w:ascii="Arial" w:eastAsia="Calibri" w:hAnsi="Arial" w:cs="Arial"/>
              </w:rPr>
              <w:t>časnika plovidbene</w:t>
            </w:r>
            <w:r>
              <w:rPr>
                <w:rFonts w:ascii="Arial" w:eastAsia="Calibri" w:hAnsi="Arial" w:cs="Arial"/>
              </w:rPr>
              <w:t xml:space="preserve"> straže</w:t>
            </w:r>
          </w:p>
          <w:p w:rsid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staže</w:t>
            </w:r>
          </w:p>
          <w:p w:rsid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3000 BT ili većem </w:t>
            </w:r>
          </w:p>
          <w:p w:rsidR="00502119" w:rsidRDefault="00502119" w:rsidP="00F96287">
            <w:pPr>
              <w:pStyle w:val="ListParagraph"/>
              <w:numPr>
                <w:ilvl w:val="0"/>
                <w:numId w:val="65"/>
              </w:numPr>
              <w:spacing w:after="0"/>
              <w:rPr>
                <w:rFonts w:ascii="Arial" w:eastAsia="Calibri" w:hAnsi="Arial" w:cs="Arial"/>
              </w:rPr>
            </w:pPr>
            <w:r w:rsidRPr="00345476">
              <w:rPr>
                <w:rFonts w:ascii="Arial" w:eastAsia="Calibri" w:hAnsi="Arial" w:cs="Arial"/>
              </w:rPr>
              <w:t xml:space="preserve"> 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502119" w:rsidRPr="00502119" w:rsidRDefault="00502119" w:rsidP="00502119">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3000 BT ili većeg</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EF4410" w:rsidRDefault="00345476" w:rsidP="008D39D4">
            <w:pPr>
              <w:spacing w:after="0"/>
              <w:rPr>
                <w:rFonts w:ascii="Arial" w:eastAsia="Calibri" w:hAnsi="Arial" w:cs="Arial"/>
              </w:rPr>
            </w:pPr>
            <w:r w:rsidRPr="00EF4410">
              <w:rPr>
                <w:rFonts w:ascii="Arial" w:eastAsia="Calibri" w:hAnsi="Arial" w:cs="Arial"/>
              </w:rPr>
              <w:t>Meteorologija i</w:t>
            </w:r>
          </w:p>
          <w:p w:rsidR="00345476" w:rsidRPr="00EF4410" w:rsidRDefault="00345476" w:rsidP="008D39D4">
            <w:pPr>
              <w:spacing w:after="0"/>
              <w:rPr>
                <w:rFonts w:ascii="Arial" w:eastAsia="Calibri" w:hAnsi="Arial" w:cs="Arial"/>
              </w:rPr>
            </w:pPr>
            <w:r w:rsidRPr="00EF4410">
              <w:rPr>
                <w:rFonts w:ascii="Arial" w:eastAsia="Calibri" w:hAnsi="Arial" w:cs="Arial"/>
              </w:rPr>
              <w:t>oceanografija</w:t>
            </w:r>
          </w:p>
          <w:p w:rsidR="00345476" w:rsidRPr="00973C77" w:rsidRDefault="00345476" w:rsidP="008D39D4">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345476" w:rsidRDefault="00502119" w:rsidP="00345476">
            <w:pPr>
              <w:pStyle w:val="ListParagraph"/>
              <w:numPr>
                <w:ilvl w:val="0"/>
                <w:numId w:val="65"/>
              </w:numPr>
              <w:spacing w:after="0"/>
              <w:rPr>
                <w:rFonts w:ascii="Arial" w:eastAsia="Calibri" w:hAnsi="Arial" w:cs="Arial"/>
              </w:rPr>
            </w:pPr>
            <w:r>
              <w:rPr>
                <w:rFonts w:ascii="Arial" w:eastAsia="Calibri" w:hAnsi="Arial" w:cs="Arial"/>
              </w:rPr>
              <w:t>dipl. ing. p</w:t>
            </w:r>
            <w:r w:rsidR="00345476" w:rsidRPr="00345476">
              <w:rPr>
                <w:rFonts w:ascii="Arial" w:eastAsia="Calibri" w:hAnsi="Arial" w:cs="Arial"/>
              </w:rPr>
              <w:t>omorskog</w:t>
            </w:r>
            <w:r w:rsidR="00345476">
              <w:rPr>
                <w:rFonts w:ascii="Arial" w:eastAsia="Calibri" w:hAnsi="Arial" w:cs="Arial"/>
              </w:rPr>
              <w:t xml:space="preserve"> </w:t>
            </w:r>
            <w:r w:rsidR="00345476" w:rsidRPr="00345476">
              <w:rPr>
                <w:rFonts w:ascii="Arial" w:eastAsia="Calibri" w:hAnsi="Arial" w:cs="Arial"/>
              </w:rPr>
              <w:t>prometa nautičkog</w:t>
            </w:r>
            <w:r w:rsidR="00345476">
              <w:rPr>
                <w:rFonts w:ascii="Arial" w:eastAsia="Calibri" w:hAnsi="Arial" w:cs="Arial"/>
              </w:rPr>
              <w:t xml:space="preserve"> </w:t>
            </w:r>
            <w:r w:rsidR="00345476" w:rsidRPr="00345476">
              <w:rPr>
                <w:rFonts w:ascii="Arial" w:eastAsia="Calibri" w:hAnsi="Arial" w:cs="Arial"/>
              </w:rPr>
              <w:t>usmjerenja s najmanje</w:t>
            </w:r>
            <w:r w:rsidR="00345476">
              <w:rPr>
                <w:rFonts w:ascii="Arial" w:eastAsia="Calibri" w:hAnsi="Arial" w:cs="Arial"/>
              </w:rPr>
              <w:t xml:space="preserve"> </w:t>
            </w:r>
            <w:r w:rsidR="00345476" w:rsidRPr="00345476">
              <w:rPr>
                <w:rFonts w:ascii="Arial" w:eastAsia="Calibri" w:hAnsi="Arial" w:cs="Arial"/>
              </w:rPr>
              <w:t>jednom godinom</w:t>
            </w:r>
            <w:r w:rsidR="00345476">
              <w:rPr>
                <w:rFonts w:ascii="Arial" w:eastAsia="Calibri" w:hAnsi="Arial" w:cs="Arial"/>
              </w:rPr>
              <w:t xml:space="preserve"> </w:t>
            </w:r>
            <w:r w:rsidR="00345476" w:rsidRPr="00345476">
              <w:rPr>
                <w:rFonts w:ascii="Arial" w:eastAsia="Calibri" w:hAnsi="Arial" w:cs="Arial"/>
              </w:rPr>
              <w:t>plovidbe u svojstvu</w:t>
            </w:r>
            <w:r w:rsidR="00345476">
              <w:rPr>
                <w:rFonts w:ascii="Arial" w:eastAsia="Calibri" w:hAnsi="Arial" w:cs="Arial"/>
              </w:rPr>
              <w:t xml:space="preserve"> </w:t>
            </w:r>
            <w:r w:rsidR="00345476" w:rsidRPr="00345476">
              <w:rPr>
                <w:rFonts w:ascii="Arial" w:eastAsia="Calibri" w:hAnsi="Arial" w:cs="Arial"/>
              </w:rPr>
              <w:t>časnika plovidbene</w:t>
            </w:r>
            <w:r w:rsidR="00345476">
              <w:rPr>
                <w:rFonts w:ascii="Arial" w:eastAsia="Calibri" w:hAnsi="Arial" w:cs="Arial"/>
              </w:rPr>
              <w:t xml:space="preserve"> straže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lastRenderedPageBreak/>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3000 BT ili većem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 xml:space="preserve"> 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3000 BT ili većeg</w:t>
            </w:r>
          </w:p>
          <w:p w:rsidR="00345476" w:rsidRP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dipl. meteorolog</w:t>
            </w:r>
          </w:p>
          <w:p w:rsidR="00345476" w:rsidRP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magistar meteorologije</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lastRenderedPageBreak/>
              <w:t>Manevriranje brodom</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 xml:space="preserve">dipl. ing. </w:t>
            </w:r>
            <w:r>
              <w:rPr>
                <w:rFonts w:ascii="Arial" w:eastAsia="Calibri" w:hAnsi="Arial" w:cs="Arial"/>
              </w:rPr>
              <w:t>p</w:t>
            </w:r>
            <w:r w:rsidRPr="00345476">
              <w:rPr>
                <w:rFonts w:ascii="Arial" w:eastAsia="Calibri" w:hAnsi="Arial" w:cs="Arial"/>
              </w:rPr>
              <w:t>omorskog</w:t>
            </w:r>
            <w:r>
              <w:rPr>
                <w:rFonts w:ascii="Arial" w:eastAsia="Calibri" w:hAnsi="Arial" w:cs="Arial"/>
              </w:rPr>
              <w:t xml:space="preserve"> </w:t>
            </w:r>
            <w:r w:rsidRPr="00345476">
              <w:rPr>
                <w:rFonts w:ascii="Arial" w:eastAsia="Calibri" w:hAnsi="Arial" w:cs="Arial"/>
              </w:rPr>
              <w:t>prometa nautičkog</w:t>
            </w:r>
            <w:r>
              <w:rPr>
                <w:rFonts w:ascii="Arial" w:eastAsia="Calibri" w:hAnsi="Arial" w:cs="Arial"/>
              </w:rPr>
              <w:t xml:space="preserve"> </w:t>
            </w:r>
            <w:r w:rsidRPr="00345476">
              <w:rPr>
                <w:rFonts w:ascii="Arial" w:eastAsia="Calibri" w:hAnsi="Arial" w:cs="Arial"/>
              </w:rPr>
              <w:t>usmjerenja s najmanje</w:t>
            </w:r>
            <w:r>
              <w:rPr>
                <w:rFonts w:ascii="Arial" w:eastAsia="Calibri" w:hAnsi="Arial" w:cs="Arial"/>
              </w:rPr>
              <w:t xml:space="preserve"> </w:t>
            </w:r>
            <w:r w:rsidRPr="00345476">
              <w:rPr>
                <w:rFonts w:ascii="Arial" w:eastAsia="Calibri" w:hAnsi="Arial" w:cs="Arial"/>
              </w:rPr>
              <w:t>jednom godinom</w:t>
            </w:r>
            <w:r>
              <w:rPr>
                <w:rFonts w:ascii="Arial" w:eastAsia="Calibri" w:hAnsi="Arial" w:cs="Arial"/>
              </w:rPr>
              <w:t xml:space="preserve"> </w:t>
            </w:r>
            <w:r w:rsidRPr="00345476">
              <w:rPr>
                <w:rFonts w:ascii="Arial" w:eastAsia="Calibri" w:hAnsi="Arial" w:cs="Arial"/>
              </w:rPr>
              <w:t>plovidbe u svojstvu</w:t>
            </w:r>
            <w:r>
              <w:rPr>
                <w:rFonts w:ascii="Arial" w:eastAsia="Calibri" w:hAnsi="Arial" w:cs="Arial"/>
              </w:rPr>
              <w:t xml:space="preserve"> </w:t>
            </w:r>
            <w:r w:rsidRPr="00345476">
              <w:rPr>
                <w:rFonts w:ascii="Arial" w:eastAsia="Calibri" w:hAnsi="Arial" w:cs="Arial"/>
              </w:rPr>
              <w:t>časnika plovidbene</w:t>
            </w:r>
            <w:r>
              <w:rPr>
                <w:rFonts w:ascii="Arial" w:eastAsia="Calibri" w:hAnsi="Arial" w:cs="Arial"/>
              </w:rPr>
              <w:t xml:space="preserve"> straže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3000 BT ili većem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 xml:space="preserve"> 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345476" w:rsidRP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3000 BT ili većeg</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EF4410" w:rsidRDefault="00345476" w:rsidP="008D39D4">
            <w:pPr>
              <w:spacing w:after="0"/>
              <w:rPr>
                <w:rFonts w:ascii="Arial" w:eastAsia="Calibri" w:hAnsi="Arial" w:cs="Arial"/>
              </w:rPr>
            </w:pPr>
            <w:r w:rsidRPr="00EF4410">
              <w:rPr>
                <w:rFonts w:ascii="Arial" w:eastAsia="Calibri" w:hAnsi="Arial" w:cs="Arial"/>
              </w:rPr>
              <w:t>Pravila za izbjegavanje</w:t>
            </w:r>
          </w:p>
          <w:p w:rsidR="00345476" w:rsidRPr="00EF4410" w:rsidRDefault="00345476" w:rsidP="008D39D4">
            <w:pPr>
              <w:spacing w:after="0"/>
              <w:rPr>
                <w:rFonts w:ascii="Arial" w:eastAsia="Calibri" w:hAnsi="Arial" w:cs="Arial"/>
              </w:rPr>
            </w:pPr>
            <w:r w:rsidRPr="00EF4410">
              <w:rPr>
                <w:rFonts w:ascii="Arial" w:eastAsia="Calibri" w:hAnsi="Arial" w:cs="Arial"/>
              </w:rPr>
              <w:t>sudara na moru</w:t>
            </w:r>
          </w:p>
          <w:p w:rsidR="00345476" w:rsidRPr="00973C77" w:rsidRDefault="00345476" w:rsidP="008D39D4">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345476" w:rsidRDefault="00D26912" w:rsidP="00345476">
            <w:pPr>
              <w:pStyle w:val="ListParagraph"/>
              <w:numPr>
                <w:ilvl w:val="0"/>
                <w:numId w:val="65"/>
              </w:numPr>
              <w:spacing w:after="0"/>
              <w:rPr>
                <w:rFonts w:ascii="Arial" w:eastAsia="Calibri" w:hAnsi="Arial" w:cs="Arial"/>
              </w:rPr>
            </w:pPr>
            <w:r>
              <w:rPr>
                <w:rFonts w:ascii="Arial" w:eastAsia="Calibri" w:hAnsi="Arial" w:cs="Arial"/>
              </w:rPr>
              <w:t>dipl. ing. p</w:t>
            </w:r>
            <w:r w:rsidR="00345476" w:rsidRPr="00345476">
              <w:rPr>
                <w:rFonts w:ascii="Arial" w:eastAsia="Calibri" w:hAnsi="Arial" w:cs="Arial"/>
              </w:rPr>
              <w:t>omorskog</w:t>
            </w:r>
            <w:r w:rsidR="00345476">
              <w:rPr>
                <w:rFonts w:ascii="Arial" w:eastAsia="Calibri" w:hAnsi="Arial" w:cs="Arial"/>
              </w:rPr>
              <w:t xml:space="preserve"> </w:t>
            </w:r>
            <w:r w:rsidR="00345476" w:rsidRPr="00345476">
              <w:rPr>
                <w:rFonts w:ascii="Arial" w:eastAsia="Calibri" w:hAnsi="Arial" w:cs="Arial"/>
              </w:rPr>
              <w:t>prometa nautičkog</w:t>
            </w:r>
            <w:r w:rsidR="00345476">
              <w:rPr>
                <w:rFonts w:ascii="Arial" w:eastAsia="Calibri" w:hAnsi="Arial" w:cs="Arial"/>
              </w:rPr>
              <w:t xml:space="preserve"> </w:t>
            </w:r>
            <w:r w:rsidR="00345476" w:rsidRPr="00345476">
              <w:rPr>
                <w:rFonts w:ascii="Arial" w:eastAsia="Calibri" w:hAnsi="Arial" w:cs="Arial"/>
              </w:rPr>
              <w:t>usmjerenja s najmanje</w:t>
            </w:r>
            <w:r w:rsidR="00345476">
              <w:rPr>
                <w:rFonts w:ascii="Arial" w:eastAsia="Calibri" w:hAnsi="Arial" w:cs="Arial"/>
              </w:rPr>
              <w:t xml:space="preserve"> </w:t>
            </w:r>
            <w:r w:rsidR="00345476" w:rsidRPr="00345476">
              <w:rPr>
                <w:rFonts w:ascii="Arial" w:eastAsia="Calibri" w:hAnsi="Arial" w:cs="Arial"/>
              </w:rPr>
              <w:t>jednom godinom</w:t>
            </w:r>
            <w:r w:rsidR="00345476">
              <w:rPr>
                <w:rFonts w:ascii="Arial" w:eastAsia="Calibri" w:hAnsi="Arial" w:cs="Arial"/>
              </w:rPr>
              <w:t xml:space="preserve"> </w:t>
            </w:r>
            <w:r w:rsidR="00345476" w:rsidRPr="00345476">
              <w:rPr>
                <w:rFonts w:ascii="Arial" w:eastAsia="Calibri" w:hAnsi="Arial" w:cs="Arial"/>
              </w:rPr>
              <w:t>plovidbe u svojstvu</w:t>
            </w:r>
            <w:r w:rsidR="00345476">
              <w:rPr>
                <w:rFonts w:ascii="Arial" w:eastAsia="Calibri" w:hAnsi="Arial" w:cs="Arial"/>
              </w:rPr>
              <w:t xml:space="preserve"> </w:t>
            </w:r>
            <w:r w:rsidR="00345476" w:rsidRPr="00345476">
              <w:rPr>
                <w:rFonts w:ascii="Arial" w:eastAsia="Calibri" w:hAnsi="Arial" w:cs="Arial"/>
              </w:rPr>
              <w:t>časnika plovidbene</w:t>
            </w:r>
            <w:r w:rsidR="00345476">
              <w:rPr>
                <w:rFonts w:ascii="Arial" w:eastAsia="Calibri" w:hAnsi="Arial" w:cs="Arial"/>
              </w:rPr>
              <w:t xml:space="preserve"> straže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w:t>
            </w:r>
            <w:r w:rsidR="00D26912">
              <w:rPr>
                <w:rFonts w:ascii="Arial" w:eastAsia="Calibri" w:hAnsi="Arial" w:cs="Arial"/>
              </w:rPr>
              <w:t>r</w:t>
            </w:r>
            <w:r>
              <w:rPr>
                <w:rFonts w:ascii="Arial" w:eastAsia="Calibri" w:hAnsi="Arial" w:cs="Arial"/>
              </w:rPr>
              <w:t>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3000 BT ili većem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 xml:space="preserve"> 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345476" w:rsidRP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3000 BT ili većeg</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lastRenderedPageBreak/>
              <w:t>Držanje straže na brodu</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 xml:space="preserve">dipl. ing. </w:t>
            </w:r>
            <w:r>
              <w:rPr>
                <w:rFonts w:ascii="Arial" w:eastAsia="Calibri" w:hAnsi="Arial" w:cs="Arial"/>
              </w:rPr>
              <w:t>p</w:t>
            </w:r>
            <w:r w:rsidRPr="00345476">
              <w:rPr>
                <w:rFonts w:ascii="Arial" w:eastAsia="Calibri" w:hAnsi="Arial" w:cs="Arial"/>
              </w:rPr>
              <w:t>omorskog</w:t>
            </w:r>
            <w:r>
              <w:rPr>
                <w:rFonts w:ascii="Arial" w:eastAsia="Calibri" w:hAnsi="Arial" w:cs="Arial"/>
              </w:rPr>
              <w:t xml:space="preserve"> </w:t>
            </w:r>
            <w:r w:rsidRPr="00345476">
              <w:rPr>
                <w:rFonts w:ascii="Arial" w:eastAsia="Calibri" w:hAnsi="Arial" w:cs="Arial"/>
              </w:rPr>
              <w:t>prometa nautičkog</w:t>
            </w:r>
            <w:r>
              <w:rPr>
                <w:rFonts w:ascii="Arial" w:eastAsia="Calibri" w:hAnsi="Arial" w:cs="Arial"/>
              </w:rPr>
              <w:t xml:space="preserve"> </w:t>
            </w:r>
            <w:r w:rsidRPr="00345476">
              <w:rPr>
                <w:rFonts w:ascii="Arial" w:eastAsia="Calibri" w:hAnsi="Arial" w:cs="Arial"/>
              </w:rPr>
              <w:t>usmjerenja s najmanje</w:t>
            </w:r>
            <w:r>
              <w:rPr>
                <w:rFonts w:ascii="Arial" w:eastAsia="Calibri" w:hAnsi="Arial" w:cs="Arial"/>
              </w:rPr>
              <w:t xml:space="preserve"> </w:t>
            </w:r>
            <w:r w:rsidRPr="00345476">
              <w:rPr>
                <w:rFonts w:ascii="Arial" w:eastAsia="Calibri" w:hAnsi="Arial" w:cs="Arial"/>
              </w:rPr>
              <w:t>jednom godinom</w:t>
            </w:r>
            <w:r>
              <w:rPr>
                <w:rFonts w:ascii="Arial" w:eastAsia="Calibri" w:hAnsi="Arial" w:cs="Arial"/>
              </w:rPr>
              <w:t xml:space="preserve"> </w:t>
            </w:r>
            <w:r w:rsidRPr="00345476">
              <w:rPr>
                <w:rFonts w:ascii="Arial" w:eastAsia="Calibri" w:hAnsi="Arial" w:cs="Arial"/>
              </w:rPr>
              <w:t>plovidbe u svojstvu</w:t>
            </w:r>
            <w:r>
              <w:rPr>
                <w:rFonts w:ascii="Arial" w:eastAsia="Calibri" w:hAnsi="Arial" w:cs="Arial"/>
              </w:rPr>
              <w:t xml:space="preserve"> </w:t>
            </w:r>
            <w:r w:rsidRPr="00345476">
              <w:rPr>
                <w:rFonts w:ascii="Arial" w:eastAsia="Calibri" w:hAnsi="Arial" w:cs="Arial"/>
              </w:rPr>
              <w:t>časnika plovidbene</w:t>
            </w:r>
            <w:r>
              <w:rPr>
                <w:rFonts w:ascii="Arial" w:eastAsia="Calibri" w:hAnsi="Arial" w:cs="Arial"/>
              </w:rPr>
              <w:t xml:space="preserve"> straže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3000 BT ili većem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 xml:space="preserve"> 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345476" w:rsidRP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3000 BT ili većeg</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t>Poznavanje broda</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Default="00502119" w:rsidP="00345476">
            <w:pPr>
              <w:pStyle w:val="ListParagraph"/>
              <w:numPr>
                <w:ilvl w:val="0"/>
                <w:numId w:val="65"/>
              </w:numPr>
              <w:spacing w:after="0"/>
              <w:rPr>
                <w:rFonts w:ascii="Arial" w:eastAsia="Calibri" w:hAnsi="Arial" w:cs="Arial"/>
              </w:rPr>
            </w:pPr>
            <w:r>
              <w:rPr>
                <w:rFonts w:ascii="Arial" w:eastAsia="Calibri" w:hAnsi="Arial" w:cs="Arial"/>
              </w:rPr>
              <w:t>dipl. ing. p</w:t>
            </w:r>
            <w:r w:rsidR="00345476" w:rsidRPr="00345476">
              <w:rPr>
                <w:rFonts w:ascii="Arial" w:eastAsia="Calibri" w:hAnsi="Arial" w:cs="Arial"/>
              </w:rPr>
              <w:t>omorskog</w:t>
            </w:r>
            <w:r w:rsidR="00345476">
              <w:rPr>
                <w:rFonts w:ascii="Arial" w:eastAsia="Calibri" w:hAnsi="Arial" w:cs="Arial"/>
              </w:rPr>
              <w:t xml:space="preserve"> </w:t>
            </w:r>
            <w:r w:rsidR="00345476" w:rsidRPr="00345476">
              <w:rPr>
                <w:rFonts w:ascii="Arial" w:eastAsia="Calibri" w:hAnsi="Arial" w:cs="Arial"/>
              </w:rPr>
              <w:t>prometa nautičkog</w:t>
            </w:r>
            <w:r w:rsidR="00345476">
              <w:rPr>
                <w:rFonts w:ascii="Arial" w:eastAsia="Calibri" w:hAnsi="Arial" w:cs="Arial"/>
              </w:rPr>
              <w:t xml:space="preserve"> </w:t>
            </w:r>
            <w:r w:rsidR="00345476" w:rsidRPr="00345476">
              <w:rPr>
                <w:rFonts w:ascii="Arial" w:eastAsia="Calibri" w:hAnsi="Arial" w:cs="Arial"/>
              </w:rPr>
              <w:t>usmjerenja s najmanje</w:t>
            </w:r>
            <w:r w:rsidR="00345476">
              <w:rPr>
                <w:rFonts w:ascii="Arial" w:eastAsia="Calibri" w:hAnsi="Arial" w:cs="Arial"/>
              </w:rPr>
              <w:t xml:space="preserve"> </w:t>
            </w:r>
            <w:r w:rsidR="00345476" w:rsidRPr="00345476">
              <w:rPr>
                <w:rFonts w:ascii="Arial" w:eastAsia="Calibri" w:hAnsi="Arial" w:cs="Arial"/>
              </w:rPr>
              <w:t>jednom godinom</w:t>
            </w:r>
            <w:r w:rsidR="00345476">
              <w:rPr>
                <w:rFonts w:ascii="Arial" w:eastAsia="Calibri" w:hAnsi="Arial" w:cs="Arial"/>
              </w:rPr>
              <w:t xml:space="preserve"> </w:t>
            </w:r>
            <w:r w:rsidR="00345476" w:rsidRPr="00345476">
              <w:rPr>
                <w:rFonts w:ascii="Arial" w:eastAsia="Calibri" w:hAnsi="Arial" w:cs="Arial"/>
              </w:rPr>
              <w:t>plovidbe u svojstvu</w:t>
            </w:r>
            <w:r w:rsidR="00345476">
              <w:rPr>
                <w:rFonts w:ascii="Arial" w:eastAsia="Calibri" w:hAnsi="Arial" w:cs="Arial"/>
              </w:rPr>
              <w:t xml:space="preserve"> </w:t>
            </w:r>
            <w:r w:rsidR="00345476" w:rsidRPr="00345476">
              <w:rPr>
                <w:rFonts w:ascii="Arial" w:eastAsia="Calibri" w:hAnsi="Arial" w:cs="Arial"/>
              </w:rPr>
              <w:t>časnika plovidbene</w:t>
            </w:r>
            <w:r w:rsidR="00345476">
              <w:rPr>
                <w:rFonts w:ascii="Arial" w:eastAsia="Calibri" w:hAnsi="Arial" w:cs="Arial"/>
              </w:rPr>
              <w:t xml:space="preserve"> straže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3000 BT ili većem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 xml:space="preserve"> 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345476" w:rsidRP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3000 BT ili većeg</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t>Stabilnost broda</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 xml:space="preserve">dipl. ing. </w:t>
            </w:r>
            <w:r>
              <w:rPr>
                <w:rFonts w:ascii="Arial" w:eastAsia="Calibri" w:hAnsi="Arial" w:cs="Arial"/>
              </w:rPr>
              <w:t>p</w:t>
            </w:r>
            <w:r w:rsidRPr="00345476">
              <w:rPr>
                <w:rFonts w:ascii="Arial" w:eastAsia="Calibri" w:hAnsi="Arial" w:cs="Arial"/>
              </w:rPr>
              <w:t>omorskog</w:t>
            </w:r>
            <w:r>
              <w:rPr>
                <w:rFonts w:ascii="Arial" w:eastAsia="Calibri" w:hAnsi="Arial" w:cs="Arial"/>
              </w:rPr>
              <w:t xml:space="preserve"> </w:t>
            </w:r>
            <w:r w:rsidRPr="00345476">
              <w:rPr>
                <w:rFonts w:ascii="Arial" w:eastAsia="Calibri" w:hAnsi="Arial" w:cs="Arial"/>
              </w:rPr>
              <w:t>prometa nautičkog</w:t>
            </w:r>
            <w:r>
              <w:rPr>
                <w:rFonts w:ascii="Arial" w:eastAsia="Calibri" w:hAnsi="Arial" w:cs="Arial"/>
              </w:rPr>
              <w:t xml:space="preserve"> </w:t>
            </w:r>
            <w:r w:rsidRPr="00345476">
              <w:rPr>
                <w:rFonts w:ascii="Arial" w:eastAsia="Calibri" w:hAnsi="Arial" w:cs="Arial"/>
              </w:rPr>
              <w:t>usmjerenja s najmanje</w:t>
            </w:r>
            <w:r>
              <w:rPr>
                <w:rFonts w:ascii="Arial" w:eastAsia="Calibri" w:hAnsi="Arial" w:cs="Arial"/>
              </w:rPr>
              <w:t xml:space="preserve"> </w:t>
            </w:r>
            <w:r w:rsidRPr="00345476">
              <w:rPr>
                <w:rFonts w:ascii="Arial" w:eastAsia="Calibri" w:hAnsi="Arial" w:cs="Arial"/>
              </w:rPr>
              <w:t>jednom godinom</w:t>
            </w:r>
            <w:r>
              <w:rPr>
                <w:rFonts w:ascii="Arial" w:eastAsia="Calibri" w:hAnsi="Arial" w:cs="Arial"/>
              </w:rPr>
              <w:t xml:space="preserve"> </w:t>
            </w:r>
            <w:r w:rsidRPr="00345476">
              <w:rPr>
                <w:rFonts w:ascii="Arial" w:eastAsia="Calibri" w:hAnsi="Arial" w:cs="Arial"/>
              </w:rPr>
              <w:t>plovidbe u svojstvu</w:t>
            </w:r>
            <w:r>
              <w:rPr>
                <w:rFonts w:ascii="Arial" w:eastAsia="Calibri" w:hAnsi="Arial" w:cs="Arial"/>
              </w:rPr>
              <w:t xml:space="preserve"> </w:t>
            </w:r>
            <w:r w:rsidRPr="00345476">
              <w:rPr>
                <w:rFonts w:ascii="Arial" w:eastAsia="Calibri" w:hAnsi="Arial" w:cs="Arial"/>
              </w:rPr>
              <w:t>časnika plovidbene</w:t>
            </w:r>
            <w:r>
              <w:rPr>
                <w:rFonts w:ascii="Arial" w:eastAsia="Calibri" w:hAnsi="Arial" w:cs="Arial"/>
              </w:rPr>
              <w:t xml:space="preserve"> straže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Pr>
                <w:rFonts w:ascii="Arial" w:eastAsia="Calibri" w:hAnsi="Arial" w:cs="Arial"/>
              </w:rPr>
              <w:lastRenderedPageBreak/>
              <w:t xml:space="preserve">3000 BT ili većem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 xml:space="preserve"> 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345476" w:rsidRP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3000 BT ili većeg</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lastRenderedPageBreak/>
              <w:t>Rukovanje teretom</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Default="002F25B9" w:rsidP="00345476">
            <w:pPr>
              <w:pStyle w:val="ListParagraph"/>
              <w:numPr>
                <w:ilvl w:val="0"/>
                <w:numId w:val="65"/>
              </w:numPr>
              <w:spacing w:after="0"/>
              <w:rPr>
                <w:rFonts w:ascii="Arial" w:eastAsia="Calibri" w:hAnsi="Arial" w:cs="Arial"/>
              </w:rPr>
            </w:pPr>
            <w:r>
              <w:rPr>
                <w:rFonts w:ascii="Arial" w:eastAsia="Calibri" w:hAnsi="Arial" w:cs="Arial"/>
              </w:rPr>
              <w:t>dipl. ing. p</w:t>
            </w:r>
            <w:r w:rsidR="00345476" w:rsidRPr="00345476">
              <w:rPr>
                <w:rFonts w:ascii="Arial" w:eastAsia="Calibri" w:hAnsi="Arial" w:cs="Arial"/>
              </w:rPr>
              <w:t>omorskog</w:t>
            </w:r>
            <w:r w:rsidR="00345476">
              <w:rPr>
                <w:rFonts w:ascii="Arial" w:eastAsia="Calibri" w:hAnsi="Arial" w:cs="Arial"/>
              </w:rPr>
              <w:t xml:space="preserve"> </w:t>
            </w:r>
            <w:r w:rsidR="00345476" w:rsidRPr="00345476">
              <w:rPr>
                <w:rFonts w:ascii="Arial" w:eastAsia="Calibri" w:hAnsi="Arial" w:cs="Arial"/>
              </w:rPr>
              <w:t>prometa nautičkog</w:t>
            </w:r>
            <w:r w:rsidR="00345476">
              <w:rPr>
                <w:rFonts w:ascii="Arial" w:eastAsia="Calibri" w:hAnsi="Arial" w:cs="Arial"/>
              </w:rPr>
              <w:t xml:space="preserve"> </w:t>
            </w:r>
            <w:r w:rsidR="00345476" w:rsidRPr="00345476">
              <w:rPr>
                <w:rFonts w:ascii="Arial" w:eastAsia="Calibri" w:hAnsi="Arial" w:cs="Arial"/>
              </w:rPr>
              <w:t>usmjerenja s najmanje</w:t>
            </w:r>
            <w:r w:rsidR="00345476">
              <w:rPr>
                <w:rFonts w:ascii="Arial" w:eastAsia="Calibri" w:hAnsi="Arial" w:cs="Arial"/>
              </w:rPr>
              <w:t xml:space="preserve"> </w:t>
            </w:r>
            <w:r w:rsidR="00345476" w:rsidRPr="00345476">
              <w:rPr>
                <w:rFonts w:ascii="Arial" w:eastAsia="Calibri" w:hAnsi="Arial" w:cs="Arial"/>
              </w:rPr>
              <w:t>jednom godinom</w:t>
            </w:r>
            <w:r w:rsidR="00345476">
              <w:rPr>
                <w:rFonts w:ascii="Arial" w:eastAsia="Calibri" w:hAnsi="Arial" w:cs="Arial"/>
              </w:rPr>
              <w:t xml:space="preserve"> </w:t>
            </w:r>
            <w:r w:rsidR="00345476" w:rsidRPr="00345476">
              <w:rPr>
                <w:rFonts w:ascii="Arial" w:eastAsia="Calibri" w:hAnsi="Arial" w:cs="Arial"/>
              </w:rPr>
              <w:t>plovidbe u svojstvu</w:t>
            </w:r>
            <w:r w:rsidR="00345476">
              <w:rPr>
                <w:rFonts w:ascii="Arial" w:eastAsia="Calibri" w:hAnsi="Arial" w:cs="Arial"/>
              </w:rPr>
              <w:t xml:space="preserve"> </w:t>
            </w:r>
            <w:r w:rsidR="00345476" w:rsidRPr="00345476">
              <w:rPr>
                <w:rFonts w:ascii="Arial" w:eastAsia="Calibri" w:hAnsi="Arial" w:cs="Arial"/>
              </w:rPr>
              <w:t>časnika plovidbene</w:t>
            </w:r>
            <w:r w:rsidR="00345476">
              <w:rPr>
                <w:rFonts w:ascii="Arial" w:eastAsia="Calibri" w:hAnsi="Arial" w:cs="Arial"/>
              </w:rPr>
              <w:t xml:space="preserve"> straže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3000 BT ili većem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 xml:space="preserve"> 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345476" w:rsidRP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3000 BT ili većeg</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605643" w:rsidRDefault="00345476" w:rsidP="00605643">
            <w:pPr>
              <w:spacing w:after="0"/>
              <w:rPr>
                <w:rFonts w:ascii="Arial" w:eastAsia="Calibri" w:hAnsi="Arial" w:cs="Arial"/>
              </w:rPr>
            </w:pPr>
            <w:r w:rsidRPr="00605643">
              <w:rPr>
                <w:rFonts w:ascii="Arial" w:eastAsia="Calibri" w:hAnsi="Arial" w:cs="Arial"/>
              </w:rPr>
              <w:t>Prijevoz opasnih tereta</w:t>
            </w:r>
          </w:p>
          <w:p w:rsidR="00345476" w:rsidRPr="00605643" w:rsidRDefault="00345476" w:rsidP="00605643">
            <w:pPr>
              <w:spacing w:after="0"/>
              <w:rPr>
                <w:rFonts w:ascii="Arial" w:eastAsia="Calibri" w:hAnsi="Arial" w:cs="Arial"/>
              </w:rPr>
            </w:pPr>
            <w:r w:rsidRPr="00605643">
              <w:rPr>
                <w:rFonts w:ascii="Arial" w:eastAsia="Calibri" w:hAnsi="Arial" w:cs="Arial"/>
              </w:rPr>
              <w:t>morem</w:t>
            </w:r>
          </w:p>
          <w:p w:rsidR="00345476" w:rsidRPr="00EF4410" w:rsidRDefault="00345476" w:rsidP="008D39D4">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 xml:space="preserve">dipl. ing. </w:t>
            </w:r>
            <w:r>
              <w:rPr>
                <w:rFonts w:ascii="Arial" w:eastAsia="Calibri" w:hAnsi="Arial" w:cs="Arial"/>
              </w:rPr>
              <w:t>p</w:t>
            </w:r>
            <w:r w:rsidRPr="00345476">
              <w:rPr>
                <w:rFonts w:ascii="Arial" w:eastAsia="Calibri" w:hAnsi="Arial" w:cs="Arial"/>
              </w:rPr>
              <w:t>omorskog</w:t>
            </w:r>
            <w:r>
              <w:rPr>
                <w:rFonts w:ascii="Arial" w:eastAsia="Calibri" w:hAnsi="Arial" w:cs="Arial"/>
              </w:rPr>
              <w:t xml:space="preserve"> </w:t>
            </w:r>
            <w:r w:rsidRPr="00345476">
              <w:rPr>
                <w:rFonts w:ascii="Arial" w:eastAsia="Calibri" w:hAnsi="Arial" w:cs="Arial"/>
              </w:rPr>
              <w:t>prometa nautičkog</w:t>
            </w:r>
            <w:r>
              <w:rPr>
                <w:rFonts w:ascii="Arial" w:eastAsia="Calibri" w:hAnsi="Arial" w:cs="Arial"/>
              </w:rPr>
              <w:t xml:space="preserve"> </w:t>
            </w:r>
            <w:r w:rsidRPr="00345476">
              <w:rPr>
                <w:rFonts w:ascii="Arial" w:eastAsia="Calibri" w:hAnsi="Arial" w:cs="Arial"/>
              </w:rPr>
              <w:t>usmjerenja s najmanje</w:t>
            </w:r>
            <w:r>
              <w:rPr>
                <w:rFonts w:ascii="Arial" w:eastAsia="Calibri" w:hAnsi="Arial" w:cs="Arial"/>
              </w:rPr>
              <w:t xml:space="preserve"> </w:t>
            </w:r>
            <w:r w:rsidRPr="00345476">
              <w:rPr>
                <w:rFonts w:ascii="Arial" w:eastAsia="Calibri" w:hAnsi="Arial" w:cs="Arial"/>
              </w:rPr>
              <w:t>jednom godinom</w:t>
            </w:r>
            <w:r>
              <w:rPr>
                <w:rFonts w:ascii="Arial" w:eastAsia="Calibri" w:hAnsi="Arial" w:cs="Arial"/>
              </w:rPr>
              <w:t xml:space="preserve"> </w:t>
            </w:r>
            <w:r w:rsidRPr="00345476">
              <w:rPr>
                <w:rFonts w:ascii="Arial" w:eastAsia="Calibri" w:hAnsi="Arial" w:cs="Arial"/>
              </w:rPr>
              <w:t>plovidbe u svojstvu</w:t>
            </w:r>
            <w:r>
              <w:rPr>
                <w:rFonts w:ascii="Arial" w:eastAsia="Calibri" w:hAnsi="Arial" w:cs="Arial"/>
              </w:rPr>
              <w:t xml:space="preserve"> </w:t>
            </w:r>
            <w:r w:rsidRPr="00345476">
              <w:rPr>
                <w:rFonts w:ascii="Arial" w:eastAsia="Calibri" w:hAnsi="Arial" w:cs="Arial"/>
              </w:rPr>
              <w:t>časnika plovidbene</w:t>
            </w:r>
            <w:r>
              <w:rPr>
                <w:rFonts w:ascii="Arial" w:eastAsia="Calibri" w:hAnsi="Arial" w:cs="Arial"/>
              </w:rPr>
              <w:t xml:space="preserve"> straže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3000 BT ili većem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345476" w:rsidRP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3000 BT ili većeg</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t>Sigurnost na moru</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 xml:space="preserve">dipl. ing. </w:t>
            </w:r>
            <w:r w:rsidR="009C74D7">
              <w:rPr>
                <w:rFonts w:ascii="Arial" w:eastAsia="Calibri" w:hAnsi="Arial" w:cs="Arial"/>
              </w:rPr>
              <w:t>p</w:t>
            </w:r>
            <w:r w:rsidRPr="00345476">
              <w:rPr>
                <w:rFonts w:ascii="Arial" w:eastAsia="Calibri" w:hAnsi="Arial" w:cs="Arial"/>
              </w:rPr>
              <w:t>omorskog</w:t>
            </w:r>
            <w:r>
              <w:rPr>
                <w:rFonts w:ascii="Arial" w:eastAsia="Calibri" w:hAnsi="Arial" w:cs="Arial"/>
              </w:rPr>
              <w:t xml:space="preserve"> </w:t>
            </w:r>
            <w:r w:rsidRPr="00345476">
              <w:rPr>
                <w:rFonts w:ascii="Arial" w:eastAsia="Calibri" w:hAnsi="Arial" w:cs="Arial"/>
              </w:rPr>
              <w:t>prometa nautičkog</w:t>
            </w:r>
            <w:r>
              <w:rPr>
                <w:rFonts w:ascii="Arial" w:eastAsia="Calibri" w:hAnsi="Arial" w:cs="Arial"/>
              </w:rPr>
              <w:t xml:space="preserve"> </w:t>
            </w:r>
            <w:r w:rsidRPr="00345476">
              <w:rPr>
                <w:rFonts w:ascii="Arial" w:eastAsia="Calibri" w:hAnsi="Arial" w:cs="Arial"/>
              </w:rPr>
              <w:t>usmjerenja s najmanje</w:t>
            </w:r>
            <w:r>
              <w:rPr>
                <w:rFonts w:ascii="Arial" w:eastAsia="Calibri" w:hAnsi="Arial" w:cs="Arial"/>
              </w:rPr>
              <w:t xml:space="preserve"> </w:t>
            </w:r>
            <w:r w:rsidRPr="00345476">
              <w:rPr>
                <w:rFonts w:ascii="Arial" w:eastAsia="Calibri" w:hAnsi="Arial" w:cs="Arial"/>
              </w:rPr>
              <w:t>jednom godinom</w:t>
            </w:r>
            <w:r>
              <w:rPr>
                <w:rFonts w:ascii="Arial" w:eastAsia="Calibri" w:hAnsi="Arial" w:cs="Arial"/>
              </w:rPr>
              <w:t xml:space="preserve"> </w:t>
            </w:r>
            <w:r w:rsidRPr="00345476">
              <w:rPr>
                <w:rFonts w:ascii="Arial" w:eastAsia="Calibri" w:hAnsi="Arial" w:cs="Arial"/>
              </w:rPr>
              <w:t>plovidbe u svojstvu</w:t>
            </w:r>
            <w:r>
              <w:rPr>
                <w:rFonts w:ascii="Arial" w:eastAsia="Calibri" w:hAnsi="Arial" w:cs="Arial"/>
              </w:rPr>
              <w:t xml:space="preserve"> </w:t>
            </w:r>
            <w:r w:rsidRPr="00345476">
              <w:rPr>
                <w:rFonts w:ascii="Arial" w:eastAsia="Calibri" w:hAnsi="Arial" w:cs="Arial"/>
              </w:rPr>
              <w:t>časnika plovidbene</w:t>
            </w:r>
            <w:r>
              <w:rPr>
                <w:rFonts w:ascii="Arial" w:eastAsia="Calibri" w:hAnsi="Arial" w:cs="Arial"/>
              </w:rPr>
              <w:t xml:space="preserve"> straže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lastRenderedPageBreak/>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3000 BT ili većem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345476" w:rsidRP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3000 BT ili većeg</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lastRenderedPageBreak/>
              <w:t>Medicina za pomorce</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Pr="00345476" w:rsidRDefault="00345476" w:rsidP="00345476">
            <w:pPr>
              <w:pStyle w:val="ListParagraph"/>
              <w:numPr>
                <w:ilvl w:val="0"/>
                <w:numId w:val="66"/>
              </w:numPr>
              <w:spacing w:after="0"/>
              <w:rPr>
                <w:rFonts w:ascii="Arial" w:eastAsia="Calibri" w:hAnsi="Arial" w:cs="Arial"/>
              </w:rPr>
            </w:pPr>
            <w:r w:rsidRPr="00345476">
              <w:rPr>
                <w:rFonts w:ascii="Arial" w:eastAsia="Calibri" w:hAnsi="Arial" w:cs="Arial"/>
              </w:rPr>
              <w:t>doktor medicine</w:t>
            </w:r>
          </w:p>
          <w:p w:rsidR="00345476" w:rsidRPr="00973C77" w:rsidRDefault="00345476" w:rsidP="00605643">
            <w:pPr>
              <w:spacing w:after="0"/>
              <w:rPr>
                <w:rFonts w:ascii="Arial" w:eastAsia="Calibri" w:hAnsi="Arial" w:cs="Arial"/>
              </w:rPr>
            </w:pP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t>Zaštita morskog okoliša</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Default="00D26912" w:rsidP="00345476">
            <w:pPr>
              <w:pStyle w:val="ListParagraph"/>
              <w:numPr>
                <w:ilvl w:val="0"/>
                <w:numId w:val="65"/>
              </w:numPr>
              <w:spacing w:after="0"/>
              <w:rPr>
                <w:rFonts w:ascii="Arial" w:eastAsia="Calibri" w:hAnsi="Arial" w:cs="Arial"/>
              </w:rPr>
            </w:pPr>
            <w:r>
              <w:rPr>
                <w:rFonts w:ascii="Arial" w:eastAsia="Calibri" w:hAnsi="Arial" w:cs="Arial"/>
              </w:rPr>
              <w:t>dipl. ing. p</w:t>
            </w:r>
            <w:r w:rsidR="00345476" w:rsidRPr="00345476">
              <w:rPr>
                <w:rFonts w:ascii="Arial" w:eastAsia="Calibri" w:hAnsi="Arial" w:cs="Arial"/>
              </w:rPr>
              <w:t>omorskog</w:t>
            </w:r>
            <w:r w:rsidR="00345476">
              <w:rPr>
                <w:rFonts w:ascii="Arial" w:eastAsia="Calibri" w:hAnsi="Arial" w:cs="Arial"/>
              </w:rPr>
              <w:t xml:space="preserve"> </w:t>
            </w:r>
            <w:r w:rsidR="00345476" w:rsidRPr="00345476">
              <w:rPr>
                <w:rFonts w:ascii="Arial" w:eastAsia="Calibri" w:hAnsi="Arial" w:cs="Arial"/>
              </w:rPr>
              <w:t>prometa nautičkog</w:t>
            </w:r>
            <w:r w:rsidR="00345476">
              <w:rPr>
                <w:rFonts w:ascii="Arial" w:eastAsia="Calibri" w:hAnsi="Arial" w:cs="Arial"/>
              </w:rPr>
              <w:t xml:space="preserve"> </w:t>
            </w:r>
            <w:r w:rsidR="00345476" w:rsidRPr="00345476">
              <w:rPr>
                <w:rFonts w:ascii="Arial" w:eastAsia="Calibri" w:hAnsi="Arial" w:cs="Arial"/>
              </w:rPr>
              <w:t>usmjerenja s najmanje</w:t>
            </w:r>
            <w:r w:rsidR="00345476">
              <w:rPr>
                <w:rFonts w:ascii="Arial" w:eastAsia="Calibri" w:hAnsi="Arial" w:cs="Arial"/>
              </w:rPr>
              <w:t xml:space="preserve"> </w:t>
            </w:r>
            <w:r w:rsidR="00345476" w:rsidRPr="00345476">
              <w:rPr>
                <w:rFonts w:ascii="Arial" w:eastAsia="Calibri" w:hAnsi="Arial" w:cs="Arial"/>
              </w:rPr>
              <w:t>jednom godinom</w:t>
            </w:r>
            <w:r w:rsidR="00345476">
              <w:rPr>
                <w:rFonts w:ascii="Arial" w:eastAsia="Calibri" w:hAnsi="Arial" w:cs="Arial"/>
              </w:rPr>
              <w:t xml:space="preserve"> </w:t>
            </w:r>
            <w:r w:rsidR="00345476" w:rsidRPr="00345476">
              <w:rPr>
                <w:rFonts w:ascii="Arial" w:eastAsia="Calibri" w:hAnsi="Arial" w:cs="Arial"/>
              </w:rPr>
              <w:t>plovidbe u svojstvu</w:t>
            </w:r>
            <w:r w:rsidR="00345476">
              <w:rPr>
                <w:rFonts w:ascii="Arial" w:eastAsia="Calibri" w:hAnsi="Arial" w:cs="Arial"/>
              </w:rPr>
              <w:t xml:space="preserve"> </w:t>
            </w:r>
            <w:r w:rsidR="00345476" w:rsidRPr="00345476">
              <w:rPr>
                <w:rFonts w:ascii="Arial" w:eastAsia="Calibri" w:hAnsi="Arial" w:cs="Arial"/>
              </w:rPr>
              <w:t>časnika plovidbene</w:t>
            </w:r>
            <w:r w:rsidR="00345476">
              <w:rPr>
                <w:rFonts w:ascii="Arial" w:eastAsia="Calibri" w:hAnsi="Arial" w:cs="Arial"/>
              </w:rPr>
              <w:t xml:space="preserve"> straže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magistar inženjer</w:t>
            </w:r>
            <w:r>
              <w:rPr>
                <w:rFonts w:ascii="Arial" w:eastAsia="Calibri" w:hAnsi="Arial" w:cs="Arial"/>
              </w:rPr>
              <w:t xml:space="preserve"> </w:t>
            </w:r>
            <w:r w:rsidRPr="00345476">
              <w:rPr>
                <w:rFonts w:ascii="Arial" w:eastAsia="Calibri" w:hAnsi="Arial" w:cs="Arial"/>
              </w:rPr>
              <w:t>pomorskog prometa</w:t>
            </w:r>
            <w:r>
              <w:rPr>
                <w:rFonts w:ascii="Arial" w:eastAsia="Calibri" w:hAnsi="Arial" w:cs="Arial"/>
              </w:rPr>
              <w:t xml:space="preserve"> </w:t>
            </w:r>
            <w:r w:rsidRPr="00345476">
              <w:rPr>
                <w:rFonts w:ascii="Arial" w:eastAsia="Calibri" w:hAnsi="Arial" w:cs="Arial"/>
              </w:rPr>
              <w:t>nautičkog smjera s</w:t>
            </w:r>
            <w:r>
              <w:rPr>
                <w:rFonts w:ascii="Arial" w:eastAsia="Calibri" w:hAnsi="Arial" w:cs="Arial"/>
              </w:rPr>
              <w:t xml:space="preserve"> </w:t>
            </w:r>
            <w:r w:rsidRPr="00345476">
              <w:rPr>
                <w:rFonts w:ascii="Arial" w:eastAsia="Calibri" w:hAnsi="Arial" w:cs="Arial"/>
              </w:rPr>
              <w:t>najmanje jednom</w:t>
            </w:r>
            <w:r>
              <w:rPr>
                <w:rFonts w:ascii="Arial" w:eastAsia="Calibri" w:hAnsi="Arial" w:cs="Arial"/>
              </w:rPr>
              <w:t xml:space="preserve"> </w:t>
            </w:r>
            <w:r w:rsidRPr="00345476">
              <w:rPr>
                <w:rFonts w:ascii="Arial" w:eastAsia="Calibri" w:hAnsi="Arial" w:cs="Arial"/>
              </w:rPr>
              <w:t>godinom plovidbe u</w:t>
            </w:r>
            <w:r>
              <w:rPr>
                <w:rFonts w:ascii="Arial" w:eastAsia="Calibri" w:hAnsi="Arial" w:cs="Arial"/>
              </w:rPr>
              <w:t xml:space="preserve"> </w:t>
            </w:r>
            <w:r w:rsidRPr="00345476">
              <w:rPr>
                <w:rFonts w:ascii="Arial" w:eastAsia="Calibri" w:hAnsi="Arial" w:cs="Arial"/>
              </w:rPr>
              <w:t>svojstvu časnika</w:t>
            </w:r>
            <w:r>
              <w:rPr>
                <w:rFonts w:ascii="Arial" w:eastAsia="Calibri" w:hAnsi="Arial" w:cs="Arial"/>
              </w:rPr>
              <w:t xml:space="preserve"> plovidbene staže</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 xml:space="preserve">3000 BT ili većeg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
            </w:r>
            <w:r w:rsidRPr="00345476">
              <w:rPr>
                <w:rFonts w:ascii="Arial" w:eastAsia="Calibri" w:hAnsi="Arial" w:cs="Arial"/>
              </w:rPr>
              <w:t>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3000 BT ili većem </w:t>
            </w:r>
          </w:p>
          <w:p w:rsid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ing. pomorskog prometa</w:t>
            </w:r>
            <w:r>
              <w:rPr>
                <w:rFonts w:ascii="Arial" w:eastAsia="Calibri" w:hAnsi="Arial" w:cs="Arial"/>
              </w:rPr>
              <w:t xml:space="preserve"> </w:t>
            </w:r>
            <w:r w:rsidRPr="00345476">
              <w:rPr>
                <w:rFonts w:ascii="Arial" w:eastAsia="Calibri" w:hAnsi="Arial" w:cs="Arial"/>
              </w:rPr>
              <w:t>nautičkog usmjerenja sa</w:t>
            </w:r>
            <w:r>
              <w:rPr>
                <w:rFonts w:ascii="Arial" w:eastAsia="Calibri" w:hAnsi="Arial" w:cs="Arial"/>
              </w:rPr>
              <w:t xml:space="preserve"> </w:t>
            </w:r>
            <w:r w:rsidRPr="00345476">
              <w:rPr>
                <w:rFonts w:ascii="Arial" w:eastAsia="Calibri" w:hAnsi="Arial" w:cs="Arial"/>
              </w:rPr>
              <w:t>svjedodžbom o</w:t>
            </w:r>
            <w:r>
              <w:rPr>
                <w:rFonts w:ascii="Arial" w:eastAsia="Calibri" w:hAnsi="Arial" w:cs="Arial"/>
              </w:rPr>
              <w:t xml:space="preserve"> </w:t>
            </w:r>
            <w:r w:rsidRPr="00345476">
              <w:rPr>
                <w:rFonts w:ascii="Arial" w:eastAsia="Calibri" w:hAnsi="Arial" w:cs="Arial"/>
              </w:rPr>
              <w:t>osposobljenosti za prvog</w:t>
            </w:r>
            <w:r>
              <w:rPr>
                <w:rFonts w:ascii="Arial" w:eastAsia="Calibri" w:hAnsi="Arial" w:cs="Arial"/>
              </w:rPr>
              <w:t xml:space="preserve"> </w:t>
            </w:r>
            <w:r w:rsidRPr="00345476">
              <w:rPr>
                <w:rFonts w:ascii="Arial" w:eastAsia="Calibri" w:hAnsi="Arial" w:cs="Arial"/>
              </w:rPr>
              <w:t>časnika palube na brodu</w:t>
            </w:r>
            <w:r>
              <w:rPr>
                <w:rFonts w:ascii="Arial" w:eastAsia="Calibri" w:hAnsi="Arial" w:cs="Arial"/>
              </w:rPr>
              <w:t xml:space="preserve"> od 3000 BT ili većem</w:t>
            </w:r>
          </w:p>
          <w:p w:rsidR="00345476" w:rsidRPr="00345476" w:rsidRDefault="00345476" w:rsidP="00345476">
            <w:pPr>
              <w:pStyle w:val="ListParagraph"/>
              <w:numPr>
                <w:ilvl w:val="0"/>
                <w:numId w:val="65"/>
              </w:numPr>
              <w:spacing w:after="0"/>
              <w:rPr>
                <w:rFonts w:ascii="Arial" w:eastAsia="Calibri" w:hAnsi="Arial" w:cs="Arial"/>
              </w:rPr>
            </w:pPr>
            <w:r w:rsidRPr="00345476">
              <w:rPr>
                <w:rFonts w:ascii="Arial" w:eastAsia="Calibri" w:hAnsi="Arial" w:cs="Arial"/>
              </w:rPr>
              <w:t>stručni prvostupnik</w:t>
            </w:r>
            <w:r>
              <w:rPr>
                <w:rFonts w:ascii="Arial" w:eastAsia="Calibri" w:hAnsi="Arial" w:cs="Arial"/>
              </w:rPr>
              <w:t xml:space="preserve"> </w:t>
            </w:r>
            <w:r w:rsidRPr="00345476">
              <w:rPr>
                <w:rFonts w:ascii="Arial" w:eastAsia="Calibri" w:hAnsi="Arial" w:cs="Arial"/>
              </w:rPr>
              <w:t>nautike sa svjedodžbom</w:t>
            </w:r>
            <w:r>
              <w:rPr>
                <w:rFonts w:ascii="Arial" w:eastAsia="Calibri" w:hAnsi="Arial" w:cs="Arial"/>
              </w:rPr>
              <w:t xml:space="preserve"> </w:t>
            </w:r>
            <w:r w:rsidRPr="00345476">
              <w:rPr>
                <w:rFonts w:ascii="Arial" w:eastAsia="Calibri" w:hAnsi="Arial" w:cs="Arial"/>
              </w:rPr>
              <w:t>o osposobljenosti za</w:t>
            </w:r>
            <w:r>
              <w:rPr>
                <w:rFonts w:ascii="Arial" w:eastAsia="Calibri" w:hAnsi="Arial" w:cs="Arial"/>
              </w:rPr>
              <w:t xml:space="preserve"> </w:t>
            </w:r>
            <w:r w:rsidRPr="00345476">
              <w:rPr>
                <w:rFonts w:ascii="Arial" w:eastAsia="Calibri" w:hAnsi="Arial" w:cs="Arial"/>
              </w:rPr>
              <w:t>zapovjednika broda od</w:t>
            </w:r>
            <w:r>
              <w:rPr>
                <w:rFonts w:ascii="Arial" w:eastAsia="Calibri" w:hAnsi="Arial" w:cs="Arial"/>
              </w:rPr>
              <w:t xml:space="preserve"> </w:t>
            </w:r>
            <w:r w:rsidRPr="00345476">
              <w:rPr>
                <w:rFonts w:ascii="Arial" w:eastAsia="Calibri" w:hAnsi="Arial" w:cs="Arial"/>
              </w:rPr>
              <w:t>3000 BT ili većeg</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t>Brodski strojevi i uređaji</w:t>
            </w:r>
          </w:p>
        </w:tc>
        <w:tc>
          <w:tcPr>
            <w:tcW w:w="5520" w:type="dxa"/>
            <w:tcBorders>
              <w:top w:val="single" w:sz="4" w:space="0" w:color="auto"/>
              <w:left w:val="single" w:sz="4" w:space="0" w:color="auto"/>
              <w:bottom w:val="single" w:sz="4" w:space="0" w:color="auto"/>
              <w:right w:val="single" w:sz="4" w:space="0" w:color="auto"/>
            </w:tcBorders>
            <w:vAlign w:val="center"/>
          </w:tcPr>
          <w:p w:rsidR="001226B6" w:rsidRPr="00523463" w:rsidRDefault="001226B6" w:rsidP="005A5EF6">
            <w:pPr>
              <w:pStyle w:val="KBULLETI"/>
              <w:numPr>
                <w:ilvl w:val="0"/>
                <w:numId w:val="81"/>
              </w:numPr>
              <w:rPr>
                <w:rFonts w:ascii="Arial" w:hAnsi="Arial" w:cs="Arial"/>
                <w:i/>
                <w:sz w:val="22"/>
                <w:szCs w:val="22"/>
              </w:rPr>
            </w:pPr>
            <w:r w:rsidRPr="005A5EF6">
              <w:rPr>
                <w:rFonts w:ascii="Arial" w:hAnsi="Arial" w:cs="Arial"/>
                <w:sz w:val="22"/>
                <w:szCs w:val="22"/>
              </w:rPr>
              <w:t xml:space="preserve">diplomirani inženjer pomorskog prometa brodostrojarski smjer s položenim tečajem </w:t>
            </w:r>
            <w:r w:rsidRPr="00523463">
              <w:rPr>
                <w:rFonts w:ascii="Arial" w:hAnsi="Arial" w:cs="Arial"/>
                <w:i/>
                <w:sz w:val="22"/>
                <w:szCs w:val="22"/>
              </w:rPr>
              <w:t xml:space="preserve">Osposobljenost za upravljanje gašenjem požara </w:t>
            </w:r>
          </w:p>
          <w:p w:rsidR="001226B6" w:rsidRPr="005A5EF6" w:rsidRDefault="001226B6" w:rsidP="005A5EF6">
            <w:pPr>
              <w:pStyle w:val="KBULLETI"/>
              <w:numPr>
                <w:ilvl w:val="0"/>
                <w:numId w:val="81"/>
              </w:numPr>
              <w:rPr>
                <w:rFonts w:ascii="Arial" w:hAnsi="Arial" w:cs="Arial"/>
                <w:sz w:val="22"/>
                <w:szCs w:val="22"/>
              </w:rPr>
            </w:pPr>
            <w:r w:rsidRPr="005A5EF6">
              <w:rPr>
                <w:rFonts w:ascii="Arial" w:hAnsi="Arial" w:cs="Arial"/>
                <w:sz w:val="22"/>
                <w:szCs w:val="22"/>
              </w:rPr>
              <w:t xml:space="preserve">magistar inženjer pomorskog prometa brodostrojarski smjer s položenim tečajem </w:t>
            </w:r>
            <w:r w:rsidRPr="00523463">
              <w:rPr>
                <w:rFonts w:ascii="Arial" w:hAnsi="Arial" w:cs="Arial"/>
                <w:i/>
                <w:sz w:val="22"/>
                <w:szCs w:val="22"/>
              </w:rPr>
              <w:t>Osposobljenost za upravljanje gašenjem požara</w:t>
            </w:r>
            <w:r w:rsidRPr="005A5EF6">
              <w:rPr>
                <w:rFonts w:ascii="Arial" w:hAnsi="Arial" w:cs="Arial"/>
                <w:sz w:val="22"/>
                <w:szCs w:val="22"/>
              </w:rPr>
              <w:t xml:space="preserve"> </w:t>
            </w:r>
          </w:p>
          <w:p w:rsidR="001226B6" w:rsidRPr="00523463" w:rsidRDefault="001226B6" w:rsidP="005A5EF6">
            <w:pPr>
              <w:pStyle w:val="KBULLETI"/>
              <w:numPr>
                <w:ilvl w:val="0"/>
                <w:numId w:val="81"/>
              </w:numPr>
              <w:rPr>
                <w:rFonts w:ascii="Arial" w:hAnsi="Arial" w:cs="Arial"/>
                <w:i/>
                <w:sz w:val="22"/>
                <w:szCs w:val="22"/>
              </w:rPr>
            </w:pPr>
            <w:r w:rsidRPr="005A5EF6">
              <w:rPr>
                <w:rFonts w:ascii="Arial" w:hAnsi="Arial" w:cs="Arial"/>
                <w:sz w:val="22"/>
                <w:szCs w:val="22"/>
              </w:rPr>
              <w:t xml:space="preserve">diplomirani inženjer strojarstva s položenim tečajem </w:t>
            </w:r>
            <w:r w:rsidRPr="00523463">
              <w:rPr>
                <w:rFonts w:ascii="Arial" w:hAnsi="Arial" w:cs="Arial"/>
                <w:i/>
                <w:sz w:val="22"/>
                <w:szCs w:val="22"/>
              </w:rPr>
              <w:t>Osposobljenost za upravljanje gašenjem požara</w:t>
            </w:r>
          </w:p>
          <w:p w:rsidR="001226B6" w:rsidRPr="00523463" w:rsidRDefault="001226B6" w:rsidP="005A5EF6">
            <w:pPr>
              <w:pStyle w:val="KBULLETI"/>
              <w:numPr>
                <w:ilvl w:val="0"/>
                <w:numId w:val="81"/>
              </w:numPr>
              <w:rPr>
                <w:rFonts w:ascii="Arial" w:hAnsi="Arial" w:cs="Arial"/>
                <w:i/>
                <w:sz w:val="22"/>
                <w:szCs w:val="22"/>
              </w:rPr>
            </w:pPr>
            <w:r w:rsidRPr="005A5EF6">
              <w:rPr>
                <w:rFonts w:ascii="Arial" w:hAnsi="Arial" w:cs="Arial"/>
                <w:sz w:val="22"/>
                <w:szCs w:val="22"/>
              </w:rPr>
              <w:t xml:space="preserve">magistar strojarskog inženjerstva s položenim tečajem </w:t>
            </w:r>
            <w:r w:rsidRPr="00523463">
              <w:rPr>
                <w:rFonts w:ascii="Arial" w:hAnsi="Arial" w:cs="Arial"/>
                <w:i/>
                <w:sz w:val="22"/>
                <w:szCs w:val="22"/>
              </w:rPr>
              <w:t xml:space="preserve">Osposobljenost za upravljanje </w:t>
            </w:r>
            <w:r w:rsidRPr="00523463">
              <w:rPr>
                <w:rFonts w:ascii="Arial" w:hAnsi="Arial" w:cs="Arial"/>
                <w:i/>
                <w:sz w:val="22"/>
                <w:szCs w:val="22"/>
              </w:rPr>
              <w:lastRenderedPageBreak/>
              <w:t>gašenjem požara</w:t>
            </w:r>
          </w:p>
          <w:p w:rsidR="00345476" w:rsidRPr="00345476" w:rsidRDefault="001226B6" w:rsidP="005A5EF6">
            <w:pPr>
              <w:pStyle w:val="ListParagraph"/>
              <w:numPr>
                <w:ilvl w:val="0"/>
                <w:numId w:val="81"/>
              </w:numPr>
              <w:spacing w:after="0"/>
              <w:rPr>
                <w:rFonts w:ascii="Arial" w:eastAsia="Calibri" w:hAnsi="Arial" w:cs="Arial"/>
              </w:rPr>
            </w:pPr>
            <w:r w:rsidRPr="005A5EF6">
              <w:rPr>
                <w:rFonts w:ascii="Arial" w:hAnsi="Arial" w:cs="Arial"/>
              </w:rPr>
              <w:t xml:space="preserve">profesor strojarstva s položenim tečajem </w:t>
            </w:r>
            <w:r w:rsidRPr="00523463">
              <w:rPr>
                <w:rFonts w:ascii="Arial" w:hAnsi="Arial" w:cs="Arial"/>
                <w:i/>
              </w:rPr>
              <w:t>Osposobljenost za upravljanje gašenjem požara</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lastRenderedPageBreak/>
              <w:t>Pomorske komunikacije</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Pr="008D39D4" w:rsidRDefault="00D26912" w:rsidP="00345476">
            <w:pPr>
              <w:pStyle w:val="ListParagraph"/>
              <w:numPr>
                <w:ilvl w:val="0"/>
                <w:numId w:val="64"/>
              </w:numPr>
              <w:spacing w:after="0"/>
              <w:rPr>
                <w:rFonts w:ascii="Arial" w:eastAsia="Calibri" w:hAnsi="Arial" w:cs="Arial"/>
              </w:rPr>
            </w:pPr>
            <w:r>
              <w:rPr>
                <w:rFonts w:ascii="Arial" w:eastAsia="Calibri" w:hAnsi="Arial" w:cs="Arial"/>
              </w:rPr>
              <w:t>dipl. ing. p</w:t>
            </w:r>
            <w:r w:rsidR="00345476" w:rsidRPr="008D39D4">
              <w:rPr>
                <w:rFonts w:ascii="Arial" w:eastAsia="Calibri" w:hAnsi="Arial" w:cs="Arial"/>
              </w:rPr>
              <w:t>omorskog</w:t>
            </w:r>
            <w:r w:rsidR="00345476">
              <w:rPr>
                <w:rFonts w:ascii="Arial" w:eastAsia="Calibri" w:hAnsi="Arial" w:cs="Arial"/>
              </w:rPr>
              <w:t xml:space="preserve"> </w:t>
            </w:r>
            <w:r w:rsidR="00345476" w:rsidRPr="008D39D4">
              <w:rPr>
                <w:rFonts w:ascii="Arial" w:eastAsia="Calibri" w:hAnsi="Arial" w:cs="Arial"/>
              </w:rPr>
              <w:t>prometa nautičkog</w:t>
            </w:r>
            <w:r w:rsidR="00345476">
              <w:rPr>
                <w:rFonts w:ascii="Arial" w:eastAsia="Calibri" w:hAnsi="Arial" w:cs="Arial"/>
              </w:rPr>
              <w:t xml:space="preserve"> </w:t>
            </w:r>
            <w:r w:rsidR="00345476" w:rsidRPr="008D39D4">
              <w:rPr>
                <w:rFonts w:ascii="Arial" w:eastAsia="Calibri" w:hAnsi="Arial" w:cs="Arial"/>
              </w:rPr>
              <w:t>usmjerenja s najmanje</w:t>
            </w:r>
            <w:r w:rsidR="00345476">
              <w:rPr>
                <w:rFonts w:ascii="Arial" w:eastAsia="Calibri" w:hAnsi="Arial" w:cs="Arial"/>
              </w:rPr>
              <w:t xml:space="preserve"> </w:t>
            </w:r>
            <w:r w:rsidR="00345476" w:rsidRPr="008D39D4">
              <w:rPr>
                <w:rFonts w:ascii="Arial" w:eastAsia="Calibri" w:hAnsi="Arial" w:cs="Arial"/>
              </w:rPr>
              <w:t>jednom godinom</w:t>
            </w:r>
            <w:r w:rsidR="00345476">
              <w:rPr>
                <w:rFonts w:ascii="Arial" w:eastAsia="Calibri" w:hAnsi="Arial" w:cs="Arial"/>
              </w:rPr>
              <w:t xml:space="preserve"> </w:t>
            </w:r>
            <w:r w:rsidR="00345476" w:rsidRPr="008D39D4">
              <w:rPr>
                <w:rFonts w:ascii="Arial" w:eastAsia="Calibri" w:hAnsi="Arial" w:cs="Arial"/>
              </w:rPr>
              <w:t>plovidbe u svojstvu</w:t>
            </w:r>
            <w:r w:rsidR="00345476">
              <w:rPr>
                <w:rFonts w:ascii="Arial" w:eastAsia="Calibri" w:hAnsi="Arial" w:cs="Arial"/>
              </w:rPr>
              <w:t xml:space="preserve"> </w:t>
            </w:r>
            <w:r w:rsidR="00345476" w:rsidRPr="008D39D4">
              <w:rPr>
                <w:rFonts w:ascii="Arial" w:eastAsia="Calibri" w:hAnsi="Arial" w:cs="Arial"/>
              </w:rPr>
              <w:t>časnika plovidbene</w:t>
            </w:r>
            <w:r w:rsidR="00345476">
              <w:rPr>
                <w:rFonts w:ascii="Arial" w:eastAsia="Calibri" w:hAnsi="Arial" w:cs="Arial"/>
              </w:rPr>
              <w:t xml:space="preserve"> </w:t>
            </w:r>
            <w:r w:rsidR="00345476" w:rsidRPr="008D39D4">
              <w:rPr>
                <w:rFonts w:ascii="Arial" w:eastAsia="Calibri" w:hAnsi="Arial" w:cs="Arial"/>
              </w:rPr>
              <w:t xml:space="preserve">straže </w:t>
            </w:r>
          </w:p>
          <w:p w:rsidR="00345476" w:rsidRPr="008D39D4" w:rsidRDefault="00345476" w:rsidP="00345476">
            <w:pPr>
              <w:pStyle w:val="ListParagraph"/>
              <w:numPr>
                <w:ilvl w:val="0"/>
                <w:numId w:val="63"/>
              </w:numPr>
              <w:spacing w:after="0"/>
              <w:rPr>
                <w:rFonts w:ascii="Arial" w:eastAsia="Calibri" w:hAnsi="Arial" w:cs="Arial"/>
              </w:rPr>
            </w:pPr>
            <w:r w:rsidRPr="008D39D4">
              <w:rPr>
                <w:rFonts w:ascii="Arial" w:eastAsia="Calibri" w:hAnsi="Arial" w:cs="Arial"/>
              </w:rPr>
              <w:t>magistar inženjer</w:t>
            </w:r>
            <w:r>
              <w:rPr>
                <w:rFonts w:ascii="Arial" w:eastAsia="Calibri" w:hAnsi="Arial" w:cs="Arial"/>
              </w:rPr>
              <w:t xml:space="preserve"> </w:t>
            </w:r>
            <w:r w:rsidRPr="008D39D4">
              <w:rPr>
                <w:rFonts w:ascii="Arial" w:eastAsia="Calibri" w:hAnsi="Arial" w:cs="Arial"/>
              </w:rPr>
              <w:t>pomorskog prometa</w:t>
            </w:r>
            <w:r>
              <w:rPr>
                <w:rFonts w:ascii="Arial" w:eastAsia="Calibri" w:hAnsi="Arial" w:cs="Arial"/>
              </w:rPr>
              <w:t xml:space="preserve"> </w:t>
            </w:r>
            <w:r w:rsidRPr="008D39D4">
              <w:rPr>
                <w:rFonts w:ascii="Arial" w:eastAsia="Calibri" w:hAnsi="Arial" w:cs="Arial"/>
              </w:rPr>
              <w:t>nautičkog smjera s</w:t>
            </w:r>
            <w:r>
              <w:rPr>
                <w:rFonts w:ascii="Arial" w:eastAsia="Calibri" w:hAnsi="Arial" w:cs="Arial"/>
              </w:rPr>
              <w:t xml:space="preserve"> </w:t>
            </w:r>
            <w:r w:rsidRPr="008D39D4">
              <w:rPr>
                <w:rFonts w:ascii="Arial" w:eastAsia="Calibri" w:hAnsi="Arial" w:cs="Arial"/>
              </w:rPr>
              <w:t>najmanje jednom</w:t>
            </w:r>
            <w:r>
              <w:rPr>
                <w:rFonts w:ascii="Arial" w:eastAsia="Calibri" w:hAnsi="Arial" w:cs="Arial"/>
              </w:rPr>
              <w:t xml:space="preserve"> </w:t>
            </w:r>
            <w:r w:rsidRPr="008D39D4">
              <w:rPr>
                <w:rFonts w:ascii="Arial" w:eastAsia="Calibri" w:hAnsi="Arial" w:cs="Arial"/>
              </w:rPr>
              <w:t>godinom plovidbe u</w:t>
            </w:r>
            <w:r>
              <w:rPr>
                <w:rFonts w:ascii="Arial" w:eastAsia="Calibri" w:hAnsi="Arial" w:cs="Arial"/>
              </w:rPr>
              <w:t xml:space="preserve"> </w:t>
            </w:r>
            <w:r w:rsidRPr="008D39D4">
              <w:rPr>
                <w:rFonts w:ascii="Arial" w:eastAsia="Calibri" w:hAnsi="Arial" w:cs="Arial"/>
              </w:rPr>
              <w:t>svojstvu časnika</w:t>
            </w:r>
            <w:r>
              <w:rPr>
                <w:rFonts w:ascii="Arial" w:eastAsia="Calibri" w:hAnsi="Arial" w:cs="Arial"/>
              </w:rPr>
              <w:t xml:space="preserve"> </w:t>
            </w:r>
            <w:r w:rsidRPr="008D39D4">
              <w:rPr>
                <w:rFonts w:ascii="Arial" w:eastAsia="Calibri" w:hAnsi="Arial" w:cs="Arial"/>
              </w:rPr>
              <w:t>plovidbene st</w:t>
            </w:r>
            <w:r w:rsidR="00D26912">
              <w:rPr>
                <w:rFonts w:ascii="Arial" w:eastAsia="Calibri" w:hAnsi="Arial" w:cs="Arial"/>
              </w:rPr>
              <w:t>r</w:t>
            </w:r>
            <w:r w:rsidRPr="008D39D4">
              <w:rPr>
                <w:rFonts w:ascii="Arial" w:eastAsia="Calibri" w:hAnsi="Arial" w:cs="Arial"/>
              </w:rPr>
              <w:t xml:space="preserve">aže </w:t>
            </w:r>
          </w:p>
          <w:p w:rsidR="00345476" w:rsidRDefault="00345476" w:rsidP="00345476">
            <w:pPr>
              <w:pStyle w:val="ListParagraph"/>
              <w:numPr>
                <w:ilvl w:val="0"/>
                <w:numId w:val="62"/>
              </w:numPr>
              <w:spacing w:after="0"/>
              <w:rPr>
                <w:rFonts w:ascii="Arial" w:eastAsia="Calibri" w:hAnsi="Arial" w:cs="Arial"/>
              </w:rPr>
            </w:pPr>
            <w:r w:rsidRPr="008D39D4">
              <w:rPr>
                <w:rFonts w:ascii="Arial" w:eastAsia="Calibri" w:hAnsi="Arial" w:cs="Arial"/>
              </w:rPr>
              <w:t>ing. pomorskog prometa</w:t>
            </w:r>
            <w:r>
              <w:rPr>
                <w:rFonts w:ascii="Arial" w:eastAsia="Calibri" w:hAnsi="Arial" w:cs="Arial"/>
              </w:rPr>
              <w:t xml:space="preserve"> </w:t>
            </w:r>
            <w:r w:rsidRPr="008D39D4">
              <w:rPr>
                <w:rFonts w:ascii="Arial" w:eastAsia="Calibri" w:hAnsi="Arial" w:cs="Arial"/>
              </w:rPr>
              <w:t>nautičkog usmjerenja sa</w:t>
            </w:r>
            <w:r>
              <w:rPr>
                <w:rFonts w:ascii="Arial" w:eastAsia="Calibri" w:hAnsi="Arial" w:cs="Arial"/>
              </w:rPr>
              <w:t xml:space="preserve"> </w:t>
            </w:r>
            <w:r w:rsidRPr="008D39D4">
              <w:rPr>
                <w:rFonts w:ascii="Arial" w:eastAsia="Calibri" w:hAnsi="Arial" w:cs="Arial"/>
              </w:rPr>
              <w:t>svjedodžbom o</w:t>
            </w:r>
            <w:r>
              <w:rPr>
                <w:rFonts w:ascii="Arial" w:eastAsia="Calibri" w:hAnsi="Arial" w:cs="Arial"/>
              </w:rPr>
              <w:t xml:space="preserve"> </w:t>
            </w:r>
            <w:r w:rsidRPr="008D39D4">
              <w:rPr>
                <w:rFonts w:ascii="Arial" w:eastAsia="Calibri" w:hAnsi="Arial" w:cs="Arial"/>
              </w:rPr>
              <w:t>osposobljenosti za</w:t>
            </w:r>
            <w:r>
              <w:rPr>
                <w:rFonts w:ascii="Arial" w:eastAsia="Calibri" w:hAnsi="Arial" w:cs="Arial"/>
              </w:rPr>
              <w:t xml:space="preserve"> </w:t>
            </w:r>
            <w:r w:rsidRPr="008D39D4">
              <w:rPr>
                <w:rFonts w:ascii="Arial" w:eastAsia="Calibri" w:hAnsi="Arial" w:cs="Arial"/>
              </w:rPr>
              <w:t>zapovjednika broda od</w:t>
            </w:r>
            <w:r>
              <w:rPr>
                <w:rFonts w:ascii="Arial" w:eastAsia="Calibri" w:hAnsi="Arial" w:cs="Arial"/>
              </w:rPr>
              <w:t xml:space="preserve"> </w:t>
            </w:r>
            <w:r w:rsidRPr="008D39D4">
              <w:rPr>
                <w:rFonts w:ascii="Arial" w:eastAsia="Calibri" w:hAnsi="Arial" w:cs="Arial"/>
              </w:rPr>
              <w:t xml:space="preserve">3000 BT ili većeg </w:t>
            </w:r>
          </w:p>
          <w:p w:rsidR="00345476" w:rsidRPr="008D39D4" w:rsidRDefault="00345476" w:rsidP="00345476">
            <w:pPr>
              <w:pStyle w:val="ListParagraph"/>
              <w:numPr>
                <w:ilvl w:val="0"/>
                <w:numId w:val="62"/>
              </w:numPr>
              <w:spacing w:after="0"/>
              <w:rPr>
                <w:rFonts w:ascii="Arial" w:eastAsia="Calibri" w:hAnsi="Arial" w:cs="Arial"/>
              </w:rPr>
            </w:pPr>
            <w:r w:rsidRPr="008D39D4">
              <w:rPr>
                <w:rFonts w:ascii="Arial" w:eastAsia="Calibri" w:hAnsi="Arial" w:cs="Arial"/>
              </w:rPr>
              <w:t>stručni prvostupnik</w:t>
            </w:r>
            <w:r>
              <w:rPr>
                <w:rFonts w:ascii="Arial" w:eastAsia="Calibri" w:hAnsi="Arial" w:cs="Arial"/>
              </w:rPr>
              <w:t xml:space="preserve"> </w:t>
            </w:r>
            <w:r w:rsidRPr="008D39D4">
              <w:rPr>
                <w:rFonts w:ascii="Arial" w:eastAsia="Calibri" w:hAnsi="Arial" w:cs="Arial"/>
              </w:rPr>
              <w:t>nautike s ovlaštenjem o</w:t>
            </w:r>
            <w:r>
              <w:rPr>
                <w:rFonts w:ascii="Arial" w:eastAsia="Calibri" w:hAnsi="Arial" w:cs="Arial"/>
              </w:rPr>
              <w:t xml:space="preserve"> </w:t>
            </w:r>
            <w:r w:rsidRPr="008D39D4">
              <w:rPr>
                <w:rFonts w:ascii="Arial" w:eastAsia="Calibri" w:hAnsi="Arial" w:cs="Arial"/>
              </w:rPr>
              <w:t>osposobljenosti za</w:t>
            </w:r>
            <w:r>
              <w:rPr>
                <w:rFonts w:ascii="Arial" w:eastAsia="Calibri" w:hAnsi="Arial" w:cs="Arial"/>
              </w:rPr>
              <w:t xml:space="preserve"> </w:t>
            </w:r>
            <w:r w:rsidRPr="008D39D4">
              <w:rPr>
                <w:rFonts w:ascii="Arial" w:eastAsia="Calibri" w:hAnsi="Arial" w:cs="Arial"/>
              </w:rPr>
              <w:t>zapovjednika broda od</w:t>
            </w:r>
            <w:r>
              <w:rPr>
                <w:rFonts w:ascii="Arial" w:eastAsia="Calibri" w:hAnsi="Arial" w:cs="Arial"/>
              </w:rPr>
              <w:t xml:space="preserve"> </w:t>
            </w:r>
            <w:r w:rsidRPr="008D39D4">
              <w:rPr>
                <w:rFonts w:ascii="Arial" w:eastAsia="Calibri" w:hAnsi="Arial" w:cs="Arial"/>
              </w:rPr>
              <w:t xml:space="preserve">3000 BT ili većem </w:t>
            </w:r>
          </w:p>
          <w:p w:rsidR="00345476" w:rsidRPr="008D39D4" w:rsidRDefault="00345476" w:rsidP="00345476">
            <w:pPr>
              <w:pStyle w:val="ListParagraph"/>
              <w:numPr>
                <w:ilvl w:val="0"/>
                <w:numId w:val="61"/>
              </w:numPr>
              <w:spacing w:after="0"/>
              <w:rPr>
                <w:rFonts w:ascii="Arial" w:eastAsia="Calibri" w:hAnsi="Arial" w:cs="Arial"/>
              </w:rPr>
            </w:pPr>
            <w:r w:rsidRPr="008D39D4">
              <w:rPr>
                <w:rFonts w:ascii="Arial" w:eastAsia="Calibri" w:hAnsi="Arial" w:cs="Arial"/>
              </w:rPr>
              <w:t>ing. pomorskog prometa nautičkog usmjerenja sa</w:t>
            </w:r>
            <w:r>
              <w:rPr>
                <w:rFonts w:ascii="Arial" w:eastAsia="Calibri" w:hAnsi="Arial" w:cs="Arial"/>
              </w:rPr>
              <w:t xml:space="preserve"> </w:t>
            </w:r>
            <w:r w:rsidRPr="008D39D4">
              <w:rPr>
                <w:rFonts w:ascii="Arial" w:eastAsia="Calibri" w:hAnsi="Arial" w:cs="Arial"/>
              </w:rPr>
              <w:t xml:space="preserve">svjedodžbom o osposobljenosti za prvog časnika palube na brodu od 3000 BT ili većem </w:t>
            </w:r>
          </w:p>
          <w:p w:rsidR="00345476" w:rsidRPr="008D39D4" w:rsidRDefault="00345476" w:rsidP="00345476">
            <w:pPr>
              <w:pStyle w:val="ListParagraph"/>
              <w:numPr>
                <w:ilvl w:val="0"/>
                <w:numId w:val="60"/>
              </w:numPr>
              <w:spacing w:after="0"/>
              <w:rPr>
                <w:rFonts w:ascii="Arial" w:eastAsia="Calibri" w:hAnsi="Arial" w:cs="Arial"/>
              </w:rPr>
            </w:pPr>
            <w:r w:rsidRPr="008D39D4">
              <w:rPr>
                <w:rFonts w:ascii="Arial" w:eastAsia="Calibri" w:hAnsi="Arial" w:cs="Arial"/>
              </w:rPr>
              <w:t>stručni prvostupnik nautike sa svjedodžbom o osposobljenosti za zapovjednika broda od 3000 BT ili većeg</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t>Talijanski jezik u pomorstvu</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Pr="008D39D4" w:rsidRDefault="00345476" w:rsidP="00345476">
            <w:pPr>
              <w:pStyle w:val="ListParagraph"/>
              <w:numPr>
                <w:ilvl w:val="0"/>
                <w:numId w:val="59"/>
              </w:numPr>
              <w:spacing w:after="0"/>
              <w:rPr>
                <w:rFonts w:ascii="Arial" w:eastAsia="Calibri" w:hAnsi="Arial" w:cs="Arial"/>
              </w:rPr>
            </w:pPr>
            <w:r w:rsidRPr="008D39D4">
              <w:rPr>
                <w:rFonts w:ascii="Arial" w:eastAsia="Calibri" w:hAnsi="Arial" w:cs="Arial"/>
              </w:rPr>
              <w:t xml:space="preserve">diplomirani profesor talijanskog jezika </w:t>
            </w:r>
          </w:p>
          <w:p w:rsidR="00345476" w:rsidRPr="008D39D4" w:rsidRDefault="00345476" w:rsidP="00345476">
            <w:pPr>
              <w:pStyle w:val="ListParagraph"/>
              <w:numPr>
                <w:ilvl w:val="0"/>
                <w:numId w:val="59"/>
              </w:numPr>
              <w:spacing w:after="0"/>
              <w:rPr>
                <w:rFonts w:ascii="Arial" w:eastAsia="Calibri" w:hAnsi="Arial" w:cs="Arial"/>
              </w:rPr>
            </w:pPr>
            <w:r w:rsidRPr="008D39D4">
              <w:rPr>
                <w:rFonts w:ascii="Arial" w:eastAsia="Calibri" w:hAnsi="Arial" w:cs="Arial"/>
              </w:rPr>
              <w:t xml:space="preserve">magistar edukacije (nastavnički smjer) talijanskog jezika </w:t>
            </w:r>
          </w:p>
          <w:p w:rsidR="00345476" w:rsidRPr="008D39D4" w:rsidRDefault="00345476" w:rsidP="00345476">
            <w:pPr>
              <w:pStyle w:val="ListParagraph"/>
              <w:numPr>
                <w:ilvl w:val="0"/>
                <w:numId w:val="59"/>
              </w:numPr>
              <w:spacing w:after="0"/>
              <w:rPr>
                <w:rFonts w:ascii="Arial" w:eastAsia="Calibri" w:hAnsi="Arial" w:cs="Arial"/>
              </w:rPr>
            </w:pPr>
            <w:r w:rsidRPr="008D39D4">
              <w:rPr>
                <w:rFonts w:ascii="Arial" w:eastAsia="Calibri" w:hAnsi="Arial" w:cs="Arial"/>
              </w:rPr>
              <w:t xml:space="preserve">magistar prevoditelj ukoliko ima položenu pedagoško-psihološkometodičku naobrazbu </w:t>
            </w:r>
          </w:p>
          <w:p w:rsidR="00345476" w:rsidRPr="008D39D4" w:rsidRDefault="00345476" w:rsidP="00345476">
            <w:pPr>
              <w:pStyle w:val="ListParagraph"/>
              <w:numPr>
                <w:ilvl w:val="0"/>
                <w:numId w:val="59"/>
              </w:numPr>
              <w:spacing w:after="0"/>
              <w:rPr>
                <w:rFonts w:ascii="Arial" w:eastAsia="Calibri" w:hAnsi="Arial" w:cs="Arial"/>
              </w:rPr>
            </w:pPr>
            <w:r w:rsidRPr="008D39D4">
              <w:rPr>
                <w:rFonts w:ascii="Arial" w:eastAsia="Calibri" w:hAnsi="Arial" w:cs="Arial"/>
              </w:rPr>
              <w:t>magistar filolog ukoliko ima položenu pedagoško-psihološko</w:t>
            </w:r>
            <w:r w:rsidR="002F25B9">
              <w:rPr>
                <w:rFonts w:ascii="Arial" w:eastAsia="Calibri" w:hAnsi="Arial" w:cs="Arial"/>
              </w:rPr>
              <w:t>-</w:t>
            </w:r>
            <w:r w:rsidRPr="008D39D4">
              <w:rPr>
                <w:rFonts w:ascii="Arial" w:eastAsia="Calibri" w:hAnsi="Arial" w:cs="Arial"/>
              </w:rPr>
              <w:t>metodičku naobrazbu</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t>Pomorsko pravo</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Pr="008D39D4" w:rsidRDefault="00345476" w:rsidP="00345476">
            <w:pPr>
              <w:pStyle w:val="ListParagraph"/>
              <w:numPr>
                <w:ilvl w:val="0"/>
                <w:numId w:val="58"/>
              </w:numPr>
              <w:spacing w:after="0"/>
              <w:rPr>
                <w:rFonts w:ascii="Arial" w:eastAsia="Calibri" w:hAnsi="Arial" w:cs="Arial"/>
              </w:rPr>
            </w:pPr>
            <w:r w:rsidRPr="008D39D4">
              <w:rPr>
                <w:rFonts w:ascii="Arial" w:eastAsia="Calibri" w:hAnsi="Arial" w:cs="Arial"/>
              </w:rPr>
              <w:t>dipl. pravnik</w:t>
            </w:r>
          </w:p>
          <w:p w:rsidR="00345476" w:rsidRPr="008D39D4" w:rsidRDefault="00345476" w:rsidP="00345476">
            <w:pPr>
              <w:pStyle w:val="ListParagraph"/>
              <w:numPr>
                <w:ilvl w:val="0"/>
                <w:numId w:val="58"/>
              </w:numPr>
              <w:spacing w:after="0"/>
              <w:rPr>
                <w:rFonts w:ascii="Arial" w:eastAsia="Calibri" w:hAnsi="Arial" w:cs="Arial"/>
              </w:rPr>
            </w:pPr>
            <w:r w:rsidRPr="008D39D4">
              <w:rPr>
                <w:rFonts w:ascii="Arial" w:eastAsia="Calibri" w:hAnsi="Arial" w:cs="Arial"/>
              </w:rPr>
              <w:t>magistar prava</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t>Praktična nastava</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Pr="008D39D4" w:rsidRDefault="00CF6540" w:rsidP="00345476">
            <w:pPr>
              <w:pStyle w:val="ListParagraph"/>
              <w:numPr>
                <w:ilvl w:val="0"/>
                <w:numId w:val="57"/>
              </w:numPr>
              <w:spacing w:after="0"/>
              <w:rPr>
                <w:rFonts w:ascii="Arial" w:eastAsia="Calibri" w:hAnsi="Arial" w:cs="Arial"/>
              </w:rPr>
            </w:pPr>
            <w:r>
              <w:rPr>
                <w:rFonts w:ascii="Arial" w:eastAsia="Calibri" w:hAnsi="Arial" w:cs="Arial"/>
              </w:rPr>
              <w:t>dipl. ing. p</w:t>
            </w:r>
            <w:r w:rsidR="00345476" w:rsidRPr="008D39D4">
              <w:rPr>
                <w:rFonts w:ascii="Arial" w:eastAsia="Calibri" w:hAnsi="Arial" w:cs="Arial"/>
              </w:rPr>
              <w:t>omorskog prometa nautičkog</w:t>
            </w:r>
          </w:p>
          <w:p w:rsidR="00345476" w:rsidRPr="008D39D4" w:rsidRDefault="00345476" w:rsidP="00D26912">
            <w:pPr>
              <w:pStyle w:val="ListParagraph"/>
              <w:spacing w:after="0"/>
              <w:rPr>
                <w:rFonts w:ascii="Arial" w:eastAsia="Calibri" w:hAnsi="Arial" w:cs="Arial"/>
              </w:rPr>
            </w:pPr>
            <w:r w:rsidRPr="008D39D4">
              <w:rPr>
                <w:rFonts w:ascii="Arial" w:eastAsia="Calibri" w:hAnsi="Arial" w:cs="Arial"/>
              </w:rPr>
              <w:t xml:space="preserve">usmjerenja s najmanje jednom godinom plovidbe u svojstvu časnika plovidbene straže </w:t>
            </w:r>
          </w:p>
          <w:p w:rsidR="00345476" w:rsidRPr="008D39D4" w:rsidRDefault="00345476" w:rsidP="00345476">
            <w:pPr>
              <w:pStyle w:val="ListParagraph"/>
              <w:numPr>
                <w:ilvl w:val="0"/>
                <w:numId w:val="57"/>
              </w:numPr>
              <w:spacing w:after="0"/>
              <w:rPr>
                <w:rFonts w:ascii="Arial" w:eastAsia="Calibri" w:hAnsi="Arial" w:cs="Arial"/>
              </w:rPr>
            </w:pPr>
            <w:r w:rsidRPr="008D39D4">
              <w:rPr>
                <w:rFonts w:ascii="Arial" w:eastAsia="Calibri" w:hAnsi="Arial" w:cs="Arial"/>
              </w:rPr>
              <w:t>magistar inženjer pomorskog prometa nautičkog smjera s najmanje jednom godinom plovidbe u svojstvu časnika plovidbene st</w:t>
            </w:r>
            <w:r w:rsidR="00D26912">
              <w:rPr>
                <w:rFonts w:ascii="Arial" w:eastAsia="Calibri" w:hAnsi="Arial" w:cs="Arial"/>
              </w:rPr>
              <w:t>r</w:t>
            </w:r>
            <w:r w:rsidRPr="008D39D4">
              <w:rPr>
                <w:rFonts w:ascii="Arial" w:eastAsia="Calibri" w:hAnsi="Arial" w:cs="Arial"/>
              </w:rPr>
              <w:t xml:space="preserve">aže </w:t>
            </w:r>
          </w:p>
          <w:p w:rsidR="00345476" w:rsidRPr="008D39D4" w:rsidRDefault="00345476" w:rsidP="00345476">
            <w:pPr>
              <w:pStyle w:val="ListParagraph"/>
              <w:numPr>
                <w:ilvl w:val="0"/>
                <w:numId w:val="57"/>
              </w:numPr>
              <w:spacing w:after="0"/>
              <w:rPr>
                <w:rFonts w:ascii="Arial" w:eastAsia="Calibri" w:hAnsi="Arial" w:cs="Arial"/>
              </w:rPr>
            </w:pPr>
            <w:r w:rsidRPr="008D39D4">
              <w:rPr>
                <w:rFonts w:ascii="Arial" w:eastAsia="Calibri" w:hAnsi="Arial" w:cs="Arial"/>
              </w:rPr>
              <w:t>ing. pomorskog prometa nautičkog usmjerenja sa</w:t>
            </w:r>
            <w:r>
              <w:rPr>
                <w:rFonts w:ascii="Arial" w:eastAsia="Calibri" w:hAnsi="Arial" w:cs="Arial"/>
              </w:rPr>
              <w:t xml:space="preserve"> </w:t>
            </w:r>
            <w:r w:rsidRPr="008D39D4">
              <w:rPr>
                <w:rFonts w:ascii="Arial" w:eastAsia="Calibri" w:hAnsi="Arial" w:cs="Arial"/>
              </w:rPr>
              <w:t xml:space="preserve">svjedodžbom o osposobljenosti za zapovjednika broda od 3000 BT ili većeg </w:t>
            </w:r>
          </w:p>
          <w:p w:rsidR="00345476" w:rsidRPr="008D39D4" w:rsidRDefault="00345476" w:rsidP="00345476">
            <w:pPr>
              <w:pStyle w:val="ListParagraph"/>
              <w:numPr>
                <w:ilvl w:val="0"/>
                <w:numId w:val="57"/>
              </w:numPr>
              <w:spacing w:after="0"/>
              <w:rPr>
                <w:rFonts w:ascii="Arial" w:eastAsia="Calibri" w:hAnsi="Arial" w:cs="Arial"/>
              </w:rPr>
            </w:pPr>
            <w:r w:rsidRPr="008D39D4">
              <w:rPr>
                <w:rFonts w:ascii="Arial" w:eastAsia="Calibri" w:hAnsi="Arial" w:cs="Arial"/>
              </w:rPr>
              <w:t xml:space="preserve">stručni prvostupnik nautike s ovlaštenjem o osposobljenosti za zapovjednika broda od 3000 BT ili većem </w:t>
            </w:r>
          </w:p>
          <w:p w:rsidR="00345476" w:rsidRPr="008D39D4" w:rsidRDefault="00345476" w:rsidP="00345476">
            <w:pPr>
              <w:pStyle w:val="ListParagraph"/>
              <w:numPr>
                <w:ilvl w:val="0"/>
                <w:numId w:val="57"/>
              </w:numPr>
              <w:spacing w:after="0"/>
              <w:rPr>
                <w:rFonts w:ascii="Arial" w:eastAsia="Calibri" w:hAnsi="Arial" w:cs="Arial"/>
              </w:rPr>
            </w:pPr>
            <w:r w:rsidRPr="008D39D4">
              <w:rPr>
                <w:rFonts w:ascii="Arial" w:eastAsia="Calibri" w:hAnsi="Arial" w:cs="Arial"/>
              </w:rPr>
              <w:t>ing. pomorskog prometa nautičkog usmjerenja sa</w:t>
            </w:r>
            <w:r>
              <w:rPr>
                <w:rFonts w:ascii="Arial" w:eastAsia="Calibri" w:hAnsi="Arial" w:cs="Arial"/>
              </w:rPr>
              <w:t xml:space="preserve"> </w:t>
            </w:r>
            <w:r w:rsidRPr="008D39D4">
              <w:rPr>
                <w:rFonts w:ascii="Arial" w:eastAsia="Calibri" w:hAnsi="Arial" w:cs="Arial"/>
              </w:rPr>
              <w:t xml:space="preserve">svjedodžbom o osposobljenosti za prvog časnika palube na brodu od 3000 BT ili većem </w:t>
            </w:r>
          </w:p>
          <w:p w:rsidR="00345476" w:rsidRPr="008D39D4" w:rsidRDefault="00345476" w:rsidP="00345476">
            <w:pPr>
              <w:pStyle w:val="ListParagraph"/>
              <w:numPr>
                <w:ilvl w:val="0"/>
                <w:numId w:val="57"/>
              </w:numPr>
              <w:spacing w:after="0"/>
              <w:rPr>
                <w:rFonts w:ascii="Arial" w:eastAsia="Calibri" w:hAnsi="Arial" w:cs="Arial"/>
              </w:rPr>
            </w:pPr>
            <w:r w:rsidRPr="008D39D4">
              <w:rPr>
                <w:rFonts w:ascii="Arial" w:eastAsia="Calibri" w:hAnsi="Arial" w:cs="Arial"/>
              </w:rPr>
              <w:lastRenderedPageBreak/>
              <w:t>stručni prvostupnik nautike sa svjedodžbom o osposobljenosti za zapovjednika broda od 3000 BT ili većeg</w:t>
            </w:r>
          </w:p>
          <w:p w:rsidR="00345476" w:rsidRPr="00973C77" w:rsidRDefault="00345476" w:rsidP="008D39D4">
            <w:pPr>
              <w:spacing w:after="0"/>
              <w:rPr>
                <w:rFonts w:ascii="Arial" w:eastAsia="Calibri" w:hAnsi="Arial" w:cs="Arial"/>
              </w:rPr>
            </w:pP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973C77" w:rsidRDefault="00345476" w:rsidP="008D39D4">
            <w:pPr>
              <w:spacing w:after="0"/>
              <w:rPr>
                <w:rFonts w:ascii="Arial" w:eastAsia="Calibri" w:hAnsi="Arial" w:cs="Arial"/>
              </w:rPr>
            </w:pPr>
            <w:r w:rsidRPr="00EF4410">
              <w:rPr>
                <w:rFonts w:ascii="Arial" w:eastAsia="Calibri" w:hAnsi="Arial" w:cs="Arial"/>
              </w:rPr>
              <w:lastRenderedPageBreak/>
              <w:t>Engleski jezik u pomorstvu</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Pr="008D39D4" w:rsidRDefault="00345476" w:rsidP="00345476">
            <w:pPr>
              <w:pStyle w:val="ListParagraph"/>
              <w:numPr>
                <w:ilvl w:val="0"/>
                <w:numId w:val="56"/>
              </w:numPr>
              <w:spacing w:after="0"/>
              <w:rPr>
                <w:rFonts w:ascii="Arial" w:eastAsia="Calibri" w:hAnsi="Arial" w:cs="Arial"/>
              </w:rPr>
            </w:pPr>
            <w:r w:rsidRPr="008D39D4">
              <w:rPr>
                <w:rFonts w:ascii="Arial" w:eastAsia="Calibri" w:hAnsi="Arial" w:cs="Arial"/>
              </w:rPr>
              <w:t xml:space="preserve">profesor engleskoga jezika i književnosti </w:t>
            </w:r>
          </w:p>
          <w:p w:rsidR="00345476" w:rsidRPr="008D39D4" w:rsidRDefault="00345476" w:rsidP="00345476">
            <w:pPr>
              <w:pStyle w:val="ListParagraph"/>
              <w:numPr>
                <w:ilvl w:val="0"/>
                <w:numId w:val="55"/>
              </w:numPr>
              <w:spacing w:after="0"/>
              <w:rPr>
                <w:rFonts w:ascii="Arial" w:eastAsia="Calibri" w:hAnsi="Arial" w:cs="Arial"/>
              </w:rPr>
            </w:pPr>
            <w:r w:rsidRPr="008D39D4">
              <w:rPr>
                <w:rFonts w:ascii="Arial" w:eastAsia="Calibri" w:hAnsi="Arial" w:cs="Arial"/>
              </w:rPr>
              <w:t>diplomirani anglist</w:t>
            </w:r>
          </w:p>
          <w:p w:rsidR="00345476" w:rsidRPr="008D39D4" w:rsidRDefault="00345476" w:rsidP="00345476">
            <w:pPr>
              <w:pStyle w:val="ListParagraph"/>
              <w:numPr>
                <w:ilvl w:val="0"/>
                <w:numId w:val="54"/>
              </w:numPr>
              <w:spacing w:after="0"/>
              <w:rPr>
                <w:rFonts w:ascii="Arial" w:eastAsia="Calibri" w:hAnsi="Arial" w:cs="Arial"/>
              </w:rPr>
            </w:pPr>
            <w:r w:rsidRPr="008D39D4">
              <w:rPr>
                <w:rFonts w:ascii="Arial" w:eastAsia="Calibri" w:hAnsi="Arial" w:cs="Arial"/>
              </w:rPr>
              <w:t xml:space="preserve">magistar edukacije (nastavnički smjer) engleskoga jezika i književnosti </w:t>
            </w:r>
          </w:p>
          <w:p w:rsidR="00345476" w:rsidRPr="008D39D4" w:rsidRDefault="00345476" w:rsidP="00345476">
            <w:pPr>
              <w:pStyle w:val="ListParagraph"/>
              <w:numPr>
                <w:ilvl w:val="0"/>
                <w:numId w:val="53"/>
              </w:numPr>
              <w:spacing w:after="0"/>
              <w:rPr>
                <w:rFonts w:ascii="Arial" w:eastAsia="Calibri" w:hAnsi="Arial" w:cs="Arial"/>
              </w:rPr>
            </w:pPr>
            <w:r w:rsidRPr="008D39D4">
              <w:rPr>
                <w:rFonts w:ascii="Arial" w:eastAsia="Calibri" w:hAnsi="Arial" w:cs="Arial"/>
              </w:rPr>
              <w:t xml:space="preserve">magistar prevoditelj ukoliko ima položenu pedagoško-psihološkometodičku naobrazbu </w:t>
            </w:r>
          </w:p>
          <w:p w:rsidR="00345476" w:rsidRPr="008D39D4" w:rsidRDefault="00345476" w:rsidP="00345476">
            <w:pPr>
              <w:pStyle w:val="ListParagraph"/>
              <w:numPr>
                <w:ilvl w:val="0"/>
                <w:numId w:val="52"/>
              </w:numPr>
              <w:spacing w:after="0"/>
              <w:rPr>
                <w:rFonts w:ascii="Arial" w:eastAsia="Calibri" w:hAnsi="Arial" w:cs="Arial"/>
              </w:rPr>
            </w:pPr>
            <w:r w:rsidRPr="008D39D4">
              <w:rPr>
                <w:rFonts w:ascii="Arial" w:eastAsia="Calibri" w:hAnsi="Arial" w:cs="Arial"/>
              </w:rPr>
              <w:t>magistar filolog ukoliko ima položenu pedagoško-psihološkometodičku naobrazbu</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EF4410" w:rsidRDefault="00345476" w:rsidP="008D39D4">
            <w:pPr>
              <w:spacing w:after="0"/>
              <w:rPr>
                <w:rFonts w:ascii="Arial" w:eastAsia="Calibri" w:hAnsi="Arial" w:cs="Arial"/>
              </w:rPr>
            </w:pPr>
            <w:r w:rsidRPr="00EF4410">
              <w:rPr>
                <w:rFonts w:ascii="Arial" w:eastAsia="Calibri" w:hAnsi="Arial" w:cs="Arial"/>
              </w:rPr>
              <w:t>Osnove komunikologije</w:t>
            </w:r>
          </w:p>
        </w:tc>
        <w:tc>
          <w:tcPr>
            <w:tcW w:w="5520" w:type="dxa"/>
            <w:tcBorders>
              <w:top w:val="single" w:sz="4" w:space="0" w:color="auto"/>
              <w:left w:val="single" w:sz="4" w:space="0" w:color="auto"/>
              <w:bottom w:val="single" w:sz="4" w:space="0" w:color="auto"/>
              <w:right w:val="single" w:sz="4" w:space="0" w:color="auto"/>
            </w:tcBorders>
            <w:vAlign w:val="center"/>
          </w:tcPr>
          <w:p w:rsidR="001226B6" w:rsidRPr="001226B6" w:rsidRDefault="001226B6" w:rsidP="001226B6">
            <w:pPr>
              <w:pStyle w:val="KBULLETI"/>
              <w:numPr>
                <w:ilvl w:val="0"/>
                <w:numId w:val="51"/>
              </w:numPr>
              <w:rPr>
                <w:rFonts w:ascii="Arial" w:hAnsi="Arial" w:cs="Arial"/>
                <w:sz w:val="22"/>
                <w:szCs w:val="22"/>
              </w:rPr>
            </w:pPr>
            <w:r w:rsidRPr="001226B6">
              <w:rPr>
                <w:rFonts w:ascii="Arial" w:hAnsi="Arial" w:cs="Arial"/>
                <w:sz w:val="22"/>
                <w:szCs w:val="22"/>
              </w:rPr>
              <w:t>diplomirani komunikolog</w:t>
            </w:r>
          </w:p>
          <w:p w:rsidR="001226B6" w:rsidRPr="001226B6" w:rsidRDefault="001226B6" w:rsidP="001226B6">
            <w:pPr>
              <w:pStyle w:val="KBULLETI"/>
              <w:numPr>
                <w:ilvl w:val="0"/>
                <w:numId w:val="51"/>
              </w:numPr>
              <w:rPr>
                <w:rFonts w:ascii="Arial" w:hAnsi="Arial" w:cs="Arial"/>
                <w:sz w:val="22"/>
                <w:szCs w:val="22"/>
              </w:rPr>
            </w:pPr>
            <w:r w:rsidRPr="001226B6">
              <w:rPr>
                <w:rFonts w:ascii="Arial" w:hAnsi="Arial" w:cs="Arial"/>
                <w:sz w:val="22"/>
                <w:szCs w:val="22"/>
              </w:rPr>
              <w:t>magistar komunikologije</w:t>
            </w:r>
          </w:p>
          <w:p w:rsidR="001226B6" w:rsidRPr="001226B6" w:rsidRDefault="001226B6" w:rsidP="001226B6">
            <w:pPr>
              <w:pStyle w:val="KBULLETI"/>
              <w:numPr>
                <w:ilvl w:val="0"/>
                <w:numId w:val="51"/>
              </w:numPr>
              <w:rPr>
                <w:rFonts w:ascii="Arial" w:hAnsi="Arial" w:cs="Arial"/>
                <w:sz w:val="22"/>
                <w:szCs w:val="22"/>
              </w:rPr>
            </w:pPr>
            <w:r w:rsidRPr="001226B6">
              <w:rPr>
                <w:rFonts w:ascii="Arial" w:hAnsi="Arial" w:cs="Arial"/>
                <w:sz w:val="22"/>
                <w:szCs w:val="22"/>
              </w:rPr>
              <w:t>diplomirani psiholog</w:t>
            </w:r>
          </w:p>
          <w:p w:rsidR="001226B6" w:rsidRPr="001226B6" w:rsidRDefault="001226B6" w:rsidP="001226B6">
            <w:pPr>
              <w:pStyle w:val="KBULLETI"/>
              <w:numPr>
                <w:ilvl w:val="0"/>
                <w:numId w:val="51"/>
              </w:numPr>
              <w:rPr>
                <w:rFonts w:ascii="Arial" w:hAnsi="Arial" w:cs="Arial"/>
                <w:sz w:val="22"/>
                <w:szCs w:val="22"/>
              </w:rPr>
            </w:pPr>
            <w:r w:rsidRPr="001226B6">
              <w:rPr>
                <w:rFonts w:ascii="Arial" w:hAnsi="Arial" w:cs="Arial"/>
                <w:sz w:val="22"/>
                <w:szCs w:val="22"/>
              </w:rPr>
              <w:t>magistar psihologije</w:t>
            </w:r>
          </w:p>
          <w:p w:rsidR="001226B6" w:rsidRPr="001226B6" w:rsidRDefault="001226B6" w:rsidP="001226B6">
            <w:pPr>
              <w:pStyle w:val="KBULLETI"/>
              <w:numPr>
                <w:ilvl w:val="0"/>
                <w:numId w:val="51"/>
              </w:numPr>
              <w:rPr>
                <w:rFonts w:ascii="Arial" w:hAnsi="Arial" w:cs="Arial"/>
                <w:sz w:val="22"/>
                <w:szCs w:val="22"/>
              </w:rPr>
            </w:pPr>
            <w:r w:rsidRPr="001226B6">
              <w:rPr>
                <w:rFonts w:ascii="Arial" w:hAnsi="Arial" w:cs="Arial"/>
                <w:sz w:val="22"/>
                <w:szCs w:val="22"/>
              </w:rPr>
              <w:t>diplomirani novinar</w:t>
            </w:r>
          </w:p>
          <w:p w:rsidR="00345476" w:rsidRPr="008D39D4" w:rsidRDefault="001226B6" w:rsidP="001226B6">
            <w:pPr>
              <w:pStyle w:val="ListParagraph"/>
              <w:numPr>
                <w:ilvl w:val="0"/>
                <w:numId w:val="51"/>
              </w:numPr>
              <w:spacing w:after="0"/>
              <w:rPr>
                <w:rFonts w:ascii="Arial" w:eastAsia="Calibri" w:hAnsi="Arial" w:cs="Arial"/>
              </w:rPr>
            </w:pPr>
            <w:r w:rsidRPr="001226B6">
              <w:rPr>
                <w:rFonts w:ascii="Arial" w:hAnsi="Arial" w:cs="Arial"/>
              </w:rPr>
              <w:t>magistar novinarstva</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EF4410" w:rsidRDefault="00345476" w:rsidP="008D39D4">
            <w:pPr>
              <w:spacing w:after="0"/>
              <w:rPr>
                <w:rFonts w:ascii="Arial" w:eastAsia="Calibri" w:hAnsi="Arial" w:cs="Arial"/>
              </w:rPr>
            </w:pPr>
            <w:r w:rsidRPr="00EF4410">
              <w:rPr>
                <w:rFonts w:ascii="Arial" w:eastAsia="Calibri" w:hAnsi="Arial" w:cs="Arial"/>
              </w:rPr>
              <w:t>Psihologija rada</w:t>
            </w:r>
          </w:p>
        </w:tc>
        <w:tc>
          <w:tcPr>
            <w:tcW w:w="5520" w:type="dxa"/>
            <w:tcBorders>
              <w:top w:val="single" w:sz="4" w:space="0" w:color="auto"/>
              <w:left w:val="single" w:sz="4" w:space="0" w:color="auto"/>
              <w:bottom w:val="single" w:sz="4" w:space="0" w:color="auto"/>
              <w:right w:val="single" w:sz="4" w:space="0" w:color="auto"/>
            </w:tcBorders>
            <w:vAlign w:val="center"/>
          </w:tcPr>
          <w:p w:rsidR="00345476" w:rsidRPr="008D39D4" w:rsidRDefault="00345476" w:rsidP="00345476">
            <w:pPr>
              <w:pStyle w:val="ListParagraph"/>
              <w:numPr>
                <w:ilvl w:val="0"/>
                <w:numId w:val="50"/>
              </w:numPr>
              <w:spacing w:after="0"/>
              <w:rPr>
                <w:rFonts w:ascii="Arial" w:eastAsia="Calibri" w:hAnsi="Arial" w:cs="Arial"/>
              </w:rPr>
            </w:pPr>
            <w:r w:rsidRPr="008D39D4">
              <w:rPr>
                <w:rFonts w:ascii="Arial" w:eastAsia="Calibri" w:hAnsi="Arial" w:cs="Arial"/>
              </w:rPr>
              <w:t>diplomirani psiholog</w:t>
            </w:r>
          </w:p>
          <w:p w:rsidR="00345476" w:rsidRPr="008D39D4" w:rsidRDefault="00345476" w:rsidP="00345476">
            <w:pPr>
              <w:pStyle w:val="ListParagraph"/>
              <w:numPr>
                <w:ilvl w:val="0"/>
                <w:numId w:val="50"/>
              </w:numPr>
              <w:spacing w:after="0"/>
              <w:rPr>
                <w:rFonts w:ascii="Arial" w:eastAsia="Calibri" w:hAnsi="Arial" w:cs="Arial"/>
              </w:rPr>
            </w:pPr>
            <w:r w:rsidRPr="008D39D4">
              <w:rPr>
                <w:rFonts w:ascii="Arial" w:eastAsia="Calibri" w:hAnsi="Arial" w:cs="Arial"/>
              </w:rPr>
              <w:t>magistar psihologije</w:t>
            </w:r>
          </w:p>
        </w:tc>
      </w:tr>
      <w:tr w:rsidR="00345476" w:rsidRPr="00A574FB" w:rsidTr="00F07046">
        <w:trPr>
          <w:trHeight w:val="570"/>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rsidR="00345476" w:rsidRPr="00EF4410" w:rsidRDefault="00345476" w:rsidP="008D39D4">
            <w:pPr>
              <w:spacing w:after="0"/>
              <w:rPr>
                <w:rFonts w:ascii="Arial" w:eastAsia="Calibri" w:hAnsi="Arial" w:cs="Arial"/>
              </w:rPr>
            </w:pPr>
            <w:r w:rsidRPr="00EF4410">
              <w:rPr>
                <w:rFonts w:ascii="Arial" w:eastAsia="Calibri" w:hAnsi="Arial" w:cs="Arial"/>
              </w:rPr>
              <w:t>Osnova osposobljenost za</w:t>
            </w:r>
          </w:p>
          <w:p w:rsidR="00345476" w:rsidRPr="00EF4410" w:rsidRDefault="00345476" w:rsidP="008D39D4">
            <w:pPr>
              <w:spacing w:after="0"/>
              <w:rPr>
                <w:rFonts w:ascii="Arial" w:eastAsia="Calibri" w:hAnsi="Arial" w:cs="Arial"/>
              </w:rPr>
            </w:pPr>
            <w:r w:rsidRPr="00EF4410">
              <w:rPr>
                <w:rFonts w:ascii="Arial" w:eastAsia="Calibri" w:hAnsi="Arial" w:cs="Arial"/>
              </w:rPr>
              <w:t>rad na tankerima za ulje i</w:t>
            </w:r>
          </w:p>
          <w:p w:rsidR="00345476" w:rsidRPr="00EF4410" w:rsidRDefault="00345476" w:rsidP="008D39D4">
            <w:pPr>
              <w:spacing w:after="0"/>
              <w:rPr>
                <w:rFonts w:ascii="Arial" w:eastAsia="Calibri" w:hAnsi="Arial" w:cs="Arial"/>
              </w:rPr>
            </w:pPr>
            <w:r w:rsidRPr="00EF4410">
              <w:rPr>
                <w:rFonts w:ascii="Arial" w:eastAsia="Calibri" w:hAnsi="Arial" w:cs="Arial"/>
              </w:rPr>
              <w:t>kemikalije</w:t>
            </w:r>
          </w:p>
          <w:p w:rsidR="00345476" w:rsidRPr="00EF4410" w:rsidRDefault="00345476" w:rsidP="008D39D4">
            <w:pPr>
              <w:spacing w:after="0"/>
              <w:rPr>
                <w:rFonts w:ascii="Arial" w:eastAsia="Calibri" w:hAnsi="Arial" w:cs="Arial"/>
              </w:rPr>
            </w:pPr>
          </w:p>
        </w:tc>
        <w:tc>
          <w:tcPr>
            <w:tcW w:w="5520" w:type="dxa"/>
            <w:tcBorders>
              <w:top w:val="single" w:sz="4" w:space="0" w:color="auto"/>
              <w:left w:val="single" w:sz="4" w:space="0" w:color="auto"/>
              <w:bottom w:val="single" w:sz="4" w:space="0" w:color="auto"/>
              <w:right w:val="single" w:sz="4" w:space="0" w:color="auto"/>
            </w:tcBorders>
            <w:vAlign w:val="center"/>
          </w:tcPr>
          <w:p w:rsidR="00345476" w:rsidRPr="008D39D4" w:rsidRDefault="00345476" w:rsidP="00345476">
            <w:pPr>
              <w:pStyle w:val="ListParagraph"/>
              <w:numPr>
                <w:ilvl w:val="0"/>
                <w:numId w:val="49"/>
              </w:numPr>
              <w:spacing w:after="0"/>
              <w:rPr>
                <w:rFonts w:ascii="Arial" w:eastAsia="Calibri" w:hAnsi="Arial" w:cs="Arial"/>
              </w:rPr>
            </w:pPr>
            <w:r w:rsidRPr="008D39D4">
              <w:rPr>
                <w:rFonts w:ascii="Arial" w:eastAsia="Calibri" w:hAnsi="Arial" w:cs="Arial"/>
              </w:rPr>
              <w:t xml:space="preserve">dipl. ing. </w:t>
            </w:r>
            <w:r>
              <w:rPr>
                <w:rFonts w:ascii="Arial" w:eastAsia="Calibri" w:hAnsi="Arial" w:cs="Arial"/>
              </w:rPr>
              <w:t>pomorskog</w:t>
            </w:r>
            <w:r w:rsidRPr="008D39D4">
              <w:rPr>
                <w:rFonts w:ascii="Arial" w:eastAsia="Calibri" w:hAnsi="Arial" w:cs="Arial"/>
              </w:rPr>
              <w:t xml:space="preserve"> prometa nautičkog usmjerenja s najmanje jednom godinom plovidbe u svojstvu</w:t>
            </w:r>
            <w:r>
              <w:rPr>
                <w:rFonts w:ascii="Arial" w:eastAsia="Calibri" w:hAnsi="Arial" w:cs="Arial"/>
              </w:rPr>
              <w:t xml:space="preserve"> </w:t>
            </w:r>
            <w:r w:rsidRPr="008D39D4">
              <w:rPr>
                <w:rFonts w:ascii="Arial" w:eastAsia="Calibri" w:hAnsi="Arial" w:cs="Arial"/>
              </w:rPr>
              <w:t xml:space="preserve">časnika plovidbene straže </w:t>
            </w:r>
          </w:p>
          <w:p w:rsidR="00345476" w:rsidRPr="008D39D4" w:rsidRDefault="00345476" w:rsidP="00345476">
            <w:pPr>
              <w:pStyle w:val="ListParagraph"/>
              <w:numPr>
                <w:ilvl w:val="0"/>
                <w:numId w:val="48"/>
              </w:numPr>
              <w:spacing w:after="0"/>
              <w:rPr>
                <w:rFonts w:ascii="Arial" w:eastAsia="Calibri" w:hAnsi="Arial" w:cs="Arial"/>
              </w:rPr>
            </w:pPr>
            <w:r w:rsidRPr="008D39D4">
              <w:rPr>
                <w:rFonts w:ascii="Arial" w:eastAsia="Calibri" w:hAnsi="Arial" w:cs="Arial"/>
              </w:rPr>
              <w:t>magistar inženjer pomorskog prometa nautičkog smjera s najmanje jednom godinom plovidbe u</w:t>
            </w:r>
            <w:r>
              <w:rPr>
                <w:rFonts w:ascii="Arial" w:eastAsia="Calibri" w:hAnsi="Arial" w:cs="Arial"/>
              </w:rPr>
              <w:t xml:space="preserve"> </w:t>
            </w:r>
            <w:r w:rsidRPr="008D39D4">
              <w:rPr>
                <w:rFonts w:ascii="Arial" w:eastAsia="Calibri" w:hAnsi="Arial" w:cs="Arial"/>
              </w:rPr>
              <w:t>svojstvu časnika plovidbene st</w:t>
            </w:r>
            <w:r w:rsidR="00D26912">
              <w:rPr>
                <w:rFonts w:ascii="Arial" w:eastAsia="Calibri" w:hAnsi="Arial" w:cs="Arial"/>
              </w:rPr>
              <w:t>r</w:t>
            </w:r>
            <w:r w:rsidRPr="008D39D4">
              <w:rPr>
                <w:rFonts w:ascii="Arial" w:eastAsia="Calibri" w:hAnsi="Arial" w:cs="Arial"/>
              </w:rPr>
              <w:t xml:space="preserve">aže </w:t>
            </w:r>
          </w:p>
          <w:p w:rsidR="00345476" w:rsidRPr="008D39D4" w:rsidRDefault="00345476" w:rsidP="00345476">
            <w:pPr>
              <w:pStyle w:val="ListParagraph"/>
              <w:numPr>
                <w:ilvl w:val="0"/>
                <w:numId w:val="47"/>
              </w:numPr>
              <w:spacing w:after="0"/>
              <w:rPr>
                <w:rFonts w:ascii="Arial" w:eastAsia="Calibri" w:hAnsi="Arial" w:cs="Arial"/>
              </w:rPr>
            </w:pPr>
            <w:r w:rsidRPr="008D39D4">
              <w:rPr>
                <w:rFonts w:ascii="Arial" w:eastAsia="Calibri" w:hAnsi="Arial" w:cs="Arial"/>
              </w:rPr>
              <w:t>ing. pomorskog prometa nautičkog usmjerenja sa</w:t>
            </w:r>
            <w:r>
              <w:rPr>
                <w:rFonts w:ascii="Arial" w:eastAsia="Calibri" w:hAnsi="Arial" w:cs="Arial"/>
              </w:rPr>
              <w:t xml:space="preserve"> </w:t>
            </w:r>
            <w:r w:rsidRPr="008D39D4">
              <w:rPr>
                <w:rFonts w:ascii="Arial" w:eastAsia="Calibri" w:hAnsi="Arial" w:cs="Arial"/>
              </w:rPr>
              <w:t xml:space="preserve">svjedodžbom o osposobljenosti za zapovjednika broda od 3000 BT ili većeg </w:t>
            </w:r>
          </w:p>
          <w:p w:rsidR="00345476" w:rsidRPr="008D39D4" w:rsidRDefault="00345476" w:rsidP="00345476">
            <w:pPr>
              <w:pStyle w:val="ListParagraph"/>
              <w:numPr>
                <w:ilvl w:val="0"/>
                <w:numId w:val="46"/>
              </w:numPr>
              <w:spacing w:after="0"/>
              <w:rPr>
                <w:rFonts w:ascii="Arial" w:eastAsia="Calibri" w:hAnsi="Arial" w:cs="Arial"/>
              </w:rPr>
            </w:pPr>
            <w:r w:rsidRPr="008D39D4">
              <w:rPr>
                <w:rFonts w:ascii="Arial" w:eastAsia="Calibri" w:hAnsi="Arial" w:cs="Arial"/>
              </w:rPr>
              <w:t xml:space="preserve">stručni prvostupnik nautike s ovlaštenjem o osposobljenosti za zapovjednika broda od 3000 BT ili većem </w:t>
            </w:r>
          </w:p>
          <w:p w:rsidR="00345476" w:rsidRPr="008D39D4" w:rsidRDefault="00345476" w:rsidP="00345476">
            <w:pPr>
              <w:pStyle w:val="ListParagraph"/>
              <w:numPr>
                <w:ilvl w:val="0"/>
                <w:numId w:val="45"/>
              </w:numPr>
              <w:spacing w:after="0"/>
              <w:rPr>
                <w:rFonts w:ascii="Arial" w:eastAsia="Calibri" w:hAnsi="Arial" w:cs="Arial"/>
              </w:rPr>
            </w:pPr>
            <w:r w:rsidRPr="008D39D4">
              <w:rPr>
                <w:rFonts w:ascii="Arial" w:eastAsia="Calibri" w:hAnsi="Arial" w:cs="Arial"/>
              </w:rPr>
              <w:t>ing. pomorskog prometa nautičkog usmjerenja sa</w:t>
            </w:r>
            <w:r>
              <w:rPr>
                <w:rFonts w:ascii="Arial" w:eastAsia="Calibri" w:hAnsi="Arial" w:cs="Arial"/>
              </w:rPr>
              <w:t xml:space="preserve"> </w:t>
            </w:r>
            <w:r w:rsidRPr="008D39D4">
              <w:rPr>
                <w:rFonts w:ascii="Arial" w:eastAsia="Calibri" w:hAnsi="Arial" w:cs="Arial"/>
              </w:rPr>
              <w:t xml:space="preserve">svjedodžbom o osposobljenosti za prvog časnika palube na brodu od 3000 BT ili većem </w:t>
            </w:r>
          </w:p>
          <w:p w:rsidR="00345476" w:rsidRPr="000E414D" w:rsidRDefault="00345476" w:rsidP="004D3FD9">
            <w:pPr>
              <w:pStyle w:val="ListParagraph"/>
              <w:numPr>
                <w:ilvl w:val="0"/>
                <w:numId w:val="44"/>
              </w:numPr>
              <w:spacing w:after="0"/>
              <w:rPr>
                <w:rFonts w:ascii="Arial" w:eastAsia="Calibri" w:hAnsi="Arial" w:cs="Arial"/>
              </w:rPr>
            </w:pPr>
            <w:r w:rsidRPr="008D39D4">
              <w:rPr>
                <w:rFonts w:ascii="Arial" w:eastAsia="Calibri" w:hAnsi="Arial" w:cs="Arial"/>
              </w:rPr>
              <w:t>stručni prvostupnik nautike sa svjedodžbom o osposobljenosti za zapovjednika broda od 3000 BT ili većeg</w:t>
            </w:r>
          </w:p>
        </w:tc>
      </w:tr>
    </w:tbl>
    <w:p w:rsidR="007F3A6C" w:rsidRPr="00E04EEF" w:rsidRDefault="004D3FD9" w:rsidP="005B45D7">
      <w:pPr>
        <w:spacing w:after="0"/>
        <w:rPr>
          <w:rFonts w:ascii="Arial" w:eastAsia="Calibri" w:hAnsi="Arial" w:cs="Arial"/>
        </w:rPr>
      </w:pPr>
      <w:r w:rsidRPr="004D3FD9">
        <w:rPr>
          <w:rFonts w:ascii="Arial" w:eastAsia="Calibri" w:hAnsi="Arial" w:cs="Arial"/>
        </w:rPr>
        <w:t xml:space="preserve">* </w:t>
      </w:r>
      <w:r w:rsidRPr="005B45D7">
        <w:rPr>
          <w:rFonts w:ascii="Arial" w:eastAsia="Calibri" w:hAnsi="Arial" w:cs="Arial"/>
          <w:b/>
        </w:rPr>
        <w:t>Napomena</w:t>
      </w:r>
      <w:r w:rsidRPr="004D3FD9">
        <w:rPr>
          <w:rFonts w:ascii="Arial" w:eastAsia="Calibri" w:hAnsi="Arial" w:cs="Arial"/>
        </w:rPr>
        <w:t>: kada postoje dvojbe oko ispunjavanja propisanih uvjeta odgovarajuće</w:t>
      </w:r>
      <w:r w:rsidR="005B45D7">
        <w:rPr>
          <w:rFonts w:ascii="Arial" w:eastAsia="Calibri" w:hAnsi="Arial" w:cs="Arial"/>
        </w:rPr>
        <w:t xml:space="preserve"> </w:t>
      </w:r>
      <w:r w:rsidRPr="004D3FD9">
        <w:rPr>
          <w:rFonts w:ascii="Arial" w:eastAsia="Calibri" w:hAnsi="Arial" w:cs="Arial"/>
        </w:rPr>
        <w:t>vrste obrazovanja za izvođenje nastave iz pojedinog nastavnog predmeta (promjena</w:t>
      </w:r>
      <w:r w:rsidR="005B45D7">
        <w:rPr>
          <w:rFonts w:ascii="Arial" w:eastAsia="Calibri" w:hAnsi="Arial" w:cs="Arial"/>
        </w:rPr>
        <w:t xml:space="preserve"> </w:t>
      </w:r>
      <w:r w:rsidRPr="004D3FD9">
        <w:rPr>
          <w:rFonts w:ascii="Arial" w:eastAsia="Calibri" w:hAnsi="Arial" w:cs="Arial"/>
        </w:rPr>
        <w:t>naziva nastavnog predmeta, akademskog ili stručnog naziva, nastavnog plana i</w:t>
      </w:r>
      <w:r w:rsidR="005B45D7">
        <w:rPr>
          <w:rFonts w:ascii="Arial" w:eastAsia="Calibri" w:hAnsi="Arial" w:cs="Arial"/>
        </w:rPr>
        <w:t xml:space="preserve"> </w:t>
      </w:r>
      <w:r w:rsidRPr="004D3FD9">
        <w:rPr>
          <w:rFonts w:ascii="Arial" w:eastAsia="Calibri" w:hAnsi="Arial" w:cs="Arial"/>
        </w:rPr>
        <w:t>programa/strukovnog kurikuluma, uvođenje novog akademskog ili stručnog naziva i</w:t>
      </w:r>
      <w:r w:rsidR="005B45D7">
        <w:rPr>
          <w:rFonts w:ascii="Arial" w:eastAsia="Calibri" w:hAnsi="Arial" w:cs="Arial"/>
        </w:rPr>
        <w:t xml:space="preserve"> </w:t>
      </w:r>
      <w:r w:rsidRPr="004D3FD9">
        <w:rPr>
          <w:rFonts w:ascii="Arial" w:eastAsia="Calibri" w:hAnsi="Arial" w:cs="Arial"/>
        </w:rPr>
        <w:t>sl.) suglasnost o odgovarajućoj vrsti obrazovanja za izvođenje nastave iz pojedinog</w:t>
      </w:r>
      <w:r w:rsidR="005B45D7">
        <w:rPr>
          <w:rFonts w:ascii="Arial" w:eastAsia="Calibri" w:hAnsi="Arial" w:cs="Arial"/>
        </w:rPr>
        <w:t xml:space="preserve"> </w:t>
      </w:r>
      <w:r w:rsidRPr="004D3FD9">
        <w:rPr>
          <w:rFonts w:ascii="Arial" w:eastAsia="Calibri" w:hAnsi="Arial" w:cs="Arial"/>
        </w:rPr>
        <w:t>nastavnog predmeta na zahtjev ustanove za strukovno obrazovanje može izdati</w:t>
      </w:r>
      <w:r w:rsidR="005B45D7">
        <w:rPr>
          <w:rFonts w:ascii="Arial" w:eastAsia="Calibri" w:hAnsi="Arial" w:cs="Arial"/>
        </w:rPr>
        <w:t xml:space="preserve"> </w:t>
      </w:r>
      <w:r w:rsidRPr="004D3FD9">
        <w:rPr>
          <w:rFonts w:ascii="Arial" w:eastAsia="Calibri" w:hAnsi="Arial" w:cs="Arial"/>
        </w:rPr>
        <w:t>ministarstvo nadležno za obrazovanje uz prethodno stručno mišljenje</w:t>
      </w:r>
      <w:r w:rsidR="000E414D">
        <w:rPr>
          <w:rFonts w:ascii="Arial" w:eastAsia="Calibri" w:hAnsi="Arial" w:cs="Arial"/>
        </w:rPr>
        <w:t xml:space="preserve"> nadležne agencije.</w:t>
      </w:r>
    </w:p>
    <w:p w:rsidR="007F3A6C" w:rsidRDefault="007F3A6C" w:rsidP="00745073">
      <w:pPr>
        <w:spacing w:after="0" w:line="240" w:lineRule="auto"/>
        <w:jc w:val="both"/>
        <w:rPr>
          <w:rFonts w:ascii="Arial" w:eastAsia="Times New Roman" w:hAnsi="Arial" w:cs="Arial"/>
          <w:b/>
          <w:lang w:eastAsia="hr-HR"/>
        </w:rPr>
      </w:pPr>
    </w:p>
    <w:p w:rsidR="007F3A6C" w:rsidRDefault="007F3A6C" w:rsidP="00745073">
      <w:pPr>
        <w:spacing w:after="0" w:line="240" w:lineRule="auto"/>
        <w:jc w:val="both"/>
        <w:rPr>
          <w:rFonts w:ascii="Arial" w:eastAsia="Times New Roman" w:hAnsi="Arial" w:cs="Arial"/>
          <w:b/>
          <w:lang w:eastAsia="hr-HR"/>
        </w:rPr>
      </w:pPr>
    </w:p>
    <w:p w:rsidR="007B7570" w:rsidRDefault="00745073" w:rsidP="00745073">
      <w:pPr>
        <w:spacing w:after="0" w:line="240" w:lineRule="auto"/>
        <w:jc w:val="both"/>
        <w:rPr>
          <w:rFonts w:ascii="Arial" w:eastAsia="Calibri" w:hAnsi="Arial" w:cs="Arial"/>
        </w:rPr>
      </w:pPr>
      <w:r w:rsidRPr="007B7570">
        <w:rPr>
          <w:rFonts w:ascii="Arial" w:eastAsia="Times New Roman" w:hAnsi="Arial" w:cs="Arial"/>
          <w:b/>
          <w:lang w:eastAsia="hr-HR"/>
        </w:rPr>
        <w:lastRenderedPageBreak/>
        <w:t>8. LITERATURA</w:t>
      </w:r>
    </w:p>
    <w:p w:rsidR="007B7570" w:rsidRDefault="007B7570" w:rsidP="00745073">
      <w:pPr>
        <w:spacing w:after="0" w:line="240" w:lineRule="auto"/>
        <w:jc w:val="both"/>
        <w:rPr>
          <w:rFonts w:ascii="Arial" w:eastAsia="Calibri" w:hAnsi="Arial" w:cs="Arial"/>
        </w:rPr>
      </w:pPr>
    </w:p>
    <w:p w:rsidR="00745073" w:rsidRPr="00745073" w:rsidRDefault="007B7570" w:rsidP="00745073">
      <w:pPr>
        <w:spacing w:after="0" w:line="240" w:lineRule="auto"/>
        <w:jc w:val="both"/>
        <w:rPr>
          <w:rFonts w:ascii="Arial" w:eastAsia="Times New Roman" w:hAnsi="Arial" w:cs="Arial"/>
          <w:b/>
          <w:sz w:val="24"/>
          <w:szCs w:val="20"/>
          <w:lang w:eastAsia="hr-HR"/>
        </w:rPr>
      </w:pPr>
      <w:r w:rsidRPr="00745073">
        <w:rPr>
          <w:rFonts w:ascii="Arial" w:eastAsia="Calibri" w:hAnsi="Arial" w:cs="Arial"/>
        </w:rPr>
        <w:t>Prema Katalogu obveznih udžbenika i pripadajućih dopunskih</w:t>
      </w:r>
      <w:r>
        <w:rPr>
          <w:rFonts w:ascii="Arial" w:eastAsia="Calibri" w:hAnsi="Arial" w:cs="Arial"/>
        </w:rPr>
        <w:t xml:space="preserve"> </w:t>
      </w:r>
      <w:r w:rsidRPr="00745073">
        <w:rPr>
          <w:rFonts w:ascii="Arial" w:eastAsia="Calibri" w:hAnsi="Arial" w:cs="Arial"/>
        </w:rPr>
        <w:t>nastavnih sredstava Ministarstva znanosti, obrazovanja i sporta.</w:t>
      </w:r>
    </w:p>
    <w:p w:rsidR="00745073" w:rsidRPr="00745073" w:rsidRDefault="00745073" w:rsidP="00745073">
      <w:pPr>
        <w:spacing w:after="0" w:line="240" w:lineRule="auto"/>
        <w:ind w:left="360"/>
        <w:jc w:val="both"/>
        <w:rPr>
          <w:rFonts w:ascii="Arial" w:eastAsia="Times New Roman" w:hAnsi="Arial" w:cs="Arial"/>
          <w:b/>
          <w:sz w:val="24"/>
          <w:szCs w:val="20"/>
          <w:lang w:eastAsia="hr-HR"/>
        </w:rPr>
      </w:pPr>
    </w:p>
    <w:p w:rsidR="00502119" w:rsidRDefault="00502119" w:rsidP="004D3FD9">
      <w:pPr>
        <w:rPr>
          <w:rFonts w:ascii="Arial" w:eastAsia="Calibri" w:hAnsi="Arial" w:cs="Arial"/>
        </w:rPr>
      </w:pPr>
    </w:p>
    <w:p w:rsidR="004D3FD9" w:rsidRPr="00502119" w:rsidRDefault="00745073" w:rsidP="004D3FD9">
      <w:pPr>
        <w:rPr>
          <w:rFonts w:ascii="Arial" w:hAnsi="Arial" w:cs="Arial"/>
          <w:b/>
        </w:rPr>
      </w:pPr>
      <w:r>
        <w:rPr>
          <w:rFonts w:ascii="Arial" w:hAnsi="Arial" w:cs="Arial"/>
          <w:b/>
        </w:rPr>
        <w:t>9</w:t>
      </w:r>
      <w:r w:rsidR="00502119" w:rsidRPr="00502119">
        <w:rPr>
          <w:rFonts w:ascii="Arial" w:hAnsi="Arial" w:cs="Arial"/>
          <w:b/>
        </w:rPr>
        <w:t xml:space="preserve">. </w:t>
      </w:r>
      <w:r w:rsidR="004D3FD9" w:rsidRPr="00502119">
        <w:rPr>
          <w:rFonts w:ascii="Arial" w:hAnsi="Arial" w:cs="Arial"/>
          <w:b/>
        </w:rPr>
        <w:t>NAČIN PROVJERE STEČENIH ZNANJA I VJEŠTINA</w:t>
      </w:r>
    </w:p>
    <w:p w:rsidR="004D3FD9" w:rsidRDefault="004D3FD9" w:rsidP="004D3FD9">
      <w:pPr>
        <w:rPr>
          <w:rFonts w:ascii="Arial" w:hAnsi="Arial" w:cs="Arial"/>
        </w:rPr>
      </w:pPr>
      <w:r w:rsidRPr="00502119">
        <w:rPr>
          <w:rFonts w:ascii="Arial" w:hAnsi="Arial" w:cs="Arial"/>
        </w:rPr>
        <w:t>Prema važećem/propisanom pr</w:t>
      </w:r>
      <w:r w:rsidR="00EA637E">
        <w:rPr>
          <w:rFonts w:ascii="Arial" w:hAnsi="Arial" w:cs="Arial"/>
        </w:rPr>
        <w:t>ogramu iz redovitog obrazovanja</w:t>
      </w:r>
    </w:p>
    <w:p w:rsidR="007B7570" w:rsidRPr="00502119" w:rsidRDefault="007B7570" w:rsidP="004D3FD9">
      <w:pPr>
        <w:rPr>
          <w:rFonts w:ascii="Arial" w:hAnsi="Arial" w:cs="Arial"/>
        </w:rPr>
      </w:pPr>
    </w:p>
    <w:p w:rsidR="004D3FD9" w:rsidRPr="00502119" w:rsidRDefault="00502119" w:rsidP="004D3FD9">
      <w:pPr>
        <w:rPr>
          <w:rFonts w:ascii="Arial" w:hAnsi="Arial" w:cs="Arial"/>
          <w:b/>
        </w:rPr>
      </w:pPr>
      <w:r w:rsidRPr="00502119">
        <w:rPr>
          <w:rFonts w:ascii="Arial" w:hAnsi="Arial" w:cs="Arial"/>
          <w:b/>
        </w:rPr>
        <w:t>1</w:t>
      </w:r>
      <w:r w:rsidR="00745073">
        <w:rPr>
          <w:rFonts w:ascii="Arial" w:hAnsi="Arial" w:cs="Arial"/>
          <w:b/>
        </w:rPr>
        <w:t>0</w:t>
      </w:r>
      <w:r w:rsidRPr="00502119">
        <w:rPr>
          <w:rFonts w:ascii="Arial" w:hAnsi="Arial" w:cs="Arial"/>
          <w:b/>
        </w:rPr>
        <w:t xml:space="preserve">. </w:t>
      </w:r>
      <w:r w:rsidR="004D3FD9" w:rsidRPr="00502119">
        <w:rPr>
          <w:rFonts w:ascii="Arial" w:hAnsi="Arial" w:cs="Arial"/>
          <w:b/>
        </w:rPr>
        <w:t xml:space="preserve">ZAVRŠNI RAD </w:t>
      </w:r>
    </w:p>
    <w:p w:rsidR="00502119" w:rsidRPr="00502119" w:rsidRDefault="004D3FD9" w:rsidP="00502119">
      <w:pPr>
        <w:spacing w:line="240" w:lineRule="auto"/>
        <w:rPr>
          <w:rFonts w:ascii="Arial" w:hAnsi="Arial" w:cs="Arial"/>
        </w:rPr>
      </w:pPr>
      <w:r w:rsidRPr="00502119">
        <w:rPr>
          <w:rFonts w:ascii="Arial" w:hAnsi="Arial" w:cs="Arial"/>
        </w:rPr>
        <w:t xml:space="preserve">Polaznici će izraditi i obraniti završni rad u skladu s odredbama </w:t>
      </w:r>
      <w:r w:rsidR="00502119" w:rsidRPr="00502119">
        <w:rPr>
          <w:rFonts w:ascii="Arial" w:hAnsi="Arial" w:cs="Arial"/>
        </w:rPr>
        <w:t>Pravilnika o izradbi i obrani</w:t>
      </w:r>
    </w:p>
    <w:p w:rsidR="004D3FD9" w:rsidRDefault="00502119" w:rsidP="00502119">
      <w:pPr>
        <w:spacing w:line="240" w:lineRule="auto"/>
        <w:rPr>
          <w:rFonts w:ascii="Arial" w:hAnsi="Arial" w:cs="Arial"/>
        </w:rPr>
      </w:pPr>
      <w:r w:rsidRPr="00502119">
        <w:rPr>
          <w:rFonts w:ascii="Arial" w:hAnsi="Arial" w:cs="Arial"/>
        </w:rPr>
        <w:t>završnoga rada (NN 118/09).</w:t>
      </w:r>
    </w:p>
    <w:p w:rsidR="00AA747E" w:rsidRDefault="00AA747E" w:rsidP="00502119">
      <w:pPr>
        <w:spacing w:line="240" w:lineRule="auto"/>
        <w:rPr>
          <w:rFonts w:ascii="Arial" w:hAnsi="Arial" w:cs="Arial"/>
        </w:rPr>
      </w:pPr>
    </w:p>
    <w:p w:rsidR="00AA747E" w:rsidRDefault="00AA747E" w:rsidP="00502119">
      <w:pPr>
        <w:spacing w:line="240" w:lineRule="auto"/>
        <w:rPr>
          <w:rFonts w:ascii="Arial" w:hAnsi="Arial" w:cs="Arial"/>
        </w:rPr>
      </w:pPr>
    </w:p>
    <w:p w:rsidR="00AA747E" w:rsidRDefault="00AA747E" w:rsidP="00502119">
      <w:pPr>
        <w:spacing w:line="240" w:lineRule="auto"/>
        <w:rPr>
          <w:rFonts w:ascii="Arial" w:hAnsi="Arial" w:cs="Arial"/>
        </w:rPr>
      </w:pPr>
    </w:p>
    <w:p w:rsidR="00AA747E" w:rsidRPr="00AA747E" w:rsidRDefault="00AA747E" w:rsidP="00502119">
      <w:pPr>
        <w:spacing w:line="240" w:lineRule="auto"/>
        <w:rPr>
          <w:rFonts w:ascii="Arial" w:hAnsi="Arial" w:cs="Arial"/>
          <w:b/>
        </w:rPr>
      </w:pPr>
      <w:r w:rsidRPr="00AA747E">
        <w:rPr>
          <w:rFonts w:ascii="Arial" w:hAnsi="Arial" w:cs="Arial"/>
          <w:b/>
        </w:rPr>
        <w:t>Broj i datum mišljenja na program:</w:t>
      </w:r>
    </w:p>
    <w:tbl>
      <w:tblPr>
        <w:tblStyle w:val="TableGrid"/>
        <w:tblW w:w="0" w:type="auto"/>
        <w:tblLook w:val="04A0" w:firstRow="1" w:lastRow="0" w:firstColumn="1" w:lastColumn="0" w:noHBand="0" w:noVBand="1"/>
      </w:tblPr>
      <w:tblGrid>
        <w:gridCol w:w="4644"/>
        <w:gridCol w:w="4644"/>
      </w:tblGrid>
      <w:tr w:rsidR="00AA747E" w:rsidTr="00AA747E">
        <w:trPr>
          <w:trHeight w:val="507"/>
        </w:trPr>
        <w:tc>
          <w:tcPr>
            <w:tcW w:w="4644" w:type="dxa"/>
          </w:tcPr>
          <w:p w:rsidR="00AA747E" w:rsidRPr="00AA747E" w:rsidRDefault="00AA747E" w:rsidP="00AA747E">
            <w:pPr>
              <w:rPr>
                <w:rFonts w:ascii="Arial" w:hAnsi="Arial" w:cs="Arial"/>
                <w:b/>
              </w:rPr>
            </w:pPr>
            <w:r w:rsidRPr="00AA747E">
              <w:rPr>
                <w:rFonts w:ascii="Arial" w:hAnsi="Arial" w:cs="Arial"/>
                <w:b/>
              </w:rPr>
              <w:t>Klasa</w:t>
            </w:r>
          </w:p>
        </w:tc>
        <w:tc>
          <w:tcPr>
            <w:tcW w:w="4644" w:type="dxa"/>
          </w:tcPr>
          <w:p w:rsidR="00AA747E" w:rsidRDefault="00AA747E" w:rsidP="00F07046">
            <w:pPr>
              <w:rPr>
                <w:rFonts w:ascii="Arial" w:hAnsi="Arial" w:cs="Arial"/>
              </w:rPr>
            </w:pPr>
          </w:p>
        </w:tc>
      </w:tr>
      <w:tr w:rsidR="00AA747E" w:rsidTr="00AA747E">
        <w:trPr>
          <w:trHeight w:val="429"/>
        </w:trPr>
        <w:tc>
          <w:tcPr>
            <w:tcW w:w="4644" w:type="dxa"/>
          </w:tcPr>
          <w:p w:rsidR="00AA747E" w:rsidRPr="00AA747E" w:rsidRDefault="00AA747E" w:rsidP="00AA747E">
            <w:pPr>
              <w:rPr>
                <w:rFonts w:ascii="Arial" w:hAnsi="Arial" w:cs="Arial"/>
                <w:b/>
              </w:rPr>
            </w:pPr>
            <w:r w:rsidRPr="00AA747E">
              <w:rPr>
                <w:rFonts w:ascii="Arial" w:hAnsi="Arial" w:cs="Arial"/>
                <w:b/>
              </w:rPr>
              <w:t>Urbroj</w:t>
            </w:r>
          </w:p>
        </w:tc>
        <w:tc>
          <w:tcPr>
            <w:tcW w:w="4644" w:type="dxa"/>
          </w:tcPr>
          <w:p w:rsidR="00AA747E" w:rsidRDefault="00AA747E" w:rsidP="00F07046">
            <w:pPr>
              <w:rPr>
                <w:rFonts w:ascii="Arial" w:hAnsi="Arial" w:cs="Arial"/>
              </w:rPr>
            </w:pPr>
          </w:p>
        </w:tc>
      </w:tr>
      <w:tr w:rsidR="00AA747E" w:rsidTr="00AA747E">
        <w:trPr>
          <w:trHeight w:val="535"/>
        </w:trPr>
        <w:tc>
          <w:tcPr>
            <w:tcW w:w="4644" w:type="dxa"/>
          </w:tcPr>
          <w:p w:rsidR="00AA747E" w:rsidRPr="00AA747E" w:rsidRDefault="00AA747E" w:rsidP="00AA747E">
            <w:pPr>
              <w:rPr>
                <w:rFonts w:ascii="Arial" w:hAnsi="Arial" w:cs="Arial"/>
                <w:b/>
              </w:rPr>
            </w:pPr>
            <w:r w:rsidRPr="00AA747E">
              <w:rPr>
                <w:rFonts w:ascii="Arial" w:hAnsi="Arial" w:cs="Arial"/>
                <w:b/>
              </w:rPr>
              <w:t>Datum izdavanja mišljenja na program</w:t>
            </w:r>
          </w:p>
        </w:tc>
        <w:tc>
          <w:tcPr>
            <w:tcW w:w="4644" w:type="dxa"/>
          </w:tcPr>
          <w:p w:rsidR="00AA747E" w:rsidRDefault="00AA747E" w:rsidP="00502119">
            <w:pPr>
              <w:rPr>
                <w:rFonts w:ascii="Arial" w:hAnsi="Arial" w:cs="Arial"/>
              </w:rPr>
            </w:pPr>
          </w:p>
        </w:tc>
      </w:tr>
    </w:tbl>
    <w:p w:rsidR="00AA747E" w:rsidRPr="00502119" w:rsidRDefault="00AA747E" w:rsidP="00502119">
      <w:pPr>
        <w:spacing w:line="240" w:lineRule="auto"/>
        <w:rPr>
          <w:rFonts w:ascii="Arial" w:hAnsi="Arial" w:cs="Arial"/>
        </w:rPr>
      </w:pPr>
    </w:p>
    <w:sectPr w:rsidR="00AA747E" w:rsidRPr="00502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4CA"/>
    <w:multiLevelType w:val="hybridMultilevel"/>
    <w:tmpl w:val="88F0D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34C30DD"/>
    <w:multiLevelType w:val="hybridMultilevel"/>
    <w:tmpl w:val="BA18D0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3DF41BE"/>
    <w:multiLevelType w:val="hybridMultilevel"/>
    <w:tmpl w:val="8A8CBB22"/>
    <w:lvl w:ilvl="0" w:tplc="FFFFFFFF">
      <w:numFmt w:val="bullet"/>
      <w:lvlText w:val=""/>
      <w:lvlJc w:val="left"/>
      <w:pPr>
        <w:ind w:left="725" w:hanging="360"/>
      </w:pPr>
      <w:rPr>
        <w:rFonts w:ascii="Symbol" w:hAnsi="Symbol" w:hint="default"/>
        <w:sz w:val="22"/>
      </w:rPr>
    </w:lvl>
    <w:lvl w:ilvl="1" w:tplc="FFFFFFFF">
      <w:start w:val="1"/>
      <w:numFmt w:val="bullet"/>
      <w:lvlText w:val="o"/>
      <w:lvlJc w:val="left"/>
      <w:pPr>
        <w:ind w:left="1445" w:hanging="360"/>
      </w:pPr>
      <w:rPr>
        <w:rFonts w:ascii="Courier New" w:hAnsi="Courier New" w:cs="Wingdings" w:hint="default"/>
      </w:rPr>
    </w:lvl>
    <w:lvl w:ilvl="2" w:tplc="FFFFFFFF">
      <w:start w:val="1"/>
      <w:numFmt w:val="bullet"/>
      <w:lvlText w:val=""/>
      <w:lvlJc w:val="left"/>
      <w:pPr>
        <w:ind w:left="2165" w:hanging="360"/>
      </w:pPr>
      <w:rPr>
        <w:rFonts w:ascii="Wingdings" w:hAnsi="Wingdings" w:hint="default"/>
      </w:rPr>
    </w:lvl>
    <w:lvl w:ilvl="3" w:tplc="FFFFFFFF">
      <w:start w:val="1"/>
      <w:numFmt w:val="bullet"/>
      <w:lvlText w:val=""/>
      <w:lvlJc w:val="left"/>
      <w:pPr>
        <w:ind w:left="2885" w:hanging="360"/>
      </w:pPr>
      <w:rPr>
        <w:rFonts w:ascii="Symbol" w:hAnsi="Symbol" w:hint="default"/>
      </w:rPr>
    </w:lvl>
    <w:lvl w:ilvl="4" w:tplc="FFFFFFFF">
      <w:start w:val="1"/>
      <w:numFmt w:val="bullet"/>
      <w:lvlText w:val="o"/>
      <w:lvlJc w:val="left"/>
      <w:pPr>
        <w:ind w:left="3605" w:hanging="360"/>
      </w:pPr>
      <w:rPr>
        <w:rFonts w:ascii="Courier New" w:hAnsi="Courier New" w:cs="Wingdings" w:hint="default"/>
      </w:rPr>
    </w:lvl>
    <w:lvl w:ilvl="5" w:tplc="FFFFFFFF">
      <w:start w:val="1"/>
      <w:numFmt w:val="bullet"/>
      <w:lvlText w:val=""/>
      <w:lvlJc w:val="left"/>
      <w:pPr>
        <w:ind w:left="4325" w:hanging="360"/>
      </w:pPr>
      <w:rPr>
        <w:rFonts w:ascii="Wingdings" w:hAnsi="Wingdings" w:hint="default"/>
      </w:rPr>
    </w:lvl>
    <w:lvl w:ilvl="6" w:tplc="FFFFFFFF">
      <w:start w:val="1"/>
      <w:numFmt w:val="bullet"/>
      <w:lvlText w:val=""/>
      <w:lvlJc w:val="left"/>
      <w:pPr>
        <w:ind w:left="5045" w:hanging="360"/>
      </w:pPr>
      <w:rPr>
        <w:rFonts w:ascii="Symbol" w:hAnsi="Symbol" w:hint="default"/>
      </w:rPr>
    </w:lvl>
    <w:lvl w:ilvl="7" w:tplc="FFFFFFFF">
      <w:start w:val="1"/>
      <w:numFmt w:val="bullet"/>
      <w:lvlText w:val="o"/>
      <w:lvlJc w:val="left"/>
      <w:pPr>
        <w:ind w:left="5765" w:hanging="360"/>
      </w:pPr>
      <w:rPr>
        <w:rFonts w:ascii="Courier New" w:hAnsi="Courier New" w:cs="Wingdings" w:hint="default"/>
      </w:rPr>
    </w:lvl>
    <w:lvl w:ilvl="8" w:tplc="FFFFFFFF">
      <w:start w:val="1"/>
      <w:numFmt w:val="bullet"/>
      <w:lvlText w:val=""/>
      <w:lvlJc w:val="left"/>
      <w:pPr>
        <w:ind w:left="6485" w:hanging="360"/>
      </w:pPr>
      <w:rPr>
        <w:rFonts w:ascii="Wingdings" w:hAnsi="Wingdings" w:hint="default"/>
      </w:rPr>
    </w:lvl>
  </w:abstractNum>
  <w:abstractNum w:abstractNumId="3">
    <w:nsid w:val="042D52B8"/>
    <w:multiLevelType w:val="hybridMultilevel"/>
    <w:tmpl w:val="3B5473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60475E3"/>
    <w:multiLevelType w:val="hybridMultilevel"/>
    <w:tmpl w:val="CFCC5C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73B1DA7"/>
    <w:multiLevelType w:val="hybridMultilevel"/>
    <w:tmpl w:val="B350BB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C165707"/>
    <w:multiLevelType w:val="hybridMultilevel"/>
    <w:tmpl w:val="CC9E77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D662F90"/>
    <w:multiLevelType w:val="hybridMultilevel"/>
    <w:tmpl w:val="BC6AA0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D7165B4"/>
    <w:multiLevelType w:val="hybridMultilevel"/>
    <w:tmpl w:val="031C9F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0DAE74FD"/>
    <w:multiLevelType w:val="hybridMultilevel"/>
    <w:tmpl w:val="CE9835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0E452A5B"/>
    <w:multiLevelType w:val="multilevel"/>
    <w:tmpl w:val="DB4A5A4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nsid w:val="0E5B6492"/>
    <w:multiLevelType w:val="hybridMultilevel"/>
    <w:tmpl w:val="16D694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0BA6576"/>
    <w:multiLevelType w:val="hybridMultilevel"/>
    <w:tmpl w:val="AC68C0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7B81C17"/>
    <w:multiLevelType w:val="hybridMultilevel"/>
    <w:tmpl w:val="C1A43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7FD0CC3"/>
    <w:multiLevelType w:val="hybridMultilevel"/>
    <w:tmpl w:val="94FAE2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18AF1EE8"/>
    <w:multiLevelType w:val="hybridMultilevel"/>
    <w:tmpl w:val="D256D3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197715DB"/>
    <w:multiLevelType w:val="hybridMultilevel"/>
    <w:tmpl w:val="6218B5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1A544D2E"/>
    <w:multiLevelType w:val="hybridMultilevel"/>
    <w:tmpl w:val="4008D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1B4E3722"/>
    <w:multiLevelType w:val="hybridMultilevel"/>
    <w:tmpl w:val="C42EB3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23106D"/>
    <w:multiLevelType w:val="hybridMultilevel"/>
    <w:tmpl w:val="910E6D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1DFB59B7"/>
    <w:multiLevelType w:val="hybridMultilevel"/>
    <w:tmpl w:val="359634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44D4A16"/>
    <w:multiLevelType w:val="hybridMultilevel"/>
    <w:tmpl w:val="F4261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7B63574"/>
    <w:multiLevelType w:val="hybridMultilevel"/>
    <w:tmpl w:val="E7C06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7C569E2"/>
    <w:multiLevelType w:val="hybridMultilevel"/>
    <w:tmpl w:val="ABDEE3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27E93EA3"/>
    <w:multiLevelType w:val="hybridMultilevel"/>
    <w:tmpl w:val="EEE2F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27F63E03"/>
    <w:multiLevelType w:val="hybridMultilevel"/>
    <w:tmpl w:val="51C43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294C0064"/>
    <w:multiLevelType w:val="hybridMultilevel"/>
    <w:tmpl w:val="484AA2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29C94C07"/>
    <w:multiLevelType w:val="hybridMultilevel"/>
    <w:tmpl w:val="C9AEA5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29FA1835"/>
    <w:multiLevelType w:val="hybridMultilevel"/>
    <w:tmpl w:val="B136E2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2B6C7F28"/>
    <w:multiLevelType w:val="hybridMultilevel"/>
    <w:tmpl w:val="D8DAAE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2C6F6964"/>
    <w:multiLevelType w:val="hybridMultilevel"/>
    <w:tmpl w:val="CCDA73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2D567309"/>
    <w:multiLevelType w:val="hybridMultilevel"/>
    <w:tmpl w:val="01D45E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2E9540C5"/>
    <w:multiLevelType w:val="hybridMultilevel"/>
    <w:tmpl w:val="3D30A9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2FB01E00"/>
    <w:multiLevelType w:val="hybridMultilevel"/>
    <w:tmpl w:val="3CD66E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2FCA0F6D"/>
    <w:multiLevelType w:val="hybridMultilevel"/>
    <w:tmpl w:val="ED463E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31E13A76"/>
    <w:multiLevelType w:val="hybridMultilevel"/>
    <w:tmpl w:val="075CD5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32093C98"/>
    <w:multiLevelType w:val="hybridMultilevel"/>
    <w:tmpl w:val="10EEE1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33266A81"/>
    <w:multiLevelType w:val="hybridMultilevel"/>
    <w:tmpl w:val="601ED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366F70DD"/>
    <w:multiLevelType w:val="hybridMultilevel"/>
    <w:tmpl w:val="3E76B6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39EB2213"/>
    <w:multiLevelType w:val="hybridMultilevel"/>
    <w:tmpl w:val="BF64E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3ADA6B20"/>
    <w:multiLevelType w:val="hybridMultilevel"/>
    <w:tmpl w:val="176AAB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3C6937AF"/>
    <w:multiLevelType w:val="hybridMultilevel"/>
    <w:tmpl w:val="DC80A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3D970B55"/>
    <w:multiLevelType w:val="hybridMultilevel"/>
    <w:tmpl w:val="D5D87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3DEC38C1"/>
    <w:multiLevelType w:val="hybridMultilevel"/>
    <w:tmpl w:val="F50A05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3EB72A93"/>
    <w:multiLevelType w:val="hybridMultilevel"/>
    <w:tmpl w:val="6330B246"/>
    <w:lvl w:ilvl="0" w:tplc="FFFFFFFF">
      <w:start w:val="2"/>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Wingding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Wingdings" w:hint="default"/>
      </w:rPr>
    </w:lvl>
    <w:lvl w:ilvl="8" w:tplc="FFFFFFFF">
      <w:start w:val="1"/>
      <w:numFmt w:val="bullet"/>
      <w:lvlText w:val=""/>
      <w:lvlJc w:val="left"/>
      <w:pPr>
        <w:ind w:left="6480" w:hanging="360"/>
      </w:pPr>
      <w:rPr>
        <w:rFonts w:ascii="Wingdings" w:hAnsi="Wingdings" w:hint="default"/>
      </w:rPr>
    </w:lvl>
  </w:abstractNum>
  <w:abstractNum w:abstractNumId="45">
    <w:nsid w:val="3FD47A9C"/>
    <w:multiLevelType w:val="hybridMultilevel"/>
    <w:tmpl w:val="2F927E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40845254"/>
    <w:multiLevelType w:val="hybridMultilevel"/>
    <w:tmpl w:val="62C0DD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437A5784"/>
    <w:multiLevelType w:val="hybridMultilevel"/>
    <w:tmpl w:val="60BC6B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43902754"/>
    <w:multiLevelType w:val="hybridMultilevel"/>
    <w:tmpl w:val="0608A7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43CF177F"/>
    <w:multiLevelType w:val="hybridMultilevel"/>
    <w:tmpl w:val="38A44B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44594F3D"/>
    <w:multiLevelType w:val="hybridMultilevel"/>
    <w:tmpl w:val="4E9298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467A0227"/>
    <w:multiLevelType w:val="hybridMultilevel"/>
    <w:tmpl w:val="7952BC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46CF3CBB"/>
    <w:multiLevelType w:val="hybridMultilevel"/>
    <w:tmpl w:val="2DEAB1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4E9C6BAC"/>
    <w:multiLevelType w:val="hybridMultilevel"/>
    <w:tmpl w:val="05F00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51916875"/>
    <w:multiLevelType w:val="hybridMultilevel"/>
    <w:tmpl w:val="30767C2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520E1C9C"/>
    <w:multiLevelType w:val="hybridMultilevel"/>
    <w:tmpl w:val="7A9647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nsid w:val="52874965"/>
    <w:multiLevelType w:val="hybridMultilevel"/>
    <w:tmpl w:val="20942B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nsid w:val="54132426"/>
    <w:multiLevelType w:val="hybridMultilevel"/>
    <w:tmpl w:val="20863C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54CD7F44"/>
    <w:multiLevelType w:val="hybridMultilevel"/>
    <w:tmpl w:val="2CBA329E"/>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9">
    <w:nsid w:val="556E3335"/>
    <w:multiLevelType w:val="hybridMultilevel"/>
    <w:tmpl w:val="66A407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560F4D34"/>
    <w:multiLevelType w:val="hybridMultilevel"/>
    <w:tmpl w:val="C66832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nsid w:val="565A7A44"/>
    <w:multiLevelType w:val="hybridMultilevel"/>
    <w:tmpl w:val="BB4E11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nsid w:val="57B74389"/>
    <w:multiLevelType w:val="hybridMultilevel"/>
    <w:tmpl w:val="60448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nsid w:val="592E1116"/>
    <w:multiLevelType w:val="hybridMultilevel"/>
    <w:tmpl w:val="6554D8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nsid w:val="5A8D0E93"/>
    <w:multiLevelType w:val="hybridMultilevel"/>
    <w:tmpl w:val="90EE87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nsid w:val="5C740D3B"/>
    <w:multiLevelType w:val="hybridMultilevel"/>
    <w:tmpl w:val="A14446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nsid w:val="5CFB40E5"/>
    <w:multiLevelType w:val="hybridMultilevel"/>
    <w:tmpl w:val="9440DD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nsid w:val="5DCF087C"/>
    <w:multiLevelType w:val="hybridMultilevel"/>
    <w:tmpl w:val="637C1A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nsid w:val="5DD87FB8"/>
    <w:multiLevelType w:val="hybridMultilevel"/>
    <w:tmpl w:val="3A8437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nsid w:val="60747C9C"/>
    <w:multiLevelType w:val="hybridMultilevel"/>
    <w:tmpl w:val="C3FE7D42"/>
    <w:lvl w:ilvl="0" w:tplc="EE72428C">
      <w:start w:val="1"/>
      <w:numFmt w:val="bullet"/>
      <w:pStyle w:val="KBULLETI"/>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70">
    <w:nsid w:val="62825368"/>
    <w:multiLevelType w:val="hybridMultilevel"/>
    <w:tmpl w:val="F7168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nsid w:val="64973C63"/>
    <w:multiLevelType w:val="multilevel"/>
    <w:tmpl w:val="DB4A5A42"/>
    <w:lvl w:ilvl="0">
      <w:start w:val="5"/>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72">
    <w:nsid w:val="66726945"/>
    <w:multiLevelType w:val="hybridMultilevel"/>
    <w:tmpl w:val="9D2AE3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nsid w:val="6A934FE8"/>
    <w:multiLevelType w:val="hybridMultilevel"/>
    <w:tmpl w:val="88F6AC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nsid w:val="6B7C4766"/>
    <w:multiLevelType w:val="hybridMultilevel"/>
    <w:tmpl w:val="E24066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nsid w:val="6D5E0EA3"/>
    <w:multiLevelType w:val="hybridMultilevel"/>
    <w:tmpl w:val="57C20E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nsid w:val="707637F3"/>
    <w:multiLevelType w:val="hybridMultilevel"/>
    <w:tmpl w:val="505434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nsid w:val="707F0213"/>
    <w:multiLevelType w:val="hybridMultilevel"/>
    <w:tmpl w:val="013E14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nsid w:val="70A82331"/>
    <w:multiLevelType w:val="hybridMultilevel"/>
    <w:tmpl w:val="8CCA8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nsid w:val="726E45FC"/>
    <w:multiLevelType w:val="hybridMultilevel"/>
    <w:tmpl w:val="1CF43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nsid w:val="73474861"/>
    <w:multiLevelType w:val="hybridMultilevel"/>
    <w:tmpl w:val="FDAA25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nsid w:val="79143FC2"/>
    <w:multiLevelType w:val="hybridMultilevel"/>
    <w:tmpl w:val="6EB81F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nsid w:val="79934AD8"/>
    <w:multiLevelType w:val="hybridMultilevel"/>
    <w:tmpl w:val="F33E5C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8"/>
  </w:num>
  <w:num w:numId="2">
    <w:abstractNumId w:val="44"/>
  </w:num>
  <w:num w:numId="3">
    <w:abstractNumId w:val="2"/>
  </w:num>
  <w:num w:numId="4">
    <w:abstractNumId w:val="10"/>
  </w:num>
  <w:num w:numId="5">
    <w:abstractNumId w:val="37"/>
  </w:num>
  <w:num w:numId="6">
    <w:abstractNumId w:val="71"/>
  </w:num>
  <w:num w:numId="7">
    <w:abstractNumId w:val="14"/>
  </w:num>
  <w:num w:numId="8">
    <w:abstractNumId w:val="77"/>
  </w:num>
  <w:num w:numId="9">
    <w:abstractNumId w:val="55"/>
  </w:num>
  <w:num w:numId="10">
    <w:abstractNumId w:val="28"/>
  </w:num>
  <w:num w:numId="11">
    <w:abstractNumId w:val="41"/>
  </w:num>
  <w:num w:numId="12">
    <w:abstractNumId w:val="39"/>
  </w:num>
  <w:num w:numId="13">
    <w:abstractNumId w:val="15"/>
  </w:num>
  <w:num w:numId="14">
    <w:abstractNumId w:val="47"/>
  </w:num>
  <w:num w:numId="15">
    <w:abstractNumId w:val="22"/>
  </w:num>
  <w:num w:numId="16">
    <w:abstractNumId w:val="45"/>
  </w:num>
  <w:num w:numId="17">
    <w:abstractNumId w:val="43"/>
  </w:num>
  <w:num w:numId="18">
    <w:abstractNumId w:val="8"/>
  </w:num>
  <w:num w:numId="19">
    <w:abstractNumId w:val="76"/>
  </w:num>
  <w:num w:numId="20">
    <w:abstractNumId w:val="1"/>
  </w:num>
  <w:num w:numId="21">
    <w:abstractNumId w:val="38"/>
  </w:num>
  <w:num w:numId="22">
    <w:abstractNumId w:val="17"/>
  </w:num>
  <w:num w:numId="23">
    <w:abstractNumId w:val="7"/>
  </w:num>
  <w:num w:numId="24">
    <w:abstractNumId w:val="21"/>
  </w:num>
  <w:num w:numId="25">
    <w:abstractNumId w:val="49"/>
  </w:num>
  <w:num w:numId="26">
    <w:abstractNumId w:val="42"/>
  </w:num>
  <w:num w:numId="27">
    <w:abstractNumId w:val="9"/>
  </w:num>
  <w:num w:numId="28">
    <w:abstractNumId w:val="82"/>
  </w:num>
  <w:num w:numId="29">
    <w:abstractNumId w:val="48"/>
  </w:num>
  <w:num w:numId="30">
    <w:abstractNumId w:val="51"/>
  </w:num>
  <w:num w:numId="31">
    <w:abstractNumId w:val="80"/>
  </w:num>
  <w:num w:numId="32">
    <w:abstractNumId w:val="12"/>
  </w:num>
  <w:num w:numId="33">
    <w:abstractNumId w:val="31"/>
  </w:num>
  <w:num w:numId="34">
    <w:abstractNumId w:val="79"/>
  </w:num>
  <w:num w:numId="35">
    <w:abstractNumId w:val="35"/>
  </w:num>
  <w:num w:numId="36">
    <w:abstractNumId w:val="67"/>
  </w:num>
  <w:num w:numId="37">
    <w:abstractNumId w:val="25"/>
  </w:num>
  <w:num w:numId="38">
    <w:abstractNumId w:val="29"/>
  </w:num>
  <w:num w:numId="39">
    <w:abstractNumId w:val="65"/>
  </w:num>
  <w:num w:numId="40">
    <w:abstractNumId w:val="62"/>
  </w:num>
  <w:num w:numId="41">
    <w:abstractNumId w:val="32"/>
  </w:num>
  <w:num w:numId="42">
    <w:abstractNumId w:val="11"/>
  </w:num>
  <w:num w:numId="43">
    <w:abstractNumId w:val="24"/>
  </w:num>
  <w:num w:numId="44">
    <w:abstractNumId w:val="33"/>
  </w:num>
  <w:num w:numId="45">
    <w:abstractNumId w:val="40"/>
  </w:num>
  <w:num w:numId="46">
    <w:abstractNumId w:val="46"/>
  </w:num>
  <w:num w:numId="47">
    <w:abstractNumId w:val="72"/>
  </w:num>
  <w:num w:numId="48">
    <w:abstractNumId w:val="13"/>
  </w:num>
  <w:num w:numId="49">
    <w:abstractNumId w:val="50"/>
  </w:num>
  <w:num w:numId="50">
    <w:abstractNumId w:val="68"/>
  </w:num>
  <w:num w:numId="51">
    <w:abstractNumId w:val="20"/>
  </w:num>
  <w:num w:numId="52">
    <w:abstractNumId w:val="4"/>
  </w:num>
  <w:num w:numId="53">
    <w:abstractNumId w:val="75"/>
  </w:num>
  <w:num w:numId="54">
    <w:abstractNumId w:val="5"/>
  </w:num>
  <w:num w:numId="55">
    <w:abstractNumId w:val="64"/>
  </w:num>
  <w:num w:numId="56">
    <w:abstractNumId w:val="19"/>
  </w:num>
  <w:num w:numId="57">
    <w:abstractNumId w:val="61"/>
  </w:num>
  <w:num w:numId="58">
    <w:abstractNumId w:val="16"/>
  </w:num>
  <w:num w:numId="59">
    <w:abstractNumId w:val="26"/>
  </w:num>
  <w:num w:numId="60">
    <w:abstractNumId w:val="52"/>
  </w:num>
  <w:num w:numId="61">
    <w:abstractNumId w:val="78"/>
  </w:num>
  <w:num w:numId="62">
    <w:abstractNumId w:val="63"/>
  </w:num>
  <w:num w:numId="63">
    <w:abstractNumId w:val="30"/>
  </w:num>
  <w:num w:numId="64">
    <w:abstractNumId w:val="18"/>
  </w:num>
  <w:num w:numId="65">
    <w:abstractNumId w:val="0"/>
  </w:num>
  <w:num w:numId="66">
    <w:abstractNumId w:val="3"/>
  </w:num>
  <w:num w:numId="67">
    <w:abstractNumId w:val="23"/>
  </w:num>
  <w:num w:numId="68">
    <w:abstractNumId w:val="81"/>
  </w:num>
  <w:num w:numId="69">
    <w:abstractNumId w:val="60"/>
  </w:num>
  <w:num w:numId="70">
    <w:abstractNumId w:val="57"/>
  </w:num>
  <w:num w:numId="71">
    <w:abstractNumId w:val="6"/>
  </w:num>
  <w:num w:numId="72">
    <w:abstractNumId w:val="36"/>
  </w:num>
  <w:num w:numId="73">
    <w:abstractNumId w:val="27"/>
  </w:num>
  <w:num w:numId="74">
    <w:abstractNumId w:val="73"/>
  </w:num>
  <w:num w:numId="75">
    <w:abstractNumId w:val="59"/>
  </w:num>
  <w:num w:numId="76">
    <w:abstractNumId w:val="74"/>
  </w:num>
  <w:num w:numId="77">
    <w:abstractNumId w:val="56"/>
  </w:num>
  <w:num w:numId="78">
    <w:abstractNumId w:val="66"/>
  </w:num>
  <w:num w:numId="79">
    <w:abstractNumId w:val="70"/>
  </w:num>
  <w:num w:numId="80">
    <w:abstractNumId w:val="69"/>
  </w:num>
  <w:num w:numId="81">
    <w:abstractNumId w:val="53"/>
  </w:num>
  <w:num w:numId="82">
    <w:abstractNumId w:val="34"/>
  </w:num>
  <w:num w:numId="83">
    <w:abstractNumId w:val="5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17"/>
    <w:rsid w:val="000057BA"/>
    <w:rsid w:val="00010509"/>
    <w:rsid w:val="00010778"/>
    <w:rsid w:val="000214E3"/>
    <w:rsid w:val="00037701"/>
    <w:rsid w:val="00056FD1"/>
    <w:rsid w:val="00061C12"/>
    <w:rsid w:val="00071412"/>
    <w:rsid w:val="00093047"/>
    <w:rsid w:val="00096EA7"/>
    <w:rsid w:val="000C5ED0"/>
    <w:rsid w:val="000E377A"/>
    <w:rsid w:val="000E414D"/>
    <w:rsid w:val="000F151A"/>
    <w:rsid w:val="000F3797"/>
    <w:rsid w:val="000F48EA"/>
    <w:rsid w:val="00107829"/>
    <w:rsid w:val="001226B6"/>
    <w:rsid w:val="00127E7A"/>
    <w:rsid w:val="00146755"/>
    <w:rsid w:val="001547C2"/>
    <w:rsid w:val="00173DE0"/>
    <w:rsid w:val="001838BB"/>
    <w:rsid w:val="00184AF0"/>
    <w:rsid w:val="001A0339"/>
    <w:rsid w:val="001A09CD"/>
    <w:rsid w:val="001A19B8"/>
    <w:rsid w:val="001A2B2D"/>
    <w:rsid w:val="001B6C81"/>
    <w:rsid w:val="001D67EB"/>
    <w:rsid w:val="001E3F3B"/>
    <w:rsid w:val="001F194B"/>
    <w:rsid w:val="001F2EEE"/>
    <w:rsid w:val="001F37AD"/>
    <w:rsid w:val="002069CE"/>
    <w:rsid w:val="00213684"/>
    <w:rsid w:val="0022122B"/>
    <w:rsid w:val="00254316"/>
    <w:rsid w:val="00265B2F"/>
    <w:rsid w:val="00285241"/>
    <w:rsid w:val="00290093"/>
    <w:rsid w:val="00295501"/>
    <w:rsid w:val="002A39DA"/>
    <w:rsid w:val="002A3B0C"/>
    <w:rsid w:val="002A6035"/>
    <w:rsid w:val="002A7481"/>
    <w:rsid w:val="002B484E"/>
    <w:rsid w:val="002C03F1"/>
    <w:rsid w:val="002D028C"/>
    <w:rsid w:val="002D7238"/>
    <w:rsid w:val="002F09D9"/>
    <w:rsid w:val="002F25B9"/>
    <w:rsid w:val="002F74ED"/>
    <w:rsid w:val="0031480D"/>
    <w:rsid w:val="0033517F"/>
    <w:rsid w:val="00345476"/>
    <w:rsid w:val="00351FF8"/>
    <w:rsid w:val="003520A8"/>
    <w:rsid w:val="0035626B"/>
    <w:rsid w:val="003711BE"/>
    <w:rsid w:val="003866EC"/>
    <w:rsid w:val="00390AFC"/>
    <w:rsid w:val="003B3550"/>
    <w:rsid w:val="003C01B7"/>
    <w:rsid w:val="003D06C5"/>
    <w:rsid w:val="003D2837"/>
    <w:rsid w:val="003E382F"/>
    <w:rsid w:val="003F26A7"/>
    <w:rsid w:val="00403379"/>
    <w:rsid w:val="00417604"/>
    <w:rsid w:val="00420181"/>
    <w:rsid w:val="004514F6"/>
    <w:rsid w:val="00452E61"/>
    <w:rsid w:val="00460B45"/>
    <w:rsid w:val="0046624C"/>
    <w:rsid w:val="004756C8"/>
    <w:rsid w:val="004867A7"/>
    <w:rsid w:val="00494136"/>
    <w:rsid w:val="00494DE7"/>
    <w:rsid w:val="004A1176"/>
    <w:rsid w:val="004A6919"/>
    <w:rsid w:val="004D3FD9"/>
    <w:rsid w:val="004E693B"/>
    <w:rsid w:val="00502119"/>
    <w:rsid w:val="00512192"/>
    <w:rsid w:val="00514885"/>
    <w:rsid w:val="005171EE"/>
    <w:rsid w:val="00523463"/>
    <w:rsid w:val="0052626A"/>
    <w:rsid w:val="0052798E"/>
    <w:rsid w:val="00536D68"/>
    <w:rsid w:val="00544502"/>
    <w:rsid w:val="0054469A"/>
    <w:rsid w:val="00570AF7"/>
    <w:rsid w:val="00597984"/>
    <w:rsid w:val="005A5EF6"/>
    <w:rsid w:val="005B32F1"/>
    <w:rsid w:val="005B45D7"/>
    <w:rsid w:val="005C2C80"/>
    <w:rsid w:val="005C6B61"/>
    <w:rsid w:val="005D2874"/>
    <w:rsid w:val="005D5417"/>
    <w:rsid w:val="005E6B34"/>
    <w:rsid w:val="005F2524"/>
    <w:rsid w:val="00604FCC"/>
    <w:rsid w:val="00605643"/>
    <w:rsid w:val="006220EE"/>
    <w:rsid w:val="00632E01"/>
    <w:rsid w:val="006413DC"/>
    <w:rsid w:val="00642081"/>
    <w:rsid w:val="00650BC4"/>
    <w:rsid w:val="00663C5A"/>
    <w:rsid w:val="00682737"/>
    <w:rsid w:val="006869DA"/>
    <w:rsid w:val="006922F5"/>
    <w:rsid w:val="006A088C"/>
    <w:rsid w:val="006A1745"/>
    <w:rsid w:val="006B4507"/>
    <w:rsid w:val="006B6395"/>
    <w:rsid w:val="006C29E4"/>
    <w:rsid w:val="006C3E2F"/>
    <w:rsid w:val="006C620F"/>
    <w:rsid w:val="006E42B0"/>
    <w:rsid w:val="00720B95"/>
    <w:rsid w:val="007265A3"/>
    <w:rsid w:val="0074111E"/>
    <w:rsid w:val="007440BE"/>
    <w:rsid w:val="00744924"/>
    <w:rsid w:val="00745073"/>
    <w:rsid w:val="00756B6B"/>
    <w:rsid w:val="00765E22"/>
    <w:rsid w:val="00791AC3"/>
    <w:rsid w:val="00795497"/>
    <w:rsid w:val="007A1E6F"/>
    <w:rsid w:val="007B7570"/>
    <w:rsid w:val="007D23A1"/>
    <w:rsid w:val="007D3358"/>
    <w:rsid w:val="007E25E1"/>
    <w:rsid w:val="007E55CE"/>
    <w:rsid w:val="007F3A6C"/>
    <w:rsid w:val="008117DF"/>
    <w:rsid w:val="0081207B"/>
    <w:rsid w:val="00812554"/>
    <w:rsid w:val="008223CE"/>
    <w:rsid w:val="00840642"/>
    <w:rsid w:val="0085123D"/>
    <w:rsid w:val="008622DF"/>
    <w:rsid w:val="00862E82"/>
    <w:rsid w:val="0089301D"/>
    <w:rsid w:val="008A588C"/>
    <w:rsid w:val="008C5A5A"/>
    <w:rsid w:val="008D1BAB"/>
    <w:rsid w:val="008D32AF"/>
    <w:rsid w:val="008D39D4"/>
    <w:rsid w:val="008E2198"/>
    <w:rsid w:val="008E7C59"/>
    <w:rsid w:val="008F5BC3"/>
    <w:rsid w:val="00906401"/>
    <w:rsid w:val="009079F3"/>
    <w:rsid w:val="00910794"/>
    <w:rsid w:val="00930DAB"/>
    <w:rsid w:val="009315DD"/>
    <w:rsid w:val="00937899"/>
    <w:rsid w:val="00973C77"/>
    <w:rsid w:val="0098104E"/>
    <w:rsid w:val="0099309D"/>
    <w:rsid w:val="00997569"/>
    <w:rsid w:val="009A15F3"/>
    <w:rsid w:val="009A6540"/>
    <w:rsid w:val="009B59D2"/>
    <w:rsid w:val="009B61F7"/>
    <w:rsid w:val="009C0445"/>
    <w:rsid w:val="009C4BB2"/>
    <w:rsid w:val="009C6BD0"/>
    <w:rsid w:val="009C74BF"/>
    <w:rsid w:val="009C74D7"/>
    <w:rsid w:val="009E057D"/>
    <w:rsid w:val="009E4002"/>
    <w:rsid w:val="009E7D16"/>
    <w:rsid w:val="00A10818"/>
    <w:rsid w:val="00A11441"/>
    <w:rsid w:val="00A119B7"/>
    <w:rsid w:val="00A16943"/>
    <w:rsid w:val="00A27D86"/>
    <w:rsid w:val="00A31256"/>
    <w:rsid w:val="00A55AFA"/>
    <w:rsid w:val="00A574FB"/>
    <w:rsid w:val="00A6334A"/>
    <w:rsid w:val="00A64DA6"/>
    <w:rsid w:val="00A73885"/>
    <w:rsid w:val="00A77717"/>
    <w:rsid w:val="00AA747E"/>
    <w:rsid w:val="00AB2D7B"/>
    <w:rsid w:val="00AB3727"/>
    <w:rsid w:val="00AD7D59"/>
    <w:rsid w:val="00AE7291"/>
    <w:rsid w:val="00AF4C4E"/>
    <w:rsid w:val="00B01F1C"/>
    <w:rsid w:val="00B04CA1"/>
    <w:rsid w:val="00B146AC"/>
    <w:rsid w:val="00B233A8"/>
    <w:rsid w:val="00B250B5"/>
    <w:rsid w:val="00B26CCA"/>
    <w:rsid w:val="00B622D9"/>
    <w:rsid w:val="00B65A5D"/>
    <w:rsid w:val="00B76E4D"/>
    <w:rsid w:val="00BC775D"/>
    <w:rsid w:val="00BD186D"/>
    <w:rsid w:val="00BF1194"/>
    <w:rsid w:val="00C051DE"/>
    <w:rsid w:val="00C3460A"/>
    <w:rsid w:val="00C34AF5"/>
    <w:rsid w:val="00C34DEF"/>
    <w:rsid w:val="00C55587"/>
    <w:rsid w:val="00C55EC5"/>
    <w:rsid w:val="00C854C6"/>
    <w:rsid w:val="00C90BB5"/>
    <w:rsid w:val="00CA526F"/>
    <w:rsid w:val="00CB2F8A"/>
    <w:rsid w:val="00CC5CA3"/>
    <w:rsid w:val="00CD52A7"/>
    <w:rsid w:val="00CF1B78"/>
    <w:rsid w:val="00CF2C47"/>
    <w:rsid w:val="00CF6540"/>
    <w:rsid w:val="00D171CB"/>
    <w:rsid w:val="00D26912"/>
    <w:rsid w:val="00D35922"/>
    <w:rsid w:val="00D67778"/>
    <w:rsid w:val="00D72096"/>
    <w:rsid w:val="00D738C4"/>
    <w:rsid w:val="00D936FA"/>
    <w:rsid w:val="00DA15DF"/>
    <w:rsid w:val="00DB3FFF"/>
    <w:rsid w:val="00DB538C"/>
    <w:rsid w:val="00DC322E"/>
    <w:rsid w:val="00DD0992"/>
    <w:rsid w:val="00DF12B1"/>
    <w:rsid w:val="00DF1696"/>
    <w:rsid w:val="00DF2EDE"/>
    <w:rsid w:val="00DF3A5D"/>
    <w:rsid w:val="00E01F3B"/>
    <w:rsid w:val="00E04EEF"/>
    <w:rsid w:val="00E135BF"/>
    <w:rsid w:val="00E17F2A"/>
    <w:rsid w:val="00E26C59"/>
    <w:rsid w:val="00E32334"/>
    <w:rsid w:val="00E433BB"/>
    <w:rsid w:val="00E540EA"/>
    <w:rsid w:val="00E54571"/>
    <w:rsid w:val="00E54B63"/>
    <w:rsid w:val="00E56AB9"/>
    <w:rsid w:val="00E85DE0"/>
    <w:rsid w:val="00E91B59"/>
    <w:rsid w:val="00E92CCB"/>
    <w:rsid w:val="00EA1006"/>
    <w:rsid w:val="00EA2ECF"/>
    <w:rsid w:val="00EA637E"/>
    <w:rsid w:val="00EC0A33"/>
    <w:rsid w:val="00EC5265"/>
    <w:rsid w:val="00EC5F4F"/>
    <w:rsid w:val="00EC609F"/>
    <w:rsid w:val="00EC6899"/>
    <w:rsid w:val="00EC6C5D"/>
    <w:rsid w:val="00ED70AC"/>
    <w:rsid w:val="00EE4455"/>
    <w:rsid w:val="00EF11EC"/>
    <w:rsid w:val="00EF4410"/>
    <w:rsid w:val="00F02B19"/>
    <w:rsid w:val="00F07046"/>
    <w:rsid w:val="00F1424F"/>
    <w:rsid w:val="00F1637A"/>
    <w:rsid w:val="00F16D03"/>
    <w:rsid w:val="00F5092B"/>
    <w:rsid w:val="00F53AD4"/>
    <w:rsid w:val="00F54B2F"/>
    <w:rsid w:val="00F55114"/>
    <w:rsid w:val="00F555A2"/>
    <w:rsid w:val="00F644A8"/>
    <w:rsid w:val="00F65210"/>
    <w:rsid w:val="00F6549F"/>
    <w:rsid w:val="00F7350E"/>
    <w:rsid w:val="00F7588D"/>
    <w:rsid w:val="00F76322"/>
    <w:rsid w:val="00F774CA"/>
    <w:rsid w:val="00F8335F"/>
    <w:rsid w:val="00F87604"/>
    <w:rsid w:val="00F96287"/>
    <w:rsid w:val="00FA07A7"/>
    <w:rsid w:val="00FA38E4"/>
    <w:rsid w:val="00FA58C8"/>
    <w:rsid w:val="00FB04DB"/>
    <w:rsid w:val="00FB6CF2"/>
    <w:rsid w:val="00FB76F2"/>
    <w:rsid w:val="00FC74FC"/>
    <w:rsid w:val="00FE04AB"/>
    <w:rsid w:val="00FF1923"/>
    <w:rsid w:val="00FF3D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17"/>
    <w:rPr>
      <w:rFonts w:ascii="Tahoma" w:hAnsi="Tahoma" w:cs="Tahoma"/>
      <w:sz w:val="16"/>
      <w:szCs w:val="16"/>
    </w:rPr>
  </w:style>
  <w:style w:type="table" w:styleId="TableGrid">
    <w:name w:val="Table Grid"/>
    <w:basedOn w:val="TableNormal"/>
    <w:uiPriority w:val="59"/>
    <w:rsid w:val="00A77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0445"/>
    <w:pPr>
      <w:ind w:left="720"/>
      <w:contextualSpacing/>
    </w:pPr>
  </w:style>
  <w:style w:type="paragraph" w:customStyle="1" w:styleId="KBULLETI">
    <w:name w:val="K_BULLETI"/>
    <w:basedOn w:val="Normal"/>
    <w:autoRedefine/>
    <w:qFormat/>
    <w:rsid w:val="001226B6"/>
    <w:pPr>
      <w:numPr>
        <w:numId w:val="80"/>
      </w:numPr>
      <w:spacing w:after="0"/>
      <w:ind w:left="357" w:hanging="357"/>
    </w:pPr>
    <w:rPr>
      <w:rFonts w:ascii="Verdana" w:eastAsia="Calibri" w:hAnsi="Verdana" w:cs="Times New Roman"/>
      <w:sz w:val="20"/>
      <w:szCs w:val="20"/>
    </w:rPr>
  </w:style>
  <w:style w:type="paragraph" w:customStyle="1" w:styleId="Default">
    <w:name w:val="Default"/>
    <w:rsid w:val="00A64DA6"/>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17"/>
    <w:rPr>
      <w:rFonts w:ascii="Tahoma" w:hAnsi="Tahoma" w:cs="Tahoma"/>
      <w:sz w:val="16"/>
      <w:szCs w:val="16"/>
    </w:rPr>
  </w:style>
  <w:style w:type="table" w:styleId="TableGrid">
    <w:name w:val="Table Grid"/>
    <w:basedOn w:val="TableNormal"/>
    <w:uiPriority w:val="59"/>
    <w:rsid w:val="00A77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0445"/>
    <w:pPr>
      <w:ind w:left="720"/>
      <w:contextualSpacing/>
    </w:pPr>
  </w:style>
  <w:style w:type="paragraph" w:customStyle="1" w:styleId="KBULLETI">
    <w:name w:val="K_BULLETI"/>
    <w:basedOn w:val="Normal"/>
    <w:autoRedefine/>
    <w:qFormat/>
    <w:rsid w:val="001226B6"/>
    <w:pPr>
      <w:numPr>
        <w:numId w:val="80"/>
      </w:numPr>
      <w:spacing w:after="0"/>
      <w:ind w:left="357" w:hanging="357"/>
    </w:pPr>
    <w:rPr>
      <w:rFonts w:ascii="Verdana" w:eastAsia="Calibri" w:hAnsi="Verdana" w:cs="Times New Roman"/>
      <w:sz w:val="20"/>
      <w:szCs w:val="20"/>
    </w:rPr>
  </w:style>
  <w:style w:type="paragraph" w:customStyle="1" w:styleId="Default">
    <w:name w:val="Default"/>
    <w:rsid w:val="00A64DA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6985">
      <w:bodyDiv w:val="1"/>
      <w:marLeft w:val="0"/>
      <w:marRight w:val="0"/>
      <w:marTop w:val="0"/>
      <w:marBottom w:val="0"/>
      <w:divBdr>
        <w:top w:val="none" w:sz="0" w:space="0" w:color="auto"/>
        <w:left w:val="none" w:sz="0" w:space="0" w:color="auto"/>
        <w:bottom w:val="none" w:sz="0" w:space="0" w:color="auto"/>
        <w:right w:val="none" w:sz="0" w:space="0" w:color="auto"/>
      </w:divBdr>
    </w:div>
    <w:div w:id="109445220">
      <w:bodyDiv w:val="1"/>
      <w:marLeft w:val="0"/>
      <w:marRight w:val="0"/>
      <w:marTop w:val="0"/>
      <w:marBottom w:val="0"/>
      <w:divBdr>
        <w:top w:val="none" w:sz="0" w:space="0" w:color="auto"/>
        <w:left w:val="none" w:sz="0" w:space="0" w:color="auto"/>
        <w:bottom w:val="none" w:sz="0" w:space="0" w:color="auto"/>
        <w:right w:val="none" w:sz="0" w:space="0" w:color="auto"/>
      </w:divBdr>
    </w:div>
    <w:div w:id="256790497">
      <w:bodyDiv w:val="1"/>
      <w:marLeft w:val="0"/>
      <w:marRight w:val="0"/>
      <w:marTop w:val="0"/>
      <w:marBottom w:val="0"/>
      <w:divBdr>
        <w:top w:val="none" w:sz="0" w:space="0" w:color="auto"/>
        <w:left w:val="none" w:sz="0" w:space="0" w:color="auto"/>
        <w:bottom w:val="none" w:sz="0" w:space="0" w:color="auto"/>
        <w:right w:val="none" w:sz="0" w:space="0" w:color="auto"/>
      </w:divBdr>
    </w:div>
    <w:div w:id="312292607">
      <w:bodyDiv w:val="1"/>
      <w:marLeft w:val="0"/>
      <w:marRight w:val="0"/>
      <w:marTop w:val="0"/>
      <w:marBottom w:val="0"/>
      <w:divBdr>
        <w:top w:val="none" w:sz="0" w:space="0" w:color="auto"/>
        <w:left w:val="none" w:sz="0" w:space="0" w:color="auto"/>
        <w:bottom w:val="none" w:sz="0" w:space="0" w:color="auto"/>
        <w:right w:val="none" w:sz="0" w:space="0" w:color="auto"/>
      </w:divBdr>
    </w:div>
    <w:div w:id="410006772">
      <w:bodyDiv w:val="1"/>
      <w:marLeft w:val="0"/>
      <w:marRight w:val="0"/>
      <w:marTop w:val="0"/>
      <w:marBottom w:val="0"/>
      <w:divBdr>
        <w:top w:val="none" w:sz="0" w:space="0" w:color="auto"/>
        <w:left w:val="none" w:sz="0" w:space="0" w:color="auto"/>
        <w:bottom w:val="none" w:sz="0" w:space="0" w:color="auto"/>
        <w:right w:val="none" w:sz="0" w:space="0" w:color="auto"/>
      </w:divBdr>
    </w:div>
    <w:div w:id="156599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E741F-C531-455B-88CC-14F1D4C8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3228</TotalTime>
  <Pages>121</Pages>
  <Words>26988</Words>
  <Characters>153832</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ASOO</cp:lastModifiedBy>
  <cp:revision>107</cp:revision>
  <cp:lastPrinted>2013-10-03T08:06:00Z</cp:lastPrinted>
  <dcterms:created xsi:type="dcterms:W3CDTF">2013-08-29T12:39:00Z</dcterms:created>
  <dcterms:modified xsi:type="dcterms:W3CDTF">2014-05-06T11:24:00Z</dcterms:modified>
</cp:coreProperties>
</file>