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9A" w:rsidRPr="00B16CF1" w:rsidRDefault="0079719A" w:rsidP="0079719A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16CF1">
        <w:rPr>
          <w:rFonts w:ascii="Verdana" w:eastAsia="Times New Roman" w:hAnsi="Verdana" w:cs="Times New Roman"/>
          <w:b/>
          <w:sz w:val="24"/>
          <w:szCs w:val="24"/>
          <w:lang w:eastAsia="hr-HR"/>
        </w:rPr>
        <w:t>Naziv nastavnog predmeta: PRIJEVOZ TERETA</w:t>
      </w:r>
    </w:p>
    <w:p w:rsidR="0079719A" w:rsidRPr="00B16CF1" w:rsidRDefault="0079719A" w:rsidP="0079719A">
      <w:pPr>
        <w:spacing w:after="0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16CF1"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drugi  (2.)</w:t>
      </w:r>
    </w:p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39"/>
        <w:gridCol w:w="2797"/>
        <w:gridCol w:w="3462"/>
        <w:gridCol w:w="2097"/>
        <w:gridCol w:w="3699"/>
      </w:tblGrid>
      <w:tr w:rsidR="0079719A" w:rsidRPr="001369EC" w:rsidTr="006C4349">
        <w:tc>
          <w:tcPr>
            <w:tcW w:w="1951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TEMATSKA CJELINA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ISHODI UČENJA</w:t>
            </w: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NASTAVNA TEMA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NAPOMENE</w:t>
            </w:r>
          </w:p>
        </w:tc>
        <w:tc>
          <w:tcPr>
            <w:tcW w:w="3762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79719A" w:rsidRPr="001369EC" w:rsidTr="006C4349">
        <w:trPr>
          <w:trHeight w:val="385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Temeljni pojmovi u prijevozu tereta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pojam , značaj i vrste  prijevoza tereta</w:t>
            </w:r>
          </w:p>
          <w:p w:rsidR="0079719A" w:rsidRPr="001369EC" w:rsidRDefault="0079719A" w:rsidP="006C4349">
            <w:pPr>
              <w:spacing w:after="160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Pojam prijevoza tereta i ostalih sastavnica u prijevozu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C.4.1. Prosuđuje značaj održivoga razvoja za opću dobrobit</w:t>
            </w:r>
          </w:p>
        </w:tc>
      </w:tr>
      <w:tr w:rsidR="0079719A" w:rsidRPr="001369EC" w:rsidTr="006C4349">
        <w:trPr>
          <w:trHeight w:val="38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Sadržaj i značenje prijevoza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38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Vrste cestovnog prijevoza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1485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Teret kao predmet prijevoza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Razlikovati vrste i svojstva tereta 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utjecaj svojstava tereta na prijevoznu i manipulativnu podobnost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pojam, vrste i značaj ambalaže u prijevozu tereta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Odrediti način postupanja s teretom u prijevozu </w:t>
            </w: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Podjela i pojam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B.4.1.B Razvija tolerantan odnos prema drugima .</w:t>
            </w:r>
          </w:p>
        </w:tc>
      </w:tr>
      <w:tr w:rsidR="0079719A" w:rsidRPr="001369EC" w:rsidTr="006C4349">
        <w:trPr>
          <w:trHeight w:val="148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Svojstva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Realizirati kroz samostalne radove učenika (seminarske radove ili </w:t>
            </w: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lastRenderedPageBreak/>
              <w:t>prezentacije učenika)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148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Ambalaža i njezin značaj u prijevozu tereta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22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Operativno osoblje u prijevozu tereta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Nabrojati operativno osoblje i objasniti djelokrug rada u prijevozu tereta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Primijeniti propise o radnom vremenu i uvjetima za rad vozača 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 xml:space="preserve">Odabrati posadu vozila za prijevoz tereta </w:t>
            </w: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Posada vozila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ab/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4.2. Upravlja svojim emocijama i ponašanjem.</w:t>
            </w: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ab/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B.4.1.A Odabire primjerene odnose i komunikaciju.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 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19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Radno vrijeme posade vozila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na bazi  podataka o radu voznog osoblja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19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Disponentsko-prometno osoblje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19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Tehnički referent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19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Kontrolno osoblje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940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lastRenderedPageBreak/>
              <w:t>Prijevozni put i objekti u službi prijevoza tereta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obilježja cesta koja utječu na izbor prijevoznog puta u prijevozu tereta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Odabrati prijevozni put za prijevoz tereta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organizaciju rada i kretanja na teretnom terminalu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Izraditi plan prijevoza tereta</w:t>
            </w: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Eksploatacijske karakteristike cesta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 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pod A.4.1. Primjenjuje inovativna i kreativna rješenja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937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Izbor prijevoznog puta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koristeći auto-kartu (u papirnatom  i digitalnom obliku) i navigacijski sustav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937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Namjena i funkcija teretnih terminala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937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Lokacija i organizacija teretnih terminala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95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Sredstva za prijevoz tereta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Razlikovati vrste cestovnih teretnih vozila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prijevozna obilježja cestovnih teretnih vozila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Odabrati prijevozno sredstvo za izvršenje prijevoza tereta</w:t>
            </w: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Vrste cestovnih teretnih vozila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 4.1. Učenik kritički odabire odgovarajuću digitalnu tehnologiju.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B.4.1.B Razvija tolerantan odnos prema drugima .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</w:t>
            </w:r>
          </w:p>
        </w:tc>
      </w:tr>
      <w:tr w:rsidR="0079719A" w:rsidRPr="001369EC" w:rsidTr="006C4349">
        <w:trPr>
          <w:trHeight w:val="69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Prijevozna obilježja i namjena  vučnih teretnih vozila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9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Prijevozna obilježja i namjena  priključnih teretnih vozila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695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Izbor prijevoznog sredstva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na bazi  podataka o voznom parku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1574"/>
        </w:trPr>
        <w:tc>
          <w:tcPr>
            <w:tcW w:w="1951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Prekrcajna mehanizacija</w:t>
            </w:r>
          </w:p>
        </w:tc>
        <w:tc>
          <w:tcPr>
            <w:tcW w:w="2835" w:type="dxa"/>
            <w:vMerge w:val="restart"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Razlikovati vrste prekrcajne mehanizacije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Objasniti obilježja prekrcajne mehanizacije i uvjete primjene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Odabrati prekrcajnu mehanizaciju za ukrcaj/iskrcaj ili prekrcaj tereta</w:t>
            </w:r>
          </w:p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Dati upute o postupanju</w:t>
            </w:r>
          </w:p>
          <w:p w:rsidR="0079719A" w:rsidRPr="001369EC" w:rsidRDefault="0079719A" w:rsidP="006C4349">
            <w:pPr>
              <w:spacing w:after="160"/>
              <w:ind w:left="17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69EC">
              <w:rPr>
                <w:rFonts w:ascii="Verdana" w:eastAsia="Calibri" w:hAnsi="Verdana" w:cs="Times New Roman"/>
                <w:sz w:val="20"/>
                <w:szCs w:val="20"/>
              </w:rPr>
              <w:t>s teretom pri ukrcaju/iskrcaju  ili prekrcaju tereta</w:t>
            </w:r>
          </w:p>
          <w:p w:rsidR="0079719A" w:rsidRPr="001369EC" w:rsidRDefault="0079719A" w:rsidP="006C4349">
            <w:pPr>
              <w:spacing w:after="160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Vrste prekrcajne mehanizacije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 w:val="restart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A.4.1. Razvija sliku o sebi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A.4/5.3. Učenik kreativno djeluje u različitim područjima učenja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A.4/5.4. Učenik samostalno kritički promišlja i vrednuje ideje</w:t>
            </w:r>
          </w:p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</w:t>
            </w:r>
            <w:proofErr w:type="spellEnd"/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B.4.2.C Razvija osobne potencijale i socijalne uloge.</w:t>
            </w: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ab/>
            </w:r>
          </w:p>
        </w:tc>
      </w:tr>
      <w:tr w:rsidR="0079719A" w:rsidRPr="001369EC" w:rsidTr="006C4349">
        <w:trPr>
          <w:trHeight w:val="1574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Uvjeti za primjenu prekrcajne mehanizacije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9719A" w:rsidRPr="001369EC" w:rsidTr="006C4349">
        <w:trPr>
          <w:trHeight w:val="1574"/>
        </w:trPr>
        <w:tc>
          <w:tcPr>
            <w:tcW w:w="1951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</w:tcPr>
          <w:p w:rsidR="0079719A" w:rsidRPr="001369EC" w:rsidRDefault="0079719A" w:rsidP="0079719A">
            <w:pPr>
              <w:numPr>
                <w:ilvl w:val="0"/>
                <w:numId w:val="1"/>
              </w:numPr>
              <w:spacing w:after="160" w:line="240" w:lineRule="auto"/>
              <w:ind w:left="176" w:hanging="176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Primjena prekrcajne mehanizacije</w:t>
            </w:r>
          </w:p>
        </w:tc>
        <w:tc>
          <w:tcPr>
            <w:tcW w:w="2126" w:type="dxa"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1369E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Realizirati kroz projektni zadatak na bazi  podataka o prekrcajnoj mehanizaciji</w:t>
            </w:r>
          </w:p>
        </w:tc>
        <w:tc>
          <w:tcPr>
            <w:tcW w:w="3762" w:type="dxa"/>
            <w:vMerge/>
          </w:tcPr>
          <w:p w:rsidR="0079719A" w:rsidRPr="001369EC" w:rsidRDefault="0079719A" w:rsidP="006C434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79719A" w:rsidRPr="001369EC" w:rsidRDefault="0079719A" w:rsidP="0079719A">
      <w:pPr>
        <w:spacing w:after="48"/>
        <w:textAlignment w:val="baseline"/>
        <w:rPr>
          <w:rFonts w:ascii="Verdana" w:eastAsia="Times New Roman" w:hAnsi="Verdana" w:cs="Times New Roman"/>
          <w:color w:val="231F20"/>
          <w:sz w:val="20"/>
          <w:szCs w:val="20"/>
          <w:lang w:eastAsia="hr-HR"/>
        </w:rPr>
      </w:pPr>
    </w:p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b/>
          <w:sz w:val="20"/>
          <w:szCs w:val="20"/>
          <w:lang w:eastAsia="hr-HR"/>
        </w:rPr>
        <w:t>Napomene:</w:t>
      </w:r>
    </w:p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  <w:r w:rsidRPr="001369EC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*1 Vrednovanje</w:t>
      </w:r>
    </w:p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za učenje i vrednovanje kao učenje kontinuirano se provodi tijekom cijele školske godine.</w:t>
      </w:r>
    </w:p>
    <w:p w:rsidR="0079719A" w:rsidRPr="001369EC" w:rsidRDefault="0079719A" w:rsidP="0079719A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69E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79719A" w:rsidRPr="001369EC" w:rsidRDefault="0079719A" w:rsidP="0079719A">
      <w:pPr>
        <w:rPr>
          <w:rFonts w:ascii="Verdana" w:hAnsi="Verdana"/>
          <w:sz w:val="20"/>
          <w:szCs w:val="20"/>
        </w:rPr>
      </w:pPr>
    </w:p>
    <w:p w:rsidR="0079719A" w:rsidRDefault="0079719A">
      <w:pPr>
        <w:spacing w:after="160" w:line="259" w:lineRule="auto"/>
      </w:pPr>
      <w:r>
        <w:br w:type="page"/>
      </w:r>
    </w:p>
    <w:p w:rsidR="0079719A" w:rsidRPr="00B16CF1" w:rsidRDefault="0079719A" w:rsidP="0079719A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>Naziv nastavnog predmeta: CESTE I CESTOVNI OBJEKTI</w:t>
      </w:r>
    </w:p>
    <w:p w:rsidR="0079719A" w:rsidRPr="00B16CF1" w:rsidRDefault="0079719A" w:rsidP="0079719A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 (2.)</w:t>
      </w:r>
    </w:p>
    <w:p w:rsidR="0079719A" w:rsidRPr="001369EC" w:rsidRDefault="0079719A" w:rsidP="0079719A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794"/>
        <w:gridCol w:w="2791"/>
        <w:gridCol w:w="2790"/>
        <w:gridCol w:w="2825"/>
      </w:tblGrid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Razvoj cestovnog prometa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Identificirati vrste cesta i cestovne pravce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Cestovna mreža Republike Hrvatske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C.4.3. Analizira i uspoređuje uzroke i posljedice socijalnih razlika u nekim društvima sa stajališta dobrobiti pojedinca.</w:t>
            </w: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Cestovna mreža Europe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Projektiranje ceste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osnovne elemente projektiranja i trasiranja cesta.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Osnovni elementi projektiranja ceste 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 Objašnjava važnost uspostavljanja prirodne ravnoteže.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Procjenjuje kako stanje ekosustava utječe na kvalitetu života.</w:t>
            </w: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Cesta u uzdužnom i poprečnom presjeku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Trasiranje ceste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u obliku rješavanja problemskog zadatka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Donji postroj ceste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Protumačiti ulogu i izvedbu dijelova donjeg postroja ceste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i način građenja donjeg postroja ceste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učenika (seminarske radove ili prezentacije učenika)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Pod A.4.1.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Primjenjuje inovativna i kreativna rješenja.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B.4.2.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 i upravlja aktivnostima.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Mostovi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Vijadukti, nadvožnjaci i podvožnjaci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Propusti, potporni i obloženi zidovi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Ostali objekti u trupu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Gornji postroj ceste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Protumačiti ulogu i izvedbu dijelova gornjeg postroja ceste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način nadzora stanja cestovne infrastrukture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Dijelovi i gradnja gornjeg postroja ceste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Primjenjuje inovativna i kreativna rješenja.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B.4.2.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Planira i upravlja aktivnostima.</w:t>
            </w: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Bankine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berme</w:t>
            </w:r>
            <w:proofErr w:type="spellEnd"/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Kolnik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Ostali objekti gornjeg postroja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Oprema ceste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 opremu ceste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Objasniti način postavljanja i održavanja opreme ceste. 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Prometni znakovi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radove, prezentacije učenika, rješavanje problemskog zadatka)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kritički odabire odgovarajuću digitalnu tehnologiju.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Horizontalna i vertikalna signalizacija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Smjerokazi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Kilometarske oznake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Zaštitne ograde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Snjegobrani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Vjetrobrani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Bokobrani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Ostali objekti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Objekti uz cestu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značajke  objekata uz cestu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Prikazati način označavanja i vođenja tokova kretanja vozila na lokaciji objekta i u objektu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Garaže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 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Crpke za gorivo i vodu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Servisne radionice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Odmorišta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cestovne infrastrukture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Razlikovati  vrste održavanja cestovne infrastrukture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Objasniti načine održavanja cestovne infrastrukture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Redovito održavanje ceste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A.4.4. Prikuplja, analizira i vrednuje podatke o utjecaju gospodarstva, državne politike i svakodnevne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potrošnje građana na održivi razvoj.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postojeće signalizacije i objekata uz cestu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Zamjena postojeće i ugradnja nove signalizacije  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prohodnosti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ceste zimi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Crtanje u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-u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Koristiti osnovne i složenije naredbe u računalnom programu za crtanje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Crtati  zadane crteže (profile ceste, raskrižja, elemente gornjeg i donjeg postroja ceste, opreme ceste) primjenom računalnog programa  </w:t>
            </w: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Trasiranje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projektni zadatak korištenjem auto-karte, Google karte i računalnog programa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provodi složeno istraživanje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radi rješenja problema u digitalnome okružju.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D.4.2.</w:t>
            </w:r>
          </w:p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argumentira svoje viđenje rješavanja složenoga problema s pomoću IKT-a</w:t>
            </w: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Uzdužni profil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Poprečni profil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Crtanje objekata u gornjem postroju ceste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19A" w:rsidRPr="001369EC" w:rsidTr="006C4349"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Crtanje objekata uz cestu</w:t>
            </w: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79719A" w:rsidRPr="001369EC" w:rsidRDefault="007971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719A" w:rsidRPr="001369EC" w:rsidRDefault="0079719A" w:rsidP="0079719A">
      <w:pPr>
        <w:rPr>
          <w:rFonts w:ascii="Verdana" w:hAnsi="Verdana"/>
          <w:sz w:val="20"/>
          <w:szCs w:val="20"/>
        </w:rPr>
      </w:pPr>
    </w:p>
    <w:p w:rsidR="0079719A" w:rsidRPr="001369EC" w:rsidRDefault="0079719A" w:rsidP="0079719A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79719A" w:rsidRPr="001369EC" w:rsidRDefault="0079719A" w:rsidP="0079719A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79719A" w:rsidRPr="001369EC" w:rsidRDefault="0079719A" w:rsidP="0079719A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79719A" w:rsidRPr="001369EC" w:rsidRDefault="0079719A" w:rsidP="0079719A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lastRenderedPageBreak/>
        <w:t>Vrednovanje naučenog provodi se tijekom cijele školske godine pisanim provjerama znanja, a u pojedinim temama preporuča se vrednovanje vježbi rubrikom. Za vrednovanje naučenog mogu se koristiti neki od nastavnih sati planiranih za usustavljivanje odgovarajuće teme.</w:t>
      </w:r>
    </w:p>
    <w:p w:rsidR="006730B8" w:rsidRDefault="006730B8">
      <w:pPr>
        <w:spacing w:after="160" w:line="259" w:lineRule="auto"/>
      </w:pPr>
      <w:r>
        <w:br w:type="page"/>
      </w:r>
    </w:p>
    <w:p w:rsidR="006730B8" w:rsidRPr="00B16CF1" w:rsidRDefault="006730B8" w:rsidP="006730B8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>Naziv nastavnog predmeta: PROMETNA GEOGRAFIJA</w:t>
      </w:r>
    </w:p>
    <w:p w:rsidR="006730B8" w:rsidRPr="00B16CF1" w:rsidRDefault="006730B8" w:rsidP="006730B8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268"/>
        <w:gridCol w:w="2268"/>
        <w:gridCol w:w="3084"/>
      </w:tblGrid>
      <w:tr w:rsidR="006730B8" w:rsidRPr="001369EC" w:rsidTr="006C4349">
        <w:tc>
          <w:tcPr>
            <w:tcW w:w="183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084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6730B8" w:rsidRPr="001369EC" w:rsidTr="006C4349">
        <w:trPr>
          <w:trHeight w:val="1134"/>
        </w:trPr>
        <w:tc>
          <w:tcPr>
            <w:tcW w:w="183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Osnove prometne geografije</w:t>
            </w: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-objasniti  pojam i ulogu prometne geografije 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-navesti i objasniti funkcije prometne geografije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-Objasniti pojam i ulogu prometa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-razlikovati vrste prometa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-navesti i obrazložiti elemente za odvijanje prometa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Prometna geografija i promet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084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 4.3.  Razvija osobne potencijale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C 4. 2. Učenik samostalno provodi složeno pretraživanje informacija u digitalnome okružju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A.4/5.1.</w:t>
            </w: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-razlikovati opće i prirodne geoprometne čimbenike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opće geoprometne čimbenike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važnost reljefa  za promet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-pokazati na karti Hrvatske prijevoje i planine 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-pokazati na karti svijeta prijevoje i planine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-razlikovati klimatske elemente i čimbenike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utjecaj klimatskih čimbenika na klimatske elemente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-objasniti utjecaj pojedinih vrsta prometa na zagađenje okoliša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utjecaj pojedinih klimatskih elemenata na odvijanje različitih vrsta prometa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Geoprometni čimbenici</w:t>
            </w:r>
          </w:p>
        </w:tc>
        <w:tc>
          <w:tcPr>
            <w:tcW w:w="226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(seminarske radove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ili prezentacije učenika)</w:t>
            </w:r>
          </w:p>
        </w:tc>
        <w:tc>
          <w:tcPr>
            <w:tcW w:w="3084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 Objašnjava važnost uspostavljanja prirodne ravnoteže.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 Djeluje u skladu s načelima održivoga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razvoja s ciljem zaštite prirode i okoliša.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 4.3.  Razvija osobne potencijale</w:t>
            </w:r>
          </w:p>
          <w:p w:rsidR="006730B8" w:rsidRPr="001369EC" w:rsidRDefault="006730B8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složenost geografskog položaja Hrvatske koristeći se geografskim kartama i IKT-om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Složenost geografskog položaja Republike Hrvatske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C 4. 2. Učenik samostalno provodi složeno pretraživanje informacija u digitalnome okružju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A.4/5.1.</w:t>
            </w: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r w:rsidRPr="001369EC">
              <w:rPr>
                <w:rFonts w:ascii="Verdana" w:hAnsi="Verdana"/>
                <w:sz w:val="20"/>
                <w:szCs w:val="20"/>
              </w:rPr>
              <w:t xml:space="preserve">Učenik samostalno traži nove informacije iz različitih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izvora, transformira ih u novo znanje i uspješno primjenjuje pri rješavanju problema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  Razvija osobne potencijale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-analizirati prometnu valorizaciju Republike Hrvatske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Prometna valorizacija Republike Hrvatske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-analizirati prometnu mrežu u Hrvatskoj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-analizirati europsku prometnu mrežu 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Prostor Republike Hrvatske i Europska prometna mreža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reljefna obilježja Hrvatske koristeći se geografskim kartama i IKT-om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Reljefna obilježja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Osnove kartografije</w:t>
            </w:r>
          </w:p>
        </w:tc>
        <w:tc>
          <w:tcPr>
            <w:tcW w:w="4536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-definirati pojam kartografija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-analizirati autokartu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-analizirati plan grada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-odabrati prijevozni put za prijevoz tereta koristeći se IKT-om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Kartografija</w:t>
            </w:r>
          </w:p>
        </w:tc>
        <w:tc>
          <w:tcPr>
            <w:tcW w:w="226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koristeći auto-kartu (u papirnatom  i digitalnom obliku) i navigacijski sustav</w:t>
            </w:r>
          </w:p>
        </w:tc>
        <w:tc>
          <w:tcPr>
            <w:tcW w:w="3084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A.4/5.1.Učenik samostalno traži nove informacije iz različitih izvora, transformira ih u novo znanje i uspješno primjenjuje pri rješavanju problema;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D.4/5.2. Učenik ostvaruje dobru komunikaciju s drugima, uspješno surađuje u različitim situacijama i spreman je zatražiti i ponuditi pomoć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Autokarta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Plan grada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rPr>
          <w:trHeight w:val="992"/>
        </w:trPr>
        <w:tc>
          <w:tcPr>
            <w:tcW w:w="183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Cestovni promet</w:t>
            </w:r>
          </w:p>
        </w:tc>
        <w:tc>
          <w:tcPr>
            <w:tcW w:w="4536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razvoj cesta u svijetu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razvoj cesta u Republici Hrvatskoj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-imenovati prve ceste u Republici Hrvatskoj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-nabrojati i pokazati na karti prometne koridore koji prolaze kroz Republiku Hrvatsku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-obrazložiti značaj suvremenih cesta u Republici Hrvatskoj 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-pokazati  na karti hrvatske autoceste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Razvoj cesta u svijetu</w:t>
            </w:r>
          </w:p>
        </w:tc>
        <w:tc>
          <w:tcPr>
            <w:tcW w:w="226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084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A.4/5.1.Učenik samostalno traži nove informacije iz različitih izvora, transformira ih u novo znanje i uspješno primjenjuje pri rješavanju problema;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D.4/5.2. Učenik ostvaruje dobru komunikaciju s drugima, uspješno surađuje u različitim situacijama i spreman je zatražiti i ponuditi pomoć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 Djeluje u skladu s načelima održivoga razvoja s ciljem zaštite prirode i okoliša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Razvoj cesta u Republici Hrvatskoj 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Prometni koridori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Europska mreža suvremenih cesta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rPr>
          <w:trHeight w:val="2970"/>
        </w:trPr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Suvremene ceste u Republici Hrvatskoj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Ostale prometne grane</w:t>
            </w:r>
          </w:p>
        </w:tc>
        <w:tc>
          <w:tcPr>
            <w:tcW w:w="4536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-usporediti željezničku mrežu u Hrvatskoj i Svijetu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-imenovati brze vlakove u svijetu i Europi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važnost pomorskog prometa za Republiku Hrvatsku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važnost pomorskih kanala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-razlikovati prirodne i umjetne morske prolaze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-nabrojati i pokazati na karti najvažnije svjetske morske luke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-pokazati na karti svijeta oceane, mora, morske prolaze, morske zaljeve, rijeke, jezera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značajke riječno-jezersko-kanalskog promet u Republici Hrvatskoj i Europi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-obrazložiti važnost zračnog prometa u Republici Hrvatskoj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-pokazati na karti svijeta najznačajnije zračne luke u svijetu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-razlikovati integralni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intermodalni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promet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-opisati gradski promet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-razlikovati vrste gradskog prometa</w:t>
            </w: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Željezničke pruge u Europi i u Republici Hrvatskoj</w:t>
            </w:r>
          </w:p>
        </w:tc>
        <w:tc>
          <w:tcPr>
            <w:tcW w:w="2268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084" w:type="dxa"/>
            <w:vMerge w:val="restart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C 4. 2. Učenik samostalno provodi složeno pretraživanje informacija u digitalnome okružju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>A.4/5.1.</w:t>
            </w: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r w:rsidRPr="001369EC">
              <w:rPr>
                <w:rFonts w:ascii="Verdana" w:hAnsi="Verdana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4.3.  Razvija osobne potencijale; </w:t>
            </w:r>
            <w:proofErr w:type="spellStart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369EC">
              <w:rPr>
                <w:rFonts w:ascii="Verdana" w:hAnsi="Verdana"/>
                <w:sz w:val="20"/>
                <w:szCs w:val="20"/>
              </w:rPr>
              <w:t xml:space="preserve">B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4.2.  Suradnički uči i radi u timu.</w:t>
            </w:r>
            <w:r w:rsidRPr="001369EC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 C.4.1. Prosuđuje značaj održivoga razvoja za opću dobrobit.</w:t>
            </w:r>
          </w:p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 C 4.3. Prihvaća društvenu odgovornost i aktivno pridonosi društvu</w:t>
            </w: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Važnost pomorskog prometa za Republiku Hrvatsku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Važnost pomorskih kanala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Riječno-jezersko-kanalski promet u Republici Hrvatskoj i Europi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Važnost zračnog prometa za Republiku Hrvatsku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Zračne linije u svijetu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0B8" w:rsidRPr="001369EC" w:rsidTr="006C4349">
        <w:tc>
          <w:tcPr>
            <w:tcW w:w="183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Ostali oblici prometa</w:t>
            </w:r>
          </w:p>
        </w:tc>
        <w:tc>
          <w:tcPr>
            <w:tcW w:w="2268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6730B8" w:rsidRPr="001369EC" w:rsidRDefault="006730B8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30B8" w:rsidRPr="001369EC" w:rsidRDefault="006730B8" w:rsidP="006730B8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6730B8" w:rsidRPr="001369EC" w:rsidRDefault="006730B8" w:rsidP="006730B8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6730B8" w:rsidRPr="001369EC" w:rsidRDefault="006730B8" w:rsidP="006730B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6730B8" w:rsidRPr="001369EC" w:rsidRDefault="006730B8" w:rsidP="006730B8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A74E82" w:rsidRDefault="00A74E82">
      <w:pPr>
        <w:spacing w:after="160" w:line="259" w:lineRule="auto"/>
      </w:pPr>
      <w:r>
        <w:br w:type="page"/>
      </w:r>
    </w:p>
    <w:p w:rsidR="00A74E82" w:rsidRPr="00B16CF1" w:rsidRDefault="00A74E82" w:rsidP="00A74E82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>Naziv nastavnog predmeta: CESTOVNA VOZILA</w:t>
      </w:r>
    </w:p>
    <w:p w:rsidR="00A74E82" w:rsidRPr="00B16CF1" w:rsidRDefault="00A74E82" w:rsidP="00A74E82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(2.)</w:t>
      </w:r>
    </w:p>
    <w:tbl>
      <w:tblPr>
        <w:tblStyle w:val="Reetkatablice"/>
        <w:tblW w:w="15275" w:type="dxa"/>
        <w:tblLook w:val="04A0" w:firstRow="1" w:lastRow="0" w:firstColumn="1" w:lastColumn="0" w:noHBand="0" w:noVBand="1"/>
      </w:tblPr>
      <w:tblGrid>
        <w:gridCol w:w="2093"/>
        <w:gridCol w:w="2693"/>
        <w:gridCol w:w="3544"/>
        <w:gridCol w:w="2552"/>
        <w:gridCol w:w="4393"/>
      </w:tblGrid>
      <w:tr w:rsidR="00A74E82" w:rsidRPr="001369EC" w:rsidTr="006C4349">
        <w:tc>
          <w:tcPr>
            <w:tcW w:w="2093" w:type="dxa"/>
            <w:shd w:val="clear" w:color="auto" w:fill="auto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A74E82" w:rsidRPr="001369EC" w:rsidTr="006C4349">
        <w:trPr>
          <w:trHeight w:val="711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Diesel motori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način rada četverotaktnog Diesel motora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procese koji se dešavaju u cilindru tijekom svakog pojedinog takta.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Princip rada četverotaktnog Diesel motor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rad na tekstu iz udžbenika, 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D.4/5.1. Fizičko okružje učenja. Učenik stvara prikladno fizičko okružje za učenje s ciljem poboljšanja koncentracije i motivacije.</w:t>
            </w:r>
          </w:p>
        </w:tc>
      </w:tr>
      <w:tr w:rsidR="00A74E82" w:rsidRPr="001369EC" w:rsidTr="006C4349">
        <w:trPr>
          <w:trHeight w:val="491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Prvi i drugi takt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83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Treći i četvrti takt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971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Prednosti i nedostaci u eksploataciji Diesel  i Otto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837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Dovod goriva kod</w:t>
            </w:r>
          </w:p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Diesel motora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način rada uređaja za dovod goriva kod Diesel motora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mogućnosti smanjenja  emisije štetnih ispušnih plinova pomoću uređaja za dovod goriva kod Diesel motora.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lastRenderedPageBreak/>
              <w:t>Opisati održavanje uređaja za dovod goriva kod Diesel motora.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Zadatak uređaja za dovod goriva kod Diesel motora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Dieselsko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gorivo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cetanska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vrijednost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(projektni i seminarski rad,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 informacijama. Učenik samostalno traži nove informacije iz različitih izvora, transformira ih u novo znanje i uspješno primjenjuje pri rješavanju problema.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95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uređaja za dovod goriva kod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65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Uređaj za ubrizgavanje goriva kod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54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Novi načini ubrizgavanja goriva kod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03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Prednabijanje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524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Smanjivanje emisije štetnih produkata 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izgaranja kod Diesel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85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16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Maziva u</w:t>
            </w:r>
          </w:p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cestovnom</w:t>
            </w:r>
          </w:p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prometu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razloge podmazivanja motora.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Razlikovati maziva prema fizikalnim svojstvima.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Svojstva ulja za podmazivanje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(projektni i seminarski rad,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 4.4. Učenik argumentirano procjenjuje utjecaj tehnologije na zdravlje i okoliš.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Ulje za zupčaste prijenosnike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Ulje za sustave kočenja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8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Voda - antifriz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0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Podmazivanje motora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dijelove sustava za podmazivanje.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Usporediti načine podmazivanja motora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uređaja za podmazivanje.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Vrste podmazivanja motora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(projektni i seminarski rad,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8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Sustav tlačnog podmazivanja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24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sustava za podmazivanje motora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174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Crpka za ulje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7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Pročistač ulja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08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Hladnjak ulja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3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00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Hlađenje motora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 xml:space="preserve">Opisati načine hlađenja 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lastRenderedPageBreak/>
              <w:t>MSUI-a.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Usporediti načine hlađenja motora s unutarnjim izgaranjem.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održavanje uređaja za hlađenje MSUI-a.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Vrste hlađenja motora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(projektni i seminarski rad,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C.4/5.2. Slika o sebi kao učeniku. Učenik iskazuje pozitivna i visoka očekivanja i vjeruje u svoj uspjeh u učenju.  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7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uređaja za hlađenje motora zrakom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16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Dijelovi uređaja za hlađenje motora tekućinom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0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Ventilator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16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Crpka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Hladnjak rashladne tekućine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Termostat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8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Rashladna tekućina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496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Prednosti i nedostaci hlađenja zrakom u odnosu na hlađenje tekućinom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368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32"/>
        </w:trPr>
        <w:tc>
          <w:tcPr>
            <w:tcW w:w="20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Transmisija</w:t>
            </w:r>
          </w:p>
        </w:tc>
        <w:tc>
          <w:tcPr>
            <w:tcW w:w="26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Opisati način rada transmisije.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t>Navesti dijelove transmisije.</w:t>
            </w: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1369EC">
              <w:rPr>
                <w:rFonts w:ascii="Verdana" w:hAnsi="Verdana"/>
                <w:iCs/>
                <w:sz w:val="20"/>
                <w:szCs w:val="20"/>
              </w:rPr>
              <w:lastRenderedPageBreak/>
              <w:t>Opisati održavanje transmisije.</w:t>
            </w: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Sklopovi transmisije</w:t>
            </w:r>
          </w:p>
        </w:tc>
        <w:tc>
          <w:tcPr>
            <w:tcW w:w="2552" w:type="dxa"/>
            <w:vMerge w:val="restart"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(projektni i seminarski rad,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t>prezentacije učenika)</w:t>
            </w:r>
          </w:p>
        </w:tc>
        <w:tc>
          <w:tcPr>
            <w:tcW w:w="4393" w:type="dxa"/>
            <w:vMerge w:val="restart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pod A.4.1. Primjenjuje inovativna i kreativna rješenja</w:t>
            </w:r>
          </w:p>
        </w:tc>
      </w:tr>
      <w:tr w:rsidR="00A74E82" w:rsidRPr="001369EC" w:rsidTr="006C4349">
        <w:trPr>
          <w:trHeight w:val="23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Spojka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3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Tarna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spojka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16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Hidrodinamička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spojka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304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Elektromagnetska spojka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8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Automatska spojka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48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Mjenjač stupnjeva prijenosa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32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Vrste mjenjača stupnjeva prijenosa</w:t>
            </w:r>
          </w:p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Glavni prijenosnik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37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Diferencijal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7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Kardan i kardanski zglobovi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270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Ulja za transmisiju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E82" w:rsidRPr="001369EC" w:rsidTr="006C4349">
        <w:trPr>
          <w:trHeight w:val="315"/>
        </w:trPr>
        <w:tc>
          <w:tcPr>
            <w:tcW w:w="20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i mogući kvarovi sustava</w:t>
            </w:r>
          </w:p>
        </w:tc>
        <w:tc>
          <w:tcPr>
            <w:tcW w:w="2552" w:type="dxa"/>
            <w:vMerge/>
            <w:vAlign w:val="center"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A74E82" w:rsidRPr="001369EC" w:rsidRDefault="00A74E82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4E82" w:rsidRPr="001369EC" w:rsidRDefault="00A74E82" w:rsidP="00A74E82">
      <w:pPr>
        <w:rPr>
          <w:rFonts w:ascii="Verdana" w:hAnsi="Verdana"/>
          <w:b/>
          <w:sz w:val="20"/>
          <w:szCs w:val="20"/>
        </w:rPr>
      </w:pPr>
    </w:p>
    <w:p w:rsidR="00A74E82" w:rsidRPr="001369EC" w:rsidRDefault="00A74E82" w:rsidP="00A74E82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Napomena: VREDNOVANJE</w:t>
      </w:r>
    </w:p>
    <w:p w:rsidR="00A74E82" w:rsidRPr="001369EC" w:rsidRDefault="00A74E82" w:rsidP="00A74E82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A74E82" w:rsidRPr="001369EC" w:rsidRDefault="00A74E82" w:rsidP="00A74E82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 i samostalnim radovima učenika (seminarskim i projektni radovi, prezentacijama učenika)</w:t>
      </w:r>
    </w:p>
    <w:p w:rsidR="001E40C9" w:rsidRDefault="001E40C9">
      <w:pPr>
        <w:spacing w:after="160" w:line="259" w:lineRule="auto"/>
      </w:pPr>
      <w:r>
        <w:br w:type="page"/>
      </w:r>
    </w:p>
    <w:p w:rsidR="001E40C9" w:rsidRPr="00B16CF1" w:rsidRDefault="001E40C9" w:rsidP="001E40C9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 xml:space="preserve">Naziv nastavnog predmeta: PRAKTIČNA NASTAVA </w:t>
      </w:r>
    </w:p>
    <w:p w:rsidR="001E40C9" w:rsidRPr="00B16CF1" w:rsidRDefault="001E40C9" w:rsidP="001E40C9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8"/>
        <w:gridCol w:w="2794"/>
        <w:gridCol w:w="2787"/>
        <w:gridCol w:w="2819"/>
        <w:gridCol w:w="2816"/>
      </w:tblGrid>
      <w:tr w:rsidR="001E40C9" w:rsidRPr="001369EC" w:rsidTr="006C4349"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1E40C9" w:rsidRPr="001369EC" w:rsidTr="006C4349">
        <w:trPr>
          <w:trHeight w:val="283"/>
        </w:trPr>
        <w:tc>
          <w:tcPr>
            <w:tcW w:w="2843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Zaštita na radu</w:t>
            </w:r>
          </w:p>
        </w:tc>
        <w:tc>
          <w:tcPr>
            <w:tcW w:w="2843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objasniti osnovna pravila i propise zaštite na radu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nabrojati i opisati osnovne izvore  opasnosti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nabrojiti i opisati osnovne mjere zaštite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demonstrirati/ opisati korištenje sredstava zaštite na radu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Propisi i pravila zaštite na radu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Nezgode i nesreće na poslu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Pravila i dužnosti zaposlenika i poduzeća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Profesionalne oboljenja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Osobna zaštitna sredstva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Uporaba i čuvanje sredstava osobne zaštite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C.5.1.C Opisuje profesionalne rizike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pojedinih zanimanja.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708"/>
        </w:trPr>
        <w:tc>
          <w:tcPr>
            <w:tcW w:w="2843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Mehanički izvori opasnosti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Tehnička zaštitna sredstva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Opasnosti pri kretanju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Opasnosti od električne struje i mjere zaštite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Opasnosti od štetnih i otrovnih tvari i mjere zaštite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Buka i vibracije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Rasvjeta i mikroklima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</w:tc>
      </w:tr>
      <w:tr w:rsidR="001E40C9" w:rsidRPr="001369EC" w:rsidTr="006C4349">
        <w:trPr>
          <w:trHeight w:val="1905"/>
        </w:trPr>
        <w:tc>
          <w:tcPr>
            <w:tcW w:w="2843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Opasnosti od požara i eksplozija te mjere zaštite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Sredstva za gašenje požara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 na siguran način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projektni zadatak na bazi  podataka o vrstama požara, sredstvima za gašenje i prevenciji(istraživanje i analiza požara ili posjet vatrogasnoj postrojbi, DVD-u i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sl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Kritički promišlja o utjecaju našega djelovanja na Zemlju i čovječanstvo.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1E40C9" w:rsidRPr="001369EC" w:rsidTr="006C4349">
        <w:trPr>
          <w:trHeight w:val="2683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Alati i mjerni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instrumenti</w:t>
            </w:r>
          </w:p>
        </w:tc>
        <w:tc>
          <w:tcPr>
            <w:tcW w:w="2843" w:type="dxa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prezentirati vrste i načine korištenja mjernih instrumenata 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Mjerni instrumenti za električna mjerenja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Mjerenje kompresije motora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Mjerenje kvalitete rashladne tekućine motora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Mjerenje kvalitete ulja u hidrauličkim kočnicama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Provjera ispravnosti akumulatora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projektni zadatak (na temelju podataka prikupljenih u automehaničarskim radionicama ili stanici za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teh.pregled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2976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Dijelovi</w:t>
            </w: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vozila</w:t>
            </w:r>
          </w:p>
        </w:tc>
        <w:tc>
          <w:tcPr>
            <w:tcW w:w="2843" w:type="dxa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razlikovati sklopove vozila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Okvir i karoserija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Motorni mehanizam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Transmisija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Uređaj za upravljanje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Uređaj za kočenje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Hodni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dio vozila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Ovjes vozila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A.5.2. Učenik se samostalno služi društvenim mrežama i računalnim oblacima za potrebe učenja i osobnoga razvoja.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2189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Održavanje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čistoće vozila</w:t>
            </w:r>
          </w:p>
        </w:tc>
        <w:tc>
          <w:tcPr>
            <w:tcW w:w="2843" w:type="dxa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održavanje čistoće vozila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Pranje i čišćenje unutrašnjosti vozila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Pranje karoserije vozila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Poliranje vozila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Održavanje guma na vozilu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projektni zadatak – učenik snima video uradak koji prikazuje čišćenje i pranje vozila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2214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Motorni mehanizma Otto motora</w:t>
            </w:r>
          </w:p>
        </w:tc>
        <w:tc>
          <w:tcPr>
            <w:tcW w:w="2843" w:type="dxa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objasniti dijelove     motornog mehanizma Otto motora</w:t>
            </w:r>
          </w:p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rad Otto motora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Sastavni dijelovi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 motora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Karakteristični kvarovi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1E40C9" w:rsidRPr="001369EC" w:rsidTr="006C4349">
        <w:trPr>
          <w:trHeight w:val="913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Uređaj za dovod goriva kod Otto motora</w:t>
            </w:r>
          </w:p>
        </w:tc>
        <w:tc>
          <w:tcPr>
            <w:tcW w:w="2843" w:type="dxa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glavne dijelove i način rada uređaja za dovod goriva kod Otto motora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Pročistač zraka i goriva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Dobavna pumpa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Uređaj za ubrizgavanje goriva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Potrošnja goriva, štetnost ispušnih plinova</w:t>
            </w:r>
          </w:p>
        </w:tc>
        <w:tc>
          <w:tcPr>
            <w:tcW w:w="2844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</w:tc>
      </w:tr>
      <w:tr w:rsidR="001E40C9" w:rsidRPr="001369EC" w:rsidTr="006C4349">
        <w:trPr>
          <w:trHeight w:val="2036"/>
        </w:trPr>
        <w:tc>
          <w:tcPr>
            <w:tcW w:w="2843" w:type="dxa"/>
            <w:tcBorders>
              <w:bottom w:val="single" w:sz="4" w:space="0" w:color="auto"/>
            </w:tcBorders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Uređaj za paljenje gorive smjese Otto motora</w:t>
            </w: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način rada uređaja za paljenje gorive smjese Otto motora.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   objasniti dijelove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 motornog mehanizma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 Otto motora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Indukcijski svitak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Svjećice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1578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Motorni mehanizam Diesel motora</w:t>
            </w:r>
          </w:p>
        </w:tc>
        <w:tc>
          <w:tcPr>
            <w:tcW w:w="2843" w:type="dxa"/>
            <w:vMerge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Rad motora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Karakteristični kvarovi</w:t>
            </w:r>
          </w:p>
        </w:tc>
        <w:tc>
          <w:tcPr>
            <w:tcW w:w="2844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kroz samostalne radove učenika (seminarske </w:t>
            </w: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radove ili prezentacije učenika)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1574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Uređaj za dovod goriva Diesel motora</w:t>
            </w:r>
          </w:p>
        </w:tc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    objasniti način rada i   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      ulogu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brizgaljke</w:t>
            </w:r>
            <w:proofErr w:type="spellEnd"/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Visokotlačna pumpa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Brizgaljke</w:t>
            </w:r>
            <w:proofErr w:type="spellEnd"/>
          </w:p>
        </w:tc>
        <w:tc>
          <w:tcPr>
            <w:tcW w:w="2844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B.5.1.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Kritički promišlja o utjecaju našega djelovanja na Zemlju i čovječanstvo.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1E40C9" w:rsidRPr="001369EC" w:rsidTr="006C4349">
        <w:trPr>
          <w:trHeight w:val="1574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Uređaj za podmazivanje</w:t>
            </w:r>
          </w:p>
        </w:tc>
        <w:tc>
          <w:tcPr>
            <w:tcW w:w="2843" w:type="dxa"/>
            <w:vMerge w:val="restart"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prezentirati važnost uređaja za podmazivanje i uređaja za hlađenje</w:t>
            </w: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Uljna pumpa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Način rada uljne pumpe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Odabir ulja prema karakteristikama motora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Izmjena ulja u motoru</w:t>
            </w:r>
          </w:p>
        </w:tc>
        <w:tc>
          <w:tcPr>
            <w:tcW w:w="2844" w:type="dxa"/>
            <w:vMerge w:val="restart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0C9" w:rsidRPr="001369EC" w:rsidTr="006C4349">
        <w:trPr>
          <w:trHeight w:val="1375"/>
        </w:trPr>
        <w:tc>
          <w:tcPr>
            <w:tcW w:w="2843" w:type="dxa"/>
          </w:tcPr>
          <w:p w:rsidR="001E40C9" w:rsidRPr="001369EC" w:rsidRDefault="001E40C9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Uređaj za hlađenje</w:t>
            </w:r>
          </w:p>
        </w:tc>
        <w:tc>
          <w:tcPr>
            <w:tcW w:w="2843" w:type="dxa"/>
            <w:vMerge/>
          </w:tcPr>
          <w:p w:rsidR="001E40C9" w:rsidRPr="001369EC" w:rsidRDefault="001E40C9" w:rsidP="001E40C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Termostat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Termoprekidač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Hladnjak</w:t>
            </w:r>
          </w:p>
        </w:tc>
        <w:tc>
          <w:tcPr>
            <w:tcW w:w="2844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1E40C9" w:rsidRPr="001369EC" w:rsidRDefault="001E40C9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40C9" w:rsidRPr="001369EC" w:rsidRDefault="001E40C9" w:rsidP="001E40C9">
      <w:pPr>
        <w:rPr>
          <w:rFonts w:ascii="Verdana" w:hAnsi="Verdana"/>
          <w:sz w:val="20"/>
          <w:szCs w:val="20"/>
        </w:rPr>
      </w:pPr>
    </w:p>
    <w:p w:rsidR="001E40C9" w:rsidRPr="001369EC" w:rsidRDefault="001E40C9" w:rsidP="001E40C9">
      <w:pPr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1E40C9" w:rsidRPr="001369EC" w:rsidRDefault="001E40C9" w:rsidP="001E40C9">
      <w:pPr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1E40C9" w:rsidRPr="001369EC" w:rsidRDefault="001E40C9" w:rsidP="001E40C9">
      <w:pPr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 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D46DA" w:rsidRDefault="009D46DA">
      <w:pPr>
        <w:spacing w:after="160" w:line="259" w:lineRule="auto"/>
      </w:pPr>
      <w:r>
        <w:br w:type="page"/>
      </w:r>
    </w:p>
    <w:p w:rsidR="009D46DA" w:rsidRPr="00B16CF1" w:rsidRDefault="009D46DA" w:rsidP="009D46DA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 xml:space="preserve">Naziv nastavnog predmeta: NJEMAČKI JEZIK U STRUCI </w:t>
      </w:r>
    </w:p>
    <w:p w:rsidR="009D46DA" w:rsidRPr="00B16CF1" w:rsidRDefault="009D46DA" w:rsidP="009D46DA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(2.)</w:t>
      </w:r>
    </w:p>
    <w:tbl>
      <w:tblPr>
        <w:tblStyle w:val="Reetkatablice"/>
        <w:tblW w:w="13992" w:type="dxa"/>
        <w:tblLook w:val="04A0" w:firstRow="1" w:lastRow="0" w:firstColumn="1" w:lastColumn="0" w:noHBand="0" w:noVBand="1"/>
      </w:tblPr>
      <w:tblGrid>
        <w:gridCol w:w="2790"/>
        <w:gridCol w:w="2587"/>
        <w:gridCol w:w="3195"/>
        <w:gridCol w:w="1969"/>
        <w:gridCol w:w="3451"/>
      </w:tblGrid>
      <w:tr w:rsidR="009D46DA" w:rsidRPr="001369EC" w:rsidTr="006C4349">
        <w:tc>
          <w:tcPr>
            <w:tcW w:w="2790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195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1969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451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D46DA" w:rsidRPr="001369EC" w:rsidTr="006C4349">
        <w:trPr>
          <w:trHeight w:val="385"/>
        </w:trPr>
        <w:tc>
          <w:tcPr>
            <w:tcW w:w="2790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 xml:space="preserve">VERKEHRS-GEOGRAFIE </w:t>
            </w:r>
          </w:p>
          <w:p w:rsidR="009D46DA" w:rsidRPr="001369EC" w:rsidRDefault="009D46DA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Navesti dva osnovna smjera pružanja cesta na europskom kontinentu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Objasniti što je mreža autocesta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 Objasniti oznake zastupljene u označavanju autocesta kroz Republiku Hrvatsku</w:t>
            </w:r>
          </w:p>
        </w:tc>
        <w:tc>
          <w:tcPr>
            <w:tcW w:w="3195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Straßennetz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Europas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der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Republik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Kroatien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(slušanje, čitanje, dijalog) i vježbama prijevoda i na online materijalima  </w:t>
            </w:r>
          </w:p>
        </w:tc>
        <w:tc>
          <w:tcPr>
            <w:tcW w:w="3451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</w:tc>
      </w:tr>
      <w:tr w:rsidR="009D46DA" w:rsidRPr="001369EC" w:rsidTr="006C4349">
        <w:trPr>
          <w:trHeight w:val="1485"/>
        </w:trPr>
        <w:tc>
          <w:tcPr>
            <w:tcW w:w="2790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STRASSENFAHRZEUGE</w:t>
            </w:r>
          </w:p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 Objasnite princip rada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dieselskoga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motora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Nabrojati zadaće i sklopove transmisije</w:t>
            </w:r>
          </w:p>
        </w:tc>
        <w:tc>
          <w:tcPr>
            <w:tcW w:w="3195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Dieselmotor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B.4/5.1.Učenik samostalno određuje ciljeve učenja, odabire pristup učenju te planira učenje.</w:t>
            </w:r>
          </w:p>
        </w:tc>
      </w:tr>
      <w:tr w:rsidR="009D46DA" w:rsidRPr="001369EC" w:rsidTr="006C4349">
        <w:trPr>
          <w:trHeight w:val="622"/>
        </w:trPr>
        <w:tc>
          <w:tcPr>
            <w:tcW w:w="2790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STRASSEN UND STRASSENOBJEKTE</w:t>
            </w:r>
          </w:p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Imenovati vrste projektiranja ceste </w:t>
            </w: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Nabrojati glavne dijelove gornjeg i donjeg postroja ceste </w:t>
            </w: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Navesti termine koji opisuju način građenja i opremu ceste  </w:t>
            </w:r>
          </w:p>
        </w:tc>
        <w:tc>
          <w:tcPr>
            <w:tcW w:w="3195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Straßenplanung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Straßenentwurf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Unterbau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Oberbau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Straßenausstattung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</w:tc>
      </w:tr>
      <w:tr w:rsidR="009D46DA" w:rsidRPr="001369EC" w:rsidTr="006C4349">
        <w:trPr>
          <w:trHeight w:val="940"/>
        </w:trPr>
        <w:tc>
          <w:tcPr>
            <w:tcW w:w="2790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FRACHTTRANSPORT UND VERPACKUNG</w:t>
            </w:r>
          </w:p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Nabrojati vrste i svojstva tereta 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Imenovati operativno osoblje 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prijevozni put i objekte u službi prijevoza tereta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9D46D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Prepoznati vrste i prijevozna obilježja teretnih vozila  </w:t>
            </w:r>
          </w:p>
        </w:tc>
        <w:tc>
          <w:tcPr>
            <w:tcW w:w="3195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Frachtgut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Verpackung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Operatives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Personal im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Frachttransport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Versandwege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Frachtterminals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Frachttransportmittel</w:t>
            </w:r>
            <w:proofErr w:type="spellEnd"/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(slušanje, čitanje, dijalog) i vježbama prijevoda i na online materijalima  </w:t>
            </w:r>
          </w:p>
        </w:tc>
        <w:tc>
          <w:tcPr>
            <w:tcW w:w="3451" w:type="dxa"/>
            <w:shd w:val="clear" w:color="auto" w:fill="auto"/>
          </w:tcPr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9D46DA" w:rsidRPr="001369EC" w:rsidRDefault="009D46D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</w:tc>
      </w:tr>
    </w:tbl>
    <w:p w:rsidR="009D46DA" w:rsidRPr="001369EC" w:rsidRDefault="009D46DA" w:rsidP="009D46DA">
      <w:pPr>
        <w:spacing w:after="0"/>
        <w:rPr>
          <w:rFonts w:ascii="Verdana" w:hAnsi="Verdana"/>
          <w:sz w:val="20"/>
          <w:szCs w:val="20"/>
        </w:rPr>
      </w:pPr>
    </w:p>
    <w:p w:rsidR="00B16CF1" w:rsidRDefault="00B16CF1" w:rsidP="009D46DA">
      <w:pPr>
        <w:spacing w:after="0"/>
        <w:rPr>
          <w:rFonts w:ascii="Verdana" w:hAnsi="Verdana"/>
          <w:b/>
          <w:sz w:val="20"/>
          <w:szCs w:val="20"/>
        </w:rPr>
      </w:pPr>
    </w:p>
    <w:p w:rsidR="009D46DA" w:rsidRPr="001369EC" w:rsidRDefault="009D46DA" w:rsidP="009D46DA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9D46DA" w:rsidRPr="001369EC" w:rsidRDefault="009D46DA" w:rsidP="009D46D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9D46DA" w:rsidRPr="001369EC" w:rsidRDefault="009D46DA" w:rsidP="009D46DA">
      <w:pPr>
        <w:spacing w:after="0"/>
        <w:rPr>
          <w:rFonts w:ascii="Verdana" w:hAnsi="Verdana"/>
          <w:sz w:val="20"/>
          <w:szCs w:val="20"/>
        </w:rPr>
      </w:pPr>
    </w:p>
    <w:p w:rsidR="009D46DA" w:rsidRPr="001369EC" w:rsidRDefault="009D46DA" w:rsidP="009D46D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9D46DA" w:rsidRPr="001369EC" w:rsidRDefault="009D46DA" w:rsidP="009D46D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a u pojedinim temama preporuča se vrednovanje projektnih zadataka. Za vrednovanje naučenog mogu se koristiti neki od nastavnih sati planiranih za usustavljivanje odgovarajuće teme.</w:t>
      </w:r>
    </w:p>
    <w:p w:rsidR="003E7DF5" w:rsidRDefault="003E7DF5">
      <w:pPr>
        <w:spacing w:after="160" w:line="259" w:lineRule="auto"/>
      </w:pPr>
      <w:r>
        <w:br w:type="page"/>
      </w:r>
    </w:p>
    <w:p w:rsidR="003E7DF5" w:rsidRPr="00B16CF1" w:rsidRDefault="003E7DF5" w:rsidP="003E7DF5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 xml:space="preserve">Naziv nastavnog predmeta: ENGLESKI JEZIK U STRUCI </w:t>
      </w:r>
    </w:p>
    <w:p w:rsidR="003E7DF5" w:rsidRPr="00B16CF1" w:rsidRDefault="003E7DF5" w:rsidP="003E7DF5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(2.)</w:t>
      </w:r>
    </w:p>
    <w:tbl>
      <w:tblPr>
        <w:tblStyle w:val="Reetkatablice"/>
        <w:tblW w:w="13992" w:type="dxa"/>
        <w:tblLook w:val="04A0" w:firstRow="1" w:lastRow="0" w:firstColumn="1" w:lastColumn="0" w:noHBand="0" w:noVBand="1"/>
      </w:tblPr>
      <w:tblGrid>
        <w:gridCol w:w="1930"/>
        <w:gridCol w:w="2792"/>
        <w:gridCol w:w="3461"/>
        <w:gridCol w:w="2099"/>
        <w:gridCol w:w="3710"/>
      </w:tblGrid>
      <w:tr w:rsidR="003E7DF5" w:rsidRPr="001369EC" w:rsidTr="006C4349">
        <w:tc>
          <w:tcPr>
            <w:tcW w:w="193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1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99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1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E7DF5" w:rsidRPr="001369EC" w:rsidTr="006C4349">
        <w:trPr>
          <w:trHeight w:val="385"/>
        </w:trPr>
        <w:tc>
          <w:tcPr>
            <w:tcW w:w="193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 xml:space="preserve">TRAFFIC GEOGRAPHY </w:t>
            </w:r>
          </w:p>
          <w:p w:rsidR="003E7DF5" w:rsidRPr="001369EC" w:rsidRDefault="003E7DF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Navesti dva osnovna smjera pružanja cesta na europskom kontinentu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- Objasniti što je mreža autocesta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Objasniti oznake zastupljene u označavanju autocesta kroz Republiku Hrvatsku</w:t>
            </w:r>
          </w:p>
        </w:tc>
        <w:tc>
          <w:tcPr>
            <w:tcW w:w="3461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Road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network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Europe and Croatia </w:t>
            </w:r>
          </w:p>
        </w:tc>
        <w:tc>
          <w:tcPr>
            <w:tcW w:w="2099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(slušanje, čitanje, dijalog) i vježbama prijevoda i na online materijalima  </w:t>
            </w:r>
          </w:p>
        </w:tc>
        <w:tc>
          <w:tcPr>
            <w:tcW w:w="371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</w:tc>
      </w:tr>
      <w:tr w:rsidR="003E7DF5" w:rsidRPr="001369EC" w:rsidTr="006C4349">
        <w:trPr>
          <w:trHeight w:val="1485"/>
        </w:trPr>
        <w:tc>
          <w:tcPr>
            <w:tcW w:w="193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 xml:space="preserve">ENGINES </w:t>
            </w:r>
          </w:p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- Objasniti princip rada dizelskoga motora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Diesel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engine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Realizirati aktivnostima na satu (slušanje, čitanje, dijalog) i vježbama prijevoda i na online materijalima  </w:t>
            </w:r>
          </w:p>
        </w:tc>
        <w:tc>
          <w:tcPr>
            <w:tcW w:w="371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B.4/5.1.Učenik samostalno određuje ciljeve učenja, odabire pristup učenju te planira učenje.</w:t>
            </w:r>
          </w:p>
        </w:tc>
      </w:tr>
      <w:tr w:rsidR="003E7DF5" w:rsidRPr="001369EC" w:rsidTr="006C4349">
        <w:trPr>
          <w:trHeight w:val="622"/>
        </w:trPr>
        <w:tc>
          <w:tcPr>
            <w:tcW w:w="193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ROADS AND ROAD FACILITIES</w:t>
            </w:r>
          </w:p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Imenovati vrste projektiranja ceste </w:t>
            </w:r>
          </w:p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Nabrojati glavne dijelove gornjeg i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donjeg postroja ceste </w:t>
            </w:r>
          </w:p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Navesti termine koji opisuju način građenja i opremu ceste  </w:t>
            </w:r>
          </w:p>
        </w:tc>
        <w:tc>
          <w:tcPr>
            <w:tcW w:w="3461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Road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design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The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roadbed</w:t>
            </w:r>
            <w:proofErr w:type="spellEnd"/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pavement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structure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road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Traffic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safety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equipment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</w:tc>
      </w:tr>
      <w:tr w:rsidR="003E7DF5" w:rsidRPr="001369EC" w:rsidTr="006C4349">
        <w:trPr>
          <w:trHeight w:val="940"/>
        </w:trPr>
        <w:tc>
          <w:tcPr>
            <w:tcW w:w="193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FREIGHT TRANSPORT AND PACKAGING</w:t>
            </w:r>
          </w:p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Nabrojati vrste i svojstva tereta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Imenovati operativno osoblje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Navesti prijevozni put i objekte u službi prijevoza tereta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3E7DF5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Prepoznati vrste i prijevozna obilježja teretnih vozila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packaging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operational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Transport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routes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terminals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Modes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freight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transport 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B.4.1.A Odabire primjerene odnose i komunikaciju.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3E7DF5" w:rsidRPr="001369EC" w:rsidRDefault="003E7DF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</w:tc>
      </w:tr>
    </w:tbl>
    <w:p w:rsidR="003E7DF5" w:rsidRPr="001369EC" w:rsidRDefault="003E7DF5" w:rsidP="003E7DF5">
      <w:pPr>
        <w:rPr>
          <w:rFonts w:ascii="Verdana" w:hAnsi="Verdana"/>
          <w:sz w:val="20"/>
          <w:szCs w:val="20"/>
        </w:rPr>
      </w:pPr>
    </w:p>
    <w:p w:rsidR="003E7DF5" w:rsidRPr="001369EC" w:rsidRDefault="003E7DF5" w:rsidP="003E7DF5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3E7DF5" w:rsidRPr="001369EC" w:rsidRDefault="003E7DF5" w:rsidP="003E7DF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3E7DF5" w:rsidRPr="001369EC" w:rsidRDefault="003E7DF5" w:rsidP="003E7DF5">
      <w:pPr>
        <w:spacing w:after="0"/>
        <w:rPr>
          <w:rFonts w:ascii="Verdana" w:hAnsi="Verdana"/>
          <w:sz w:val="20"/>
          <w:szCs w:val="20"/>
        </w:rPr>
      </w:pPr>
    </w:p>
    <w:p w:rsidR="003E7DF5" w:rsidRPr="001369EC" w:rsidRDefault="003E7DF5" w:rsidP="003E7DF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3E7DF5" w:rsidRPr="001369EC" w:rsidRDefault="003E7DF5" w:rsidP="003E7DF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271825" w:rsidRDefault="00271825">
      <w:pPr>
        <w:spacing w:after="160" w:line="259" w:lineRule="auto"/>
      </w:pPr>
      <w:r>
        <w:br w:type="page"/>
      </w:r>
    </w:p>
    <w:p w:rsidR="00271825" w:rsidRPr="00B16CF1" w:rsidRDefault="00271825" w:rsidP="00271825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>Naziv nastavnog predmeta: PSIHOLOGIJA RADA</w:t>
      </w:r>
    </w:p>
    <w:p w:rsidR="00271825" w:rsidRPr="00B16CF1" w:rsidRDefault="00271825" w:rsidP="00271825">
      <w:pPr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t>Razred: 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2"/>
        <w:gridCol w:w="2792"/>
        <w:gridCol w:w="3458"/>
        <w:gridCol w:w="2098"/>
        <w:gridCol w:w="3702"/>
      </w:tblGrid>
      <w:tr w:rsidR="00271825" w:rsidRPr="001369EC" w:rsidTr="006C4349">
        <w:tc>
          <w:tcPr>
            <w:tcW w:w="1942" w:type="dxa"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2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702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71825" w:rsidRPr="001369EC" w:rsidTr="006C4349">
        <w:trPr>
          <w:trHeight w:val="385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OSNOVE PSIHOLOGIJE RADA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psihologiju rada, objasniti njene zadatke i metode</w:t>
            </w:r>
          </w:p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kompleksnost predmeta proučavanja i primjene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psihologije rada</w:t>
            </w:r>
          </w:p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temeljne fiziološke promjene tijekom rada 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Uvod u nastavni predmet i program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Ciljevi i zadaće  psihologije rada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C.4.2. Učenik samostalno provodi složeno pretraživanje informacija u digitalnome okružju.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A.4.2.D. Prepoznaje važnost održavanja tjelesnih potencijala na optimalnoj razini.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B.4.1.A. Odabire primjerene odnose i komunikaciju.</w:t>
            </w:r>
          </w:p>
        </w:tc>
      </w:tr>
      <w:tr w:rsidR="00271825" w:rsidRPr="001369EC" w:rsidTr="006C4349">
        <w:trPr>
          <w:trHeight w:val="385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Metode psihologije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577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Biološke osnove psihičkih procesa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577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Osnovne fiziološke promjene u toku rada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577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Činitelji radnog uspjeha – potreba uzimanja u obzir ljudskih faktora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414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LJUDSKE SPOSOBNOSTI I OGRANIČENJA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Opisati ljudske karakteristike i ograničenja</w:t>
            </w:r>
          </w:p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Objasniti psihičke pojave i procese 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Sposobnosti i radne sposobnosti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C.4.2. Učenik samostalno provodi složeno pretraživanje informacija u digitalnome okružju.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D.4.3.Učenik predočava, stvara i dijeli ideje i uratke o složenoj temi s pomoću IKT-a.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 Suradnički uči i radi u timu.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A.4.2.D. Prepoznaje važnost održavanja tjelesnih potencijala na optimalnoj razini.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271825" w:rsidRPr="001369EC" w:rsidTr="006C4349">
        <w:trPr>
          <w:trHeight w:val="41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Senzorne sposobnosti 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(vid, sluh)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41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Pozornost i opažanje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414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Iluzije i halucinacije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, PP)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41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Psihomotorne sposobnosti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41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Klaustrofobija i fizički pristup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Padlet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>, PP)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20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Mentalne sposobnosti (inteligencija, obrada informacija)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20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Znanje i vještine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Pamćenje i zaboravljanje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258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SOCIJALNA PSIHOLOGIJA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temeljne pojmove socijalne psihologije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Emocije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C.4.2. Učenik samostalno provodi složeno pretraživanje informacija u digitalnome okružju.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D.4.3.Učenik predočava, stvara i dijeli ideje i uratke o složenoj temi s pomoću IKT-a.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 Suradnički uči i radi u timu.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  <w:tr w:rsidR="00271825" w:rsidRPr="001369EC" w:rsidTr="006C4349">
        <w:trPr>
          <w:trHeight w:val="258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Motivacija i potrebe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Motivacija za rad, demotivacija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19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Frustracija i obrambeni mehanizmi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258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Pritisak suparništva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Pitanja „kulture“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koristeći alat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258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Zadovoljstvo poslom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Odgovornost: pojedinačna i skupna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koristeći alat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19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Upravljanje, nadziranje i vodstvo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19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Timski rad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timske projektne zadatke, rezultat prikazati PP prezentacijom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81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ČIMBENICI KOJI UTJEČU NA REZULTATE RADA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Izraziti fiziološke i psihološke vidove umora</w:t>
            </w:r>
          </w:p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Objasniti važnost odmora, kondicije i zdravlja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Nesreće i nezgode na radu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Kondicija/zdravlje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C.4.2. Učenik samostalno provodi složeno pretraživanje informacija u digitalnome okružju.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D.4.3.Učenik predočava, stvara i dijeli ideje i uratke o složenoj temi s pomoću IKT-a.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 Upravlja svojim emocijama i ponašanjem.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A.4.3. Razvija osobne potencijale.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 Suradnički uči i radi u timu.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A.4.2.D. Prepoznaje važnost održavanja tjelesnih potencijala na optimalnoj razini.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B.4.1.A Odabire primjerene odnose i komunikaciju.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B.4.2.B Obrazlaže utjecaj zaštitnih i rizičnih čimbenika na mentalno zdravlje.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B.4.3. Analizira uzroke i posljedice određenih rizičnih ponašanja i ovisnosti.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C.4.1.A. Objašnjava opasnosti konzumacije alkohola i drugih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psihoaktivnih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tvari i akutnih trovanja alkoholom i drugim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psihoaktivnim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tvarima.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C.4.1.B. Procjenjuje i predviđa opasnosti kojima je izložen s naglaskom na opasnosti koje su karakteristične za mlade.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C.4.1.C. Pravilno tumači upute o lijeku i procjenjuje relevantnost zdravstvene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informacije.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pod A.4.1. Primjenjuje inovativna i kreativna rješenja</w:t>
            </w:r>
          </w:p>
        </w:tc>
      </w:tr>
      <w:tr w:rsidR="00271825" w:rsidRPr="001369EC" w:rsidTr="006C4349">
        <w:trPr>
          <w:trHeight w:val="729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Nezgode koje se mogu pripisati ljudskim faktorima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Murphyijev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“ zakon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koristeći alat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728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Stres kod kuće i na poslu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Vremenska stiska i krajnji rokovi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04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Opterećenje radom: preopterećenost i nedovoljna opterećenost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Izostanci s posla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60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Spavanje i umor: rad u smjenama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937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Alkohol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Lijekovi, zlouporaba lijekova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1124"/>
        </w:trPr>
        <w:tc>
          <w:tcPr>
            <w:tcW w:w="1942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RADNO OKRUŽENJE</w:t>
            </w:r>
          </w:p>
        </w:tc>
        <w:tc>
          <w:tcPr>
            <w:tcW w:w="2792" w:type="dxa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Identificirati utjecaj fizikalne okoline na radni učinak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Radno okruženje: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Buka, kretanje i vibracije;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Klima, temperatura i isparenja;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Osvjetljenje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Realizirati kroz samostalne radove učenika (PP prezentacije )</w:t>
            </w:r>
          </w:p>
        </w:tc>
        <w:tc>
          <w:tcPr>
            <w:tcW w:w="3702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tehn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D.4.3.Učenik predočava, stvara i dijeli ideje i uratke o složenoj temi s pomoću IKT-a. 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D.4.3.Učenik predočava, stvara i dijeli ideje i uratke o složenoj temi s pomoću IKT-a.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ologiju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B.4.1.B Razvija tolerantan odnos prema drugima 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271825" w:rsidRPr="001369EC" w:rsidTr="006C4349">
        <w:trPr>
          <w:trHeight w:val="557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RADNI ZADACI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Identificirati utjecaj karakteristika radnih zadataka na radni učinak 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Fizički rad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uloge.</w:t>
            </w: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</w:tc>
      </w:tr>
      <w:tr w:rsidR="00271825" w:rsidRPr="001369EC" w:rsidTr="006C4349">
        <w:trPr>
          <w:trHeight w:val="2143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Zadaci koji se ponavljaju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Vizualni pregled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Složeni sustavi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Realizirati kroz samostalne radove učenika (PP prezentacije)</w:t>
            </w:r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891"/>
        </w:trPr>
        <w:tc>
          <w:tcPr>
            <w:tcW w:w="194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LJUDSKE POGREŠKE</w:t>
            </w:r>
          </w:p>
        </w:tc>
        <w:tc>
          <w:tcPr>
            <w:tcW w:w="2792" w:type="dxa"/>
            <w:vMerge w:val="restart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Klasificirati opasnosti na radnom mjestu i ljudske greške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Modeli i teorije grešaka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Vrste grešaka u zadacima održavanja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koristeći alat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702" w:type="dxa"/>
            <w:vMerge w:val="restart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uloge.</w:t>
            </w: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</w:tc>
      </w:tr>
      <w:tr w:rsidR="00271825" w:rsidRPr="001369EC" w:rsidTr="006C4349">
        <w:trPr>
          <w:trHeight w:val="890"/>
        </w:trPr>
        <w:tc>
          <w:tcPr>
            <w:tcW w:w="194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Implikacije grešaka (tj. nezgoda)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Izbjegavanje i svladavanje grešaka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samostalne radove učenika koristeći alat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3702" w:type="dxa"/>
            <w:vMerge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825" w:rsidRPr="001369EC" w:rsidTr="006C4349">
        <w:trPr>
          <w:trHeight w:val="890"/>
        </w:trPr>
        <w:tc>
          <w:tcPr>
            <w:tcW w:w="1942" w:type="dxa"/>
          </w:tcPr>
          <w:p w:rsidR="00271825" w:rsidRPr="001369EC" w:rsidRDefault="00271825" w:rsidP="006C434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bCs/>
                <w:sz w:val="20"/>
                <w:szCs w:val="20"/>
              </w:rPr>
              <w:t>OPASNOSTI NA RADNOM MJESTU</w:t>
            </w:r>
          </w:p>
        </w:tc>
        <w:tc>
          <w:tcPr>
            <w:tcW w:w="2792" w:type="dxa"/>
          </w:tcPr>
          <w:p w:rsidR="00271825" w:rsidRPr="001369EC" w:rsidRDefault="00271825" w:rsidP="00271825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Prepoznati opasnosti na radnom mjestu, naučiti protokol postupanja u hitnim slučajevima</w:t>
            </w:r>
          </w:p>
        </w:tc>
        <w:tc>
          <w:tcPr>
            <w:tcW w:w="345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Prepoznavanje i izbjegavanje opasnosti;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Postupanje u hitnim slučajevima</w:t>
            </w:r>
          </w:p>
        </w:tc>
        <w:tc>
          <w:tcPr>
            <w:tcW w:w="2098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Realizirati kroz korelaciju sa praktičnom nastavom putem samostalnih radova učenika (PP prezentacije) </w:t>
            </w:r>
          </w:p>
        </w:tc>
        <w:tc>
          <w:tcPr>
            <w:tcW w:w="3702" w:type="dxa"/>
          </w:tcPr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 Razvija sliku o sebi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B.4.2.C Razvija osobne potencijale i socijalne uloge.</w:t>
            </w:r>
            <w:r w:rsidRPr="001369EC">
              <w:rPr>
                <w:rFonts w:ascii="Verdana" w:hAnsi="Verdana"/>
                <w:sz w:val="20"/>
                <w:szCs w:val="20"/>
              </w:rPr>
              <w:tab/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 4.1. Učenik kritički odabire odgovarajuću digitalnu tehnologiju.</w:t>
            </w:r>
          </w:p>
          <w:p w:rsidR="00271825" w:rsidRPr="001369EC" w:rsidRDefault="00271825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C.4.4. Učenik samostalno i odgovorno upravlja prikupljenim informacijama.</w:t>
            </w:r>
          </w:p>
        </w:tc>
      </w:tr>
    </w:tbl>
    <w:p w:rsidR="00271825" w:rsidRPr="001369EC" w:rsidRDefault="00271825" w:rsidP="00271825">
      <w:pPr>
        <w:rPr>
          <w:rFonts w:ascii="Verdana" w:hAnsi="Verdana"/>
          <w:sz w:val="20"/>
          <w:szCs w:val="20"/>
        </w:rPr>
      </w:pPr>
    </w:p>
    <w:p w:rsidR="00B16CF1" w:rsidRDefault="00B16CF1" w:rsidP="00271825">
      <w:pPr>
        <w:spacing w:after="0"/>
        <w:rPr>
          <w:rFonts w:ascii="Verdana" w:hAnsi="Verdana"/>
          <w:b/>
          <w:sz w:val="20"/>
          <w:szCs w:val="20"/>
        </w:rPr>
      </w:pPr>
    </w:p>
    <w:p w:rsidR="00271825" w:rsidRPr="001369EC" w:rsidRDefault="00271825" w:rsidP="00271825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lastRenderedPageBreak/>
        <w:t>Napomene:</w:t>
      </w:r>
    </w:p>
    <w:p w:rsidR="00271825" w:rsidRPr="001369EC" w:rsidRDefault="00271825" w:rsidP="0027182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271825" w:rsidRPr="001369EC" w:rsidRDefault="00271825" w:rsidP="0027182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271825" w:rsidRPr="001369EC" w:rsidRDefault="00271825" w:rsidP="00271825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 xml:space="preserve">Vrednovanje naučenog provodi se tijekom cijele školske godine pisanim provjerama znanja, a u pojedinim temama preporuča se vrednovanje projektnih zadataka rubrikom. </w:t>
      </w:r>
    </w:p>
    <w:p w:rsidR="00271825" w:rsidRPr="001369EC" w:rsidRDefault="00271825" w:rsidP="00271825">
      <w:pPr>
        <w:spacing w:after="0"/>
        <w:rPr>
          <w:rFonts w:ascii="Verdana" w:hAnsi="Verdana"/>
          <w:b/>
          <w:sz w:val="20"/>
          <w:szCs w:val="20"/>
        </w:rPr>
      </w:pPr>
    </w:p>
    <w:p w:rsidR="005C499A" w:rsidRDefault="005C499A">
      <w:pPr>
        <w:spacing w:after="160" w:line="259" w:lineRule="auto"/>
      </w:pPr>
      <w:r>
        <w:br w:type="page"/>
      </w:r>
    </w:p>
    <w:p w:rsidR="005C499A" w:rsidRPr="00B16CF1" w:rsidRDefault="005C499A" w:rsidP="005C499A">
      <w:pPr>
        <w:spacing w:after="0"/>
        <w:rPr>
          <w:rFonts w:ascii="Verdana" w:hAnsi="Verdana"/>
          <w:b/>
          <w:sz w:val="24"/>
          <w:szCs w:val="24"/>
        </w:rPr>
      </w:pPr>
      <w:r w:rsidRPr="00B16CF1">
        <w:rPr>
          <w:rFonts w:ascii="Verdana" w:hAnsi="Verdana"/>
          <w:b/>
          <w:sz w:val="24"/>
          <w:szCs w:val="24"/>
        </w:rPr>
        <w:lastRenderedPageBreak/>
        <w:t>Naziv nastavnog predmeta: FIZIKA</w:t>
      </w:r>
      <w:bookmarkStart w:id="0" w:name="_GoBack"/>
      <w:bookmarkEnd w:id="0"/>
    </w:p>
    <w:p w:rsidR="005C499A" w:rsidRPr="001369EC" w:rsidRDefault="005C499A" w:rsidP="005C499A">
      <w:pPr>
        <w:tabs>
          <w:tab w:val="left" w:pos="2424"/>
        </w:tabs>
        <w:spacing w:after="0"/>
        <w:rPr>
          <w:rFonts w:ascii="Verdana" w:hAnsi="Verdana"/>
          <w:sz w:val="20"/>
          <w:szCs w:val="20"/>
        </w:rPr>
      </w:pPr>
      <w:r w:rsidRPr="00B16CF1">
        <w:rPr>
          <w:rFonts w:ascii="Verdana" w:hAnsi="Verdana"/>
          <w:b/>
          <w:sz w:val="24"/>
          <w:szCs w:val="24"/>
        </w:rPr>
        <w:t>Razred: drugi (2.)</w:t>
      </w:r>
      <w:r>
        <w:rPr>
          <w:rFonts w:ascii="Verdana" w:hAnsi="Verdana"/>
          <w:b/>
          <w:sz w:val="20"/>
          <w:szCs w:val="2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754"/>
        <w:gridCol w:w="3463"/>
        <w:gridCol w:w="2098"/>
        <w:gridCol w:w="3699"/>
      </w:tblGrid>
      <w:tr w:rsidR="005C499A" w:rsidRPr="001369EC" w:rsidTr="006C4349">
        <w:tc>
          <w:tcPr>
            <w:tcW w:w="1980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NASTAVNA TEMA</w:t>
            </w:r>
          </w:p>
        </w:tc>
        <w:tc>
          <w:tcPr>
            <w:tcW w:w="2098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</w:tc>
        <w:tc>
          <w:tcPr>
            <w:tcW w:w="3699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5C499A" w:rsidRPr="001369EC" w:rsidTr="006C4349">
        <w:trPr>
          <w:trHeight w:val="385"/>
        </w:trPr>
        <w:tc>
          <w:tcPr>
            <w:tcW w:w="1980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>1. Termodinamika</w:t>
            </w:r>
          </w:p>
        </w:tc>
        <w:tc>
          <w:tcPr>
            <w:tcW w:w="2754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Analizirati termodinamičke procese i sustave.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Primijeniti model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čestične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građe tvari.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Riješiti fizičke probleme.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Istražiti fizičke pojave.</w:t>
            </w:r>
          </w:p>
        </w:tc>
        <w:tc>
          <w:tcPr>
            <w:tcW w:w="3463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Unutarnja energija, temperatura i toplina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Toplinsko širenje tijela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Specifični toplinski kapacitet i prijelazi topline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Zakoni termodinamike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Toplinski strojevi</w:t>
            </w:r>
          </w:p>
        </w:tc>
        <w:tc>
          <w:tcPr>
            <w:tcW w:w="2098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Toplinski strojevi: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Ottov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dieselov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motor (istraživački rad)</w:t>
            </w:r>
          </w:p>
        </w:tc>
        <w:tc>
          <w:tcPr>
            <w:tcW w:w="3699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B.4.2. Planira i upravlja aktivnostima. 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B.4.3. Učenik kritički procjenjuje svoje ponašanje i ponašanje drugih u digitalnome okružju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C.4.3.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Učenik kritički odabire odgovarajuću digitalnu tehnologiju.</w:t>
            </w:r>
          </w:p>
        </w:tc>
      </w:tr>
      <w:tr w:rsidR="005C499A" w:rsidRPr="001369EC" w:rsidTr="006C4349">
        <w:trPr>
          <w:trHeight w:val="385"/>
        </w:trPr>
        <w:tc>
          <w:tcPr>
            <w:tcW w:w="1980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2. Elektricitet</w:t>
            </w:r>
          </w:p>
        </w:tc>
        <w:tc>
          <w:tcPr>
            <w:tcW w:w="2754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Primijeniti zakone elektrodinamike u električnom strujnom krugu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Riješiti fizičke probleme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Istražiti  fizičke pojave</w:t>
            </w:r>
          </w:p>
        </w:tc>
        <w:tc>
          <w:tcPr>
            <w:tcW w:w="3463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Električna struja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Električni otpor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Ohmov zakon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Rad i snaga električne struje</w:t>
            </w:r>
          </w:p>
        </w:tc>
        <w:tc>
          <w:tcPr>
            <w:tcW w:w="2098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9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A.4.4. Prikuplja, analizira i vrednuje podatke o utjecaju gospodarstva, državne politike i svakodnevne potrošnje građana na održivi razvoj. 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B.4.3. Učenik kritički procjenjuje svoje ponašanje i ponašanje drugih u digitalnome okružju.</w:t>
            </w:r>
          </w:p>
        </w:tc>
      </w:tr>
      <w:tr w:rsidR="005C499A" w:rsidRPr="001369EC" w:rsidTr="006C4349">
        <w:trPr>
          <w:trHeight w:val="385"/>
        </w:trPr>
        <w:tc>
          <w:tcPr>
            <w:tcW w:w="1980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1369EC">
              <w:rPr>
                <w:rFonts w:ascii="Verdana" w:hAnsi="Verdana"/>
                <w:b/>
                <w:sz w:val="20"/>
                <w:szCs w:val="20"/>
              </w:rPr>
              <w:t>Magnetizam</w:t>
            </w:r>
            <w:proofErr w:type="spellEnd"/>
          </w:p>
        </w:tc>
        <w:tc>
          <w:tcPr>
            <w:tcW w:w="2754" w:type="dxa"/>
          </w:tcPr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 xml:space="preserve">Opisati svojstva magneta i analizira vezu između električne struje i </w:t>
            </w:r>
            <w:proofErr w:type="spellStart"/>
            <w:r w:rsidRPr="001369EC">
              <w:rPr>
                <w:rFonts w:ascii="Verdana" w:hAnsi="Verdana"/>
                <w:bCs/>
                <w:sz w:val="20"/>
                <w:szCs w:val="20"/>
              </w:rPr>
              <w:t>magnetizma</w:t>
            </w:r>
            <w:proofErr w:type="spellEnd"/>
            <w:r w:rsidRPr="001369EC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Analizirati magnetsko međudjelovanje i objašnjava primjene.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lastRenderedPageBreak/>
              <w:t>Riješiti fizičke probleme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Istražiti fizičke pojave</w:t>
            </w:r>
          </w:p>
        </w:tc>
        <w:tc>
          <w:tcPr>
            <w:tcW w:w="3463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Magneti i magnetno polje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Veličine koje opisuju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mag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>. polje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Amperova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sila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Lorentzova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sila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Elektromagnetska indukcija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Načelo rada generatora i elektromotora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Izmjenični napon i struja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Zaštita od električnog udara</w:t>
            </w:r>
          </w:p>
        </w:tc>
        <w:tc>
          <w:tcPr>
            <w:tcW w:w="2098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 xml:space="preserve">Načelo rada generatora i elektromotora: Električna vozila u prometu (istraživački rad) 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Zaštita od el. udara: realizirati kroz samostalne radove učenika (prezentacija, plakat)</w:t>
            </w:r>
          </w:p>
        </w:tc>
        <w:tc>
          <w:tcPr>
            <w:tcW w:w="3699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Učenik kritički odabire odgovarajuću digitalnu tehnologiju.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C.4.3.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B.4.3. Učenik kritički procjenjuje svoje ponašanje i ponašanje drugih u digitalnome okružju.</w:t>
            </w:r>
          </w:p>
        </w:tc>
      </w:tr>
      <w:tr w:rsidR="005C499A" w:rsidRPr="001369EC" w:rsidTr="006C4349">
        <w:trPr>
          <w:trHeight w:val="385"/>
        </w:trPr>
        <w:tc>
          <w:tcPr>
            <w:tcW w:w="1980" w:type="dxa"/>
          </w:tcPr>
          <w:p w:rsidR="005C499A" w:rsidRPr="001369EC" w:rsidRDefault="005C499A" w:rsidP="006C434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69EC">
              <w:rPr>
                <w:rFonts w:ascii="Verdana" w:hAnsi="Verdana"/>
                <w:b/>
                <w:sz w:val="20"/>
                <w:szCs w:val="20"/>
              </w:rPr>
              <w:lastRenderedPageBreak/>
              <w:t>4. Titranje i valovi</w:t>
            </w:r>
          </w:p>
        </w:tc>
        <w:tc>
          <w:tcPr>
            <w:tcW w:w="2754" w:type="dxa"/>
          </w:tcPr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Analizirati  harmonijsko titranje.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Objasniti nastanak vala i analizirati valna svojstva.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Analizirati valna svojstva zvuka.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Riješiti fizičke probleme.</w:t>
            </w:r>
          </w:p>
          <w:p w:rsidR="005C499A" w:rsidRPr="001369EC" w:rsidRDefault="005C499A" w:rsidP="006C434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69EC">
              <w:rPr>
                <w:rFonts w:ascii="Verdana" w:hAnsi="Verdana"/>
                <w:bCs/>
                <w:sz w:val="20"/>
                <w:szCs w:val="20"/>
              </w:rPr>
              <w:t>Istražiti fizičke pojave.</w:t>
            </w:r>
          </w:p>
        </w:tc>
        <w:tc>
          <w:tcPr>
            <w:tcW w:w="3463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Opis titranja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Prigušeno, prisilno titranje i rezonancija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Nastanak valova i karakteristične valne veličine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Odbijanje i lom valova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Valovi zvuka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Dopplerov učinak</w:t>
            </w:r>
          </w:p>
        </w:tc>
        <w:tc>
          <w:tcPr>
            <w:tcW w:w="2098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Prigušeno, prisilno titranje i rezonancija: utjecaj vibracija na prometne građevine (istraživački rad)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Dopplerov učinak: primjena Dopplerovog učinka u određivanju brzine vozila (istraživački rad)</w:t>
            </w:r>
          </w:p>
        </w:tc>
        <w:tc>
          <w:tcPr>
            <w:tcW w:w="3699" w:type="dxa"/>
          </w:tcPr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B.4/5.4.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Samovrednovanje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samoprocjena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Učenik </w:t>
            </w: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samovrednuje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A.4.1.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>Učenik kritički odabire odgovarajuću digitalnu tehnologiju.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C.4.3.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r w:rsidRPr="001369EC">
              <w:rPr>
                <w:rFonts w:ascii="Verdana" w:hAnsi="Verdana"/>
                <w:sz w:val="20"/>
                <w:szCs w:val="20"/>
              </w:rPr>
              <w:t xml:space="preserve">Učenik samostalno kritički procjenjuje proces, izvore i </w:t>
            </w:r>
            <w:r w:rsidRPr="001369EC">
              <w:rPr>
                <w:rFonts w:ascii="Verdana" w:hAnsi="Verdana"/>
                <w:sz w:val="20"/>
                <w:szCs w:val="20"/>
              </w:rPr>
              <w:lastRenderedPageBreak/>
              <w:t>rezultate pretraživanja, odabire potrebne informacije.</w:t>
            </w:r>
          </w:p>
          <w:p w:rsidR="005C499A" w:rsidRPr="001369EC" w:rsidRDefault="005C499A" w:rsidP="006C43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69EC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1369EC">
              <w:rPr>
                <w:rFonts w:ascii="Verdana" w:hAnsi="Verdana"/>
                <w:sz w:val="20"/>
                <w:szCs w:val="20"/>
              </w:rPr>
              <w:t xml:space="preserve"> B.4.3. Učenik kritički procjenjuje svoje ponašanje i ponašanje drugih u digitalnome okružju.</w:t>
            </w:r>
          </w:p>
        </w:tc>
      </w:tr>
    </w:tbl>
    <w:p w:rsidR="005C499A" w:rsidRPr="001369EC" w:rsidRDefault="005C499A" w:rsidP="005C499A">
      <w:pPr>
        <w:rPr>
          <w:rFonts w:ascii="Verdana" w:hAnsi="Verdana"/>
          <w:b/>
          <w:sz w:val="20"/>
          <w:szCs w:val="20"/>
        </w:rPr>
      </w:pPr>
    </w:p>
    <w:p w:rsidR="005C499A" w:rsidRPr="001369EC" w:rsidRDefault="005C499A" w:rsidP="005C499A">
      <w:pPr>
        <w:spacing w:after="0"/>
        <w:rPr>
          <w:rFonts w:ascii="Verdana" w:hAnsi="Verdana"/>
          <w:b/>
          <w:sz w:val="20"/>
          <w:szCs w:val="20"/>
        </w:rPr>
      </w:pPr>
      <w:r w:rsidRPr="001369EC">
        <w:rPr>
          <w:rFonts w:ascii="Verdana" w:hAnsi="Verdana"/>
          <w:b/>
          <w:sz w:val="20"/>
          <w:szCs w:val="20"/>
        </w:rPr>
        <w:t>Napomene:</w:t>
      </w:r>
    </w:p>
    <w:p w:rsidR="005C499A" w:rsidRPr="001369EC" w:rsidRDefault="005C499A" w:rsidP="005C499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1369EC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5C499A" w:rsidRPr="001369EC" w:rsidRDefault="005C499A" w:rsidP="005C499A">
      <w:pPr>
        <w:spacing w:after="0"/>
        <w:rPr>
          <w:rFonts w:ascii="Verdana" w:hAnsi="Verdana"/>
          <w:sz w:val="20"/>
          <w:szCs w:val="20"/>
        </w:rPr>
      </w:pPr>
    </w:p>
    <w:p w:rsidR="005C499A" w:rsidRPr="001369EC" w:rsidRDefault="005C499A" w:rsidP="005C499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5C499A" w:rsidRPr="001369EC" w:rsidRDefault="005C499A" w:rsidP="005C499A">
      <w:pPr>
        <w:spacing w:after="0"/>
        <w:rPr>
          <w:rFonts w:ascii="Verdana" w:hAnsi="Verdana"/>
          <w:sz w:val="20"/>
          <w:szCs w:val="20"/>
        </w:rPr>
      </w:pPr>
      <w:r w:rsidRPr="001369EC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5C499A" w:rsidRPr="001369EC" w:rsidRDefault="005C499A" w:rsidP="005C499A">
      <w:pPr>
        <w:spacing w:after="0"/>
        <w:rPr>
          <w:rFonts w:ascii="Verdana" w:hAnsi="Verdana"/>
          <w:sz w:val="20"/>
          <w:szCs w:val="20"/>
        </w:rPr>
      </w:pPr>
    </w:p>
    <w:p w:rsidR="00124E40" w:rsidRDefault="00124E40"/>
    <w:sectPr w:rsidR="00124E40" w:rsidSect="00F52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9FC"/>
    <w:multiLevelType w:val="multilevel"/>
    <w:tmpl w:val="5F60824C"/>
    <w:lvl w:ilvl="0">
      <w:start w:val="98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E217BC"/>
    <w:multiLevelType w:val="multilevel"/>
    <w:tmpl w:val="58AC248A"/>
    <w:lvl w:ilvl="0">
      <w:start w:val="98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3"/>
    <w:rsid w:val="00124E40"/>
    <w:rsid w:val="001E40C9"/>
    <w:rsid w:val="00271825"/>
    <w:rsid w:val="003E7DF5"/>
    <w:rsid w:val="005C499A"/>
    <w:rsid w:val="006730B8"/>
    <w:rsid w:val="0079719A"/>
    <w:rsid w:val="009D46DA"/>
    <w:rsid w:val="00A74E82"/>
    <w:rsid w:val="00B16CF1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D8CF-BA04-4B9E-9CF6-451604E3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unhideWhenUsed/>
    <w:rsid w:val="007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Miklaužić Černicki</dc:creator>
  <cp:keywords/>
  <dc:description/>
  <cp:lastModifiedBy>Ivo Tunjić</cp:lastModifiedBy>
  <cp:revision>10</cp:revision>
  <dcterms:created xsi:type="dcterms:W3CDTF">2020-09-29T05:32:00Z</dcterms:created>
  <dcterms:modified xsi:type="dcterms:W3CDTF">2020-10-08T08:09:00Z</dcterms:modified>
</cp:coreProperties>
</file>