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305" w:rsidRDefault="00597D05">
      <w:pPr>
        <w:rPr>
          <w:rFonts w:ascii="Fedra Sans Pro Light" w:hAnsi="Fedra Sans Pro Light"/>
        </w:rPr>
      </w:pPr>
      <w:r w:rsidRPr="005C1ED6">
        <w:rPr>
          <w:szCs w:val="20"/>
          <w:lang w:eastAsia="hr-HR"/>
        </w:rPr>
        <w:drawing>
          <wp:inline distT="0" distB="0" distL="0" distR="0" wp14:anchorId="270033EF" wp14:editId="4DD5315D">
            <wp:extent cx="2286000" cy="952500"/>
            <wp:effectExtent l="0" t="0" r="0" b="0"/>
            <wp:docPr id="1" name="Slika 0" descr="asoo_logo_h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asoo_logo_hr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D05" w:rsidRDefault="00597D05" w:rsidP="00597D05">
      <w:pPr>
        <w:spacing w:after="0"/>
        <w:rPr>
          <w:rFonts w:ascii="Fedra Sans Pro Light" w:hAnsi="Fedra Sans Pro Light"/>
        </w:rPr>
      </w:pPr>
      <w:r>
        <w:rPr>
          <w:rFonts w:ascii="Fedra Sans Pro Light" w:hAnsi="Fedra Sans Pro Light"/>
        </w:rPr>
        <w:t>KLASA: 406-01/15-01/01</w:t>
      </w:r>
      <w:bookmarkStart w:id="0" w:name="_GoBack"/>
      <w:bookmarkEnd w:id="0"/>
    </w:p>
    <w:p w:rsidR="00597D05" w:rsidRDefault="00597D05" w:rsidP="00597D05">
      <w:pPr>
        <w:spacing w:after="0"/>
        <w:rPr>
          <w:rFonts w:ascii="Fedra Sans Pro Light" w:hAnsi="Fedra Sans Pro Light"/>
        </w:rPr>
      </w:pPr>
      <w:r>
        <w:rPr>
          <w:rFonts w:ascii="Fedra Sans Pro Light" w:hAnsi="Fedra Sans Pro Light"/>
        </w:rPr>
        <w:t>URBROJ:332-02-01/1-15-01</w:t>
      </w:r>
    </w:p>
    <w:p w:rsidR="00460305" w:rsidRDefault="00460305">
      <w:pPr>
        <w:rPr>
          <w:rFonts w:ascii="Fedra Sans Pro Light" w:hAnsi="Fedra Sans Pro Light"/>
        </w:rPr>
      </w:pPr>
    </w:p>
    <w:p w:rsidR="00460305" w:rsidRDefault="00460305">
      <w:pPr>
        <w:rPr>
          <w:rFonts w:ascii="Fedra Sans Pro Light" w:hAnsi="Fedra Sans Pro Light"/>
        </w:rPr>
      </w:pPr>
    </w:p>
    <w:p w:rsidR="00460305" w:rsidRDefault="00460305">
      <w:pPr>
        <w:rPr>
          <w:rFonts w:ascii="Fedra Sans Pro Light" w:hAnsi="Fedra Sans Pro Light"/>
        </w:rPr>
      </w:pPr>
    </w:p>
    <w:p w:rsidR="008504CC" w:rsidRPr="008504CC" w:rsidRDefault="008504CC">
      <w:pPr>
        <w:rPr>
          <w:rFonts w:ascii="Fedra Sans Pro Light" w:hAnsi="Fedra Sans Pro Light"/>
        </w:rPr>
      </w:pPr>
      <w:r w:rsidRPr="008504CC">
        <w:rPr>
          <w:rFonts w:ascii="Fedra Sans Pro Light" w:hAnsi="Fedra Sans Pro Light"/>
        </w:rPr>
        <w:t xml:space="preserve">Na temelju članka 13. </w:t>
      </w:r>
      <w:r w:rsidRPr="009F614A">
        <w:rPr>
          <w:rFonts w:ascii="Fedra Sans Pro Light" w:hAnsi="Fedra Sans Pro Light"/>
          <w:b/>
          <w:i/>
        </w:rPr>
        <w:t>Zakona o javnoj nabavi</w:t>
      </w:r>
      <w:r w:rsidRPr="008504CC">
        <w:rPr>
          <w:rFonts w:ascii="Fedra Sans Pro Light" w:hAnsi="Fedra Sans Pro Light"/>
        </w:rPr>
        <w:t xml:space="preserve"> </w:t>
      </w:r>
      <w:r w:rsidR="009F614A">
        <w:rPr>
          <w:rFonts w:ascii="Fedra Sans Pro Light" w:hAnsi="Fedra Sans Pro Light"/>
        </w:rPr>
        <w:t xml:space="preserve"> </w:t>
      </w:r>
      <w:r w:rsidRPr="008504CC">
        <w:rPr>
          <w:rFonts w:ascii="Fedra Sans Pro Light" w:hAnsi="Fedra Sans Pro Light"/>
        </w:rPr>
        <w:t>(NN</w:t>
      </w:r>
      <w:r w:rsidR="002409B0">
        <w:rPr>
          <w:rFonts w:ascii="Fedra Sans Pro Light" w:hAnsi="Fedra Sans Pro Light"/>
        </w:rPr>
        <w:t xml:space="preserve">, </w:t>
      </w:r>
      <w:r w:rsidRPr="008504CC">
        <w:rPr>
          <w:rFonts w:ascii="Fedra Sans Pro Light" w:hAnsi="Fedra Sans Pro Light"/>
        </w:rPr>
        <w:t>br.  9</w:t>
      </w:r>
      <w:r w:rsidR="00460305">
        <w:rPr>
          <w:rFonts w:ascii="Fedra Sans Pro Light" w:hAnsi="Fedra Sans Pro Light"/>
        </w:rPr>
        <w:t>0/11., 83/13., 143//13</w:t>
      </w:r>
      <w:r w:rsidR="002409B0">
        <w:rPr>
          <w:rFonts w:ascii="Fedra Sans Pro Light" w:hAnsi="Fedra Sans Pro Light"/>
        </w:rPr>
        <w:t>.</w:t>
      </w:r>
      <w:r w:rsidR="00460305">
        <w:rPr>
          <w:rFonts w:ascii="Fedra Sans Pro Light" w:hAnsi="Fedra Sans Pro Light"/>
        </w:rPr>
        <w:t xml:space="preserve">  i 13/14. - </w:t>
      </w:r>
      <w:r w:rsidR="00A3141B">
        <w:rPr>
          <w:rFonts w:ascii="Fedra Sans Pro Light" w:hAnsi="Fedra Sans Pro Light"/>
        </w:rPr>
        <w:t xml:space="preserve"> </w:t>
      </w:r>
      <w:r w:rsidRPr="008504CC">
        <w:rPr>
          <w:rFonts w:ascii="Fedra Sans Pro Light" w:hAnsi="Fedra Sans Pro Light"/>
        </w:rPr>
        <w:t>Odluka</w:t>
      </w:r>
      <w:r w:rsidR="009F614A">
        <w:rPr>
          <w:rFonts w:ascii="Fedra Sans Pro Light" w:hAnsi="Fedra Sans Pro Light"/>
        </w:rPr>
        <w:t xml:space="preserve"> Ustavnog</w:t>
      </w:r>
      <w:r w:rsidR="002409B0">
        <w:rPr>
          <w:rFonts w:ascii="Fedra Sans Pro Light" w:hAnsi="Fedra Sans Pro Light"/>
        </w:rPr>
        <w:t>a</w:t>
      </w:r>
      <w:r w:rsidR="009F614A">
        <w:rPr>
          <w:rFonts w:ascii="Fedra Sans Pro Light" w:hAnsi="Fedra Sans Pro Light"/>
        </w:rPr>
        <w:t xml:space="preserve"> suda) </w:t>
      </w:r>
      <w:r w:rsidRPr="008504CC">
        <w:rPr>
          <w:rFonts w:ascii="Fedra Sans Pro Light" w:hAnsi="Fedra Sans Pro Light"/>
        </w:rPr>
        <w:t xml:space="preserve"> Agencija za strukovno obrazovanje i obrazovanje odraslih </w:t>
      </w:r>
      <w:r w:rsidR="009F614A">
        <w:rPr>
          <w:rFonts w:ascii="Fedra Sans Pro Light" w:hAnsi="Fedra Sans Pro Light"/>
        </w:rPr>
        <w:t xml:space="preserve"> </w:t>
      </w:r>
      <w:r w:rsidRPr="008504CC">
        <w:rPr>
          <w:rFonts w:ascii="Fedra Sans Pro Light" w:hAnsi="Fedra Sans Pro Light"/>
        </w:rPr>
        <w:t xml:space="preserve">daje sljedeću </w:t>
      </w:r>
    </w:p>
    <w:p w:rsidR="008504CC" w:rsidRPr="008504CC" w:rsidRDefault="008504CC">
      <w:pPr>
        <w:rPr>
          <w:rFonts w:ascii="Fedra Sans Pro Light" w:hAnsi="Fedra Sans Pro Light"/>
        </w:rPr>
      </w:pPr>
    </w:p>
    <w:p w:rsidR="00AC4260" w:rsidRDefault="008504CC" w:rsidP="008504CC">
      <w:pPr>
        <w:jc w:val="center"/>
        <w:rPr>
          <w:rFonts w:ascii="Fedra Sans Pro Light" w:hAnsi="Fedra Sans Pro Light"/>
          <w:b/>
        </w:rPr>
      </w:pPr>
      <w:r w:rsidRPr="008504CC">
        <w:rPr>
          <w:rFonts w:ascii="Fedra Sans Pro Light" w:hAnsi="Fedra Sans Pro Light"/>
          <w:b/>
        </w:rPr>
        <w:t>O</w:t>
      </w:r>
      <w:r>
        <w:rPr>
          <w:rFonts w:ascii="Fedra Sans Pro Light" w:hAnsi="Fedra Sans Pro Light"/>
          <w:b/>
        </w:rPr>
        <w:t xml:space="preserve"> </w:t>
      </w:r>
      <w:r w:rsidRPr="008504CC">
        <w:rPr>
          <w:rFonts w:ascii="Fedra Sans Pro Light" w:hAnsi="Fedra Sans Pro Light"/>
          <w:b/>
        </w:rPr>
        <w:t>B</w:t>
      </w:r>
      <w:r>
        <w:rPr>
          <w:rFonts w:ascii="Fedra Sans Pro Light" w:hAnsi="Fedra Sans Pro Light"/>
          <w:b/>
        </w:rPr>
        <w:t xml:space="preserve"> </w:t>
      </w:r>
      <w:r w:rsidRPr="008504CC">
        <w:rPr>
          <w:rFonts w:ascii="Fedra Sans Pro Light" w:hAnsi="Fedra Sans Pro Light"/>
          <w:b/>
        </w:rPr>
        <w:t>A</w:t>
      </w:r>
      <w:r>
        <w:rPr>
          <w:rFonts w:ascii="Fedra Sans Pro Light" w:hAnsi="Fedra Sans Pro Light"/>
          <w:b/>
        </w:rPr>
        <w:t xml:space="preserve"> </w:t>
      </w:r>
      <w:r w:rsidRPr="008504CC">
        <w:rPr>
          <w:rFonts w:ascii="Fedra Sans Pro Light" w:hAnsi="Fedra Sans Pro Light"/>
          <w:b/>
        </w:rPr>
        <w:t>V</w:t>
      </w:r>
      <w:r>
        <w:rPr>
          <w:rFonts w:ascii="Fedra Sans Pro Light" w:hAnsi="Fedra Sans Pro Light"/>
          <w:b/>
        </w:rPr>
        <w:t xml:space="preserve"> </w:t>
      </w:r>
      <w:r w:rsidRPr="008504CC">
        <w:rPr>
          <w:rFonts w:ascii="Fedra Sans Pro Light" w:hAnsi="Fedra Sans Pro Light"/>
          <w:b/>
        </w:rPr>
        <w:t>I</w:t>
      </w:r>
      <w:r>
        <w:rPr>
          <w:rFonts w:ascii="Fedra Sans Pro Light" w:hAnsi="Fedra Sans Pro Light"/>
          <w:b/>
        </w:rPr>
        <w:t xml:space="preserve"> </w:t>
      </w:r>
      <w:r w:rsidRPr="008504CC">
        <w:rPr>
          <w:rFonts w:ascii="Fedra Sans Pro Light" w:hAnsi="Fedra Sans Pro Light"/>
          <w:b/>
        </w:rPr>
        <w:t>J</w:t>
      </w:r>
      <w:r>
        <w:rPr>
          <w:rFonts w:ascii="Fedra Sans Pro Light" w:hAnsi="Fedra Sans Pro Light"/>
          <w:b/>
        </w:rPr>
        <w:t xml:space="preserve"> </w:t>
      </w:r>
      <w:r w:rsidRPr="008504CC">
        <w:rPr>
          <w:rFonts w:ascii="Fedra Sans Pro Light" w:hAnsi="Fedra Sans Pro Light"/>
          <w:b/>
        </w:rPr>
        <w:t>E</w:t>
      </w:r>
      <w:r>
        <w:rPr>
          <w:rFonts w:ascii="Fedra Sans Pro Light" w:hAnsi="Fedra Sans Pro Light"/>
          <w:b/>
        </w:rPr>
        <w:t xml:space="preserve"> </w:t>
      </w:r>
      <w:r w:rsidRPr="008504CC">
        <w:rPr>
          <w:rFonts w:ascii="Fedra Sans Pro Light" w:hAnsi="Fedra Sans Pro Light"/>
          <w:b/>
        </w:rPr>
        <w:t>S</w:t>
      </w:r>
      <w:r>
        <w:rPr>
          <w:rFonts w:ascii="Fedra Sans Pro Light" w:hAnsi="Fedra Sans Pro Light"/>
          <w:b/>
        </w:rPr>
        <w:t xml:space="preserve"> </w:t>
      </w:r>
      <w:r w:rsidRPr="008504CC">
        <w:rPr>
          <w:rFonts w:ascii="Fedra Sans Pro Light" w:hAnsi="Fedra Sans Pro Light"/>
          <w:b/>
        </w:rPr>
        <w:t>T</w:t>
      </w:r>
    </w:p>
    <w:p w:rsidR="008504CC" w:rsidRDefault="008504CC" w:rsidP="008504CC">
      <w:pPr>
        <w:jc w:val="center"/>
        <w:rPr>
          <w:rFonts w:ascii="Fedra Sans Pro Light" w:hAnsi="Fedra Sans Pro Light"/>
          <w:b/>
        </w:rPr>
      </w:pPr>
    </w:p>
    <w:p w:rsidR="009F614A" w:rsidRDefault="008504CC" w:rsidP="008504CC">
      <w:pPr>
        <w:jc w:val="both"/>
        <w:rPr>
          <w:rFonts w:ascii="Fedra Sans Pro Light" w:hAnsi="Fedra Sans Pro Light"/>
        </w:rPr>
      </w:pPr>
      <w:r w:rsidRPr="008504CC">
        <w:rPr>
          <w:rFonts w:ascii="Fedra Sans Pro Light" w:hAnsi="Fedra Sans Pro Light"/>
        </w:rPr>
        <w:t xml:space="preserve">U </w:t>
      </w:r>
      <w:r>
        <w:rPr>
          <w:rFonts w:ascii="Fedra Sans Pro Light" w:hAnsi="Fedra Sans Pro Light"/>
        </w:rPr>
        <w:t xml:space="preserve">smislu odredbi </w:t>
      </w:r>
      <w:r w:rsidRPr="002409B0">
        <w:rPr>
          <w:rFonts w:ascii="Fedra Sans Pro Light" w:hAnsi="Fedra Sans Pro Light"/>
          <w:i/>
        </w:rPr>
        <w:t>Zakona o javnoj nabavi</w:t>
      </w:r>
      <w:r>
        <w:rPr>
          <w:rFonts w:ascii="Fedra Sans Pro Light" w:hAnsi="Fedra Sans Pro Light"/>
        </w:rPr>
        <w:t xml:space="preserve"> ne postoje gospodarski subjekti s kojima Agencija za strukovno obrazovanje i obrazovanje odraslih ne smije sklapati ugovore o javnoj nabavi.</w:t>
      </w:r>
    </w:p>
    <w:p w:rsidR="009F614A" w:rsidRPr="009F614A" w:rsidRDefault="009F614A" w:rsidP="009F614A">
      <w:pPr>
        <w:rPr>
          <w:rFonts w:ascii="Fedra Sans Pro Light" w:hAnsi="Fedra Sans Pro Light"/>
        </w:rPr>
      </w:pPr>
    </w:p>
    <w:p w:rsidR="009F614A" w:rsidRDefault="009F614A" w:rsidP="009F614A">
      <w:pPr>
        <w:rPr>
          <w:rFonts w:ascii="Fedra Sans Pro Light" w:hAnsi="Fedra Sans Pro Light"/>
        </w:rPr>
      </w:pPr>
    </w:p>
    <w:p w:rsidR="008504CC" w:rsidRPr="009F614A" w:rsidRDefault="00460305" w:rsidP="009F614A">
      <w:pPr>
        <w:tabs>
          <w:tab w:val="left" w:pos="6255"/>
        </w:tabs>
        <w:rPr>
          <w:rFonts w:ascii="Fedra Sans Pro Light" w:hAnsi="Fedra Sans Pro Light"/>
        </w:rPr>
      </w:pPr>
      <w:r>
        <w:rPr>
          <w:rFonts w:ascii="Fedra Sans Pro Light" w:hAnsi="Fedra Sans Pro Light"/>
        </w:rPr>
        <w:t>Zagreb, 12. siječnja 2015.</w:t>
      </w:r>
      <w:r w:rsidR="009F614A">
        <w:rPr>
          <w:rFonts w:ascii="Fedra Sans Pro Light" w:hAnsi="Fedra Sans Pro Light"/>
        </w:rPr>
        <w:tab/>
      </w:r>
    </w:p>
    <w:sectPr w:rsidR="008504CC" w:rsidRPr="009F6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dra Sans Pro Light">
    <w:panose1 w:val="020B0304040000020004"/>
    <w:charset w:val="EE"/>
    <w:family w:val="swiss"/>
    <w:pitch w:val="variable"/>
    <w:sig w:usb0="6000028F" w:usb1="1000203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07"/>
    <w:rsid w:val="002409B0"/>
    <w:rsid w:val="00460305"/>
    <w:rsid w:val="00597D05"/>
    <w:rsid w:val="006A7707"/>
    <w:rsid w:val="008504CC"/>
    <w:rsid w:val="009C03A0"/>
    <w:rsid w:val="009F614A"/>
    <w:rsid w:val="00A3141B"/>
    <w:rsid w:val="00AC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C5B84-0014-46C3-B7A3-5DAC3F37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Ćurković</dc:creator>
  <cp:lastModifiedBy>Suzana Paponja</cp:lastModifiedBy>
  <cp:revision>2</cp:revision>
  <cp:lastPrinted>2015-01-14T09:39:00Z</cp:lastPrinted>
  <dcterms:created xsi:type="dcterms:W3CDTF">2015-01-14T10:25:00Z</dcterms:created>
  <dcterms:modified xsi:type="dcterms:W3CDTF">2015-01-14T10:25:00Z</dcterms:modified>
</cp:coreProperties>
</file>