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1C" w:rsidRPr="006B7BC5" w:rsidRDefault="0022631C" w:rsidP="0022631C">
      <w:pPr>
        <w:autoSpaceDE w:val="0"/>
        <w:autoSpaceDN w:val="0"/>
        <w:adjustRightInd w:val="0"/>
        <w:spacing w:line="300" w:lineRule="atLeast"/>
        <w:rPr>
          <w:rFonts w:ascii="Verdana" w:hAnsi="Verdana"/>
          <w:b/>
          <w:sz w:val="20"/>
          <w:szCs w:val="20"/>
        </w:rPr>
      </w:pPr>
    </w:p>
    <w:p w:rsidR="0022631C" w:rsidRPr="006B7BC5" w:rsidRDefault="008A7311" w:rsidP="0022631C">
      <w:pPr>
        <w:autoSpaceDE w:val="0"/>
        <w:autoSpaceDN w:val="0"/>
        <w:adjustRightInd w:val="0"/>
        <w:spacing w:line="300" w:lineRule="atLeast"/>
        <w:jc w:val="center"/>
        <w:rPr>
          <w:rFonts w:ascii="Verdana" w:hAnsi="Verdana"/>
          <w:b/>
          <w:sz w:val="24"/>
          <w:szCs w:val="24"/>
        </w:rPr>
      </w:pPr>
      <w:r>
        <w:rPr>
          <w:rFonts w:ascii="Verdana" w:hAnsi="Verdana"/>
          <w:b/>
          <w:sz w:val="24"/>
          <w:szCs w:val="24"/>
        </w:rPr>
        <w:t>N</w:t>
      </w:r>
      <w:r w:rsidRPr="006B7BC5">
        <w:rPr>
          <w:rFonts w:ascii="Verdana" w:hAnsi="Verdana"/>
          <w:b/>
          <w:sz w:val="24"/>
          <w:szCs w:val="24"/>
        </w:rPr>
        <w:t>aziv ustanove</w:t>
      </w:r>
    </w:p>
    <w:p w:rsidR="0022631C" w:rsidRPr="006B7BC5" w:rsidRDefault="008A7311" w:rsidP="0022631C">
      <w:pPr>
        <w:autoSpaceDE w:val="0"/>
        <w:autoSpaceDN w:val="0"/>
        <w:adjustRightInd w:val="0"/>
        <w:spacing w:line="300" w:lineRule="atLeast"/>
        <w:jc w:val="center"/>
        <w:rPr>
          <w:rFonts w:ascii="Verdana" w:hAnsi="Verdana"/>
          <w:sz w:val="24"/>
          <w:szCs w:val="24"/>
        </w:rPr>
      </w:pPr>
      <w:r>
        <w:rPr>
          <w:rFonts w:ascii="Verdana" w:hAnsi="Verdana"/>
          <w:b/>
          <w:sz w:val="24"/>
          <w:szCs w:val="24"/>
        </w:rPr>
        <w:t>A</w:t>
      </w:r>
      <w:r w:rsidRPr="006B7BC5">
        <w:rPr>
          <w:rFonts w:ascii="Verdana" w:hAnsi="Verdana"/>
          <w:b/>
          <w:sz w:val="24"/>
          <w:szCs w:val="24"/>
        </w:rPr>
        <w:t>dresa</w:t>
      </w:r>
    </w:p>
    <w:p w:rsidR="0022631C" w:rsidRPr="006B7BC5" w:rsidRDefault="0022631C" w:rsidP="0022631C">
      <w:pPr>
        <w:jc w:val="center"/>
        <w:rPr>
          <w:rFonts w:ascii="Verdana" w:hAnsi="Verdana"/>
          <w:b/>
          <w:bCs/>
          <w:sz w:val="20"/>
          <w:szCs w:val="20"/>
        </w:rPr>
      </w:pPr>
    </w:p>
    <w:p w:rsidR="0022631C" w:rsidRPr="006B7BC5" w:rsidRDefault="0022631C" w:rsidP="0022631C">
      <w:pPr>
        <w:jc w:val="center"/>
        <w:rPr>
          <w:rFonts w:ascii="Verdana" w:hAnsi="Verdana"/>
          <w:b/>
          <w:bCs/>
          <w:sz w:val="20"/>
          <w:szCs w:val="20"/>
        </w:rPr>
      </w:pPr>
    </w:p>
    <w:p w:rsidR="0022631C" w:rsidRPr="006B7BC5" w:rsidRDefault="0022631C" w:rsidP="0022631C">
      <w:pPr>
        <w:jc w:val="center"/>
        <w:rPr>
          <w:rFonts w:ascii="Verdana" w:hAnsi="Verdana"/>
          <w:b/>
          <w:bCs/>
          <w:sz w:val="20"/>
          <w:szCs w:val="20"/>
        </w:rPr>
      </w:pPr>
    </w:p>
    <w:p w:rsidR="0022631C" w:rsidRDefault="0022631C" w:rsidP="0022631C">
      <w:pPr>
        <w:rPr>
          <w:rFonts w:ascii="Verdana" w:hAnsi="Verdana"/>
          <w:spacing w:val="100"/>
          <w:sz w:val="20"/>
          <w:szCs w:val="20"/>
        </w:rPr>
      </w:pPr>
    </w:p>
    <w:p w:rsidR="0022631C" w:rsidRDefault="0022631C" w:rsidP="0022631C">
      <w:pPr>
        <w:rPr>
          <w:rFonts w:ascii="Verdana" w:hAnsi="Verdana"/>
          <w:spacing w:val="100"/>
          <w:sz w:val="20"/>
          <w:szCs w:val="20"/>
        </w:rPr>
      </w:pPr>
    </w:p>
    <w:p w:rsidR="008A7311" w:rsidRDefault="008A7311" w:rsidP="0022631C">
      <w:pPr>
        <w:rPr>
          <w:rFonts w:ascii="Verdana" w:hAnsi="Verdana"/>
          <w:spacing w:val="100"/>
          <w:sz w:val="20"/>
          <w:szCs w:val="20"/>
        </w:rPr>
      </w:pPr>
    </w:p>
    <w:p w:rsidR="008A7311" w:rsidRPr="006B7BC5" w:rsidRDefault="008A7311" w:rsidP="0022631C">
      <w:pPr>
        <w:rPr>
          <w:rFonts w:ascii="Verdana" w:hAnsi="Verdana"/>
          <w:spacing w:val="100"/>
          <w:sz w:val="20"/>
          <w:szCs w:val="20"/>
        </w:rPr>
      </w:pPr>
    </w:p>
    <w:p w:rsidR="0022631C" w:rsidRPr="006B7BC5" w:rsidRDefault="0022631C" w:rsidP="0022631C">
      <w:pPr>
        <w:jc w:val="center"/>
        <w:rPr>
          <w:rFonts w:ascii="Verdana" w:hAnsi="Verdana"/>
          <w:spacing w:val="100"/>
          <w:sz w:val="20"/>
          <w:szCs w:val="20"/>
        </w:rPr>
      </w:pPr>
    </w:p>
    <w:p w:rsidR="0022631C" w:rsidRPr="006B7BC5" w:rsidRDefault="00CF512F" w:rsidP="0022631C">
      <w:pPr>
        <w:jc w:val="center"/>
        <w:rPr>
          <w:rFonts w:ascii="Verdana" w:hAnsi="Verdana"/>
          <w:b/>
          <w:bCs/>
          <w:sz w:val="28"/>
          <w:szCs w:val="28"/>
        </w:rPr>
      </w:pPr>
      <w:r w:rsidRPr="006B7BC5">
        <w:rPr>
          <w:rFonts w:ascii="Verdana" w:hAnsi="Verdana"/>
          <w:b/>
          <w:bCs/>
          <w:sz w:val="28"/>
          <w:szCs w:val="28"/>
        </w:rPr>
        <w:t xml:space="preserve">NASTAVNI </w:t>
      </w:r>
      <w:r>
        <w:rPr>
          <w:rFonts w:ascii="Verdana" w:hAnsi="Verdana"/>
          <w:b/>
          <w:bCs/>
          <w:sz w:val="28"/>
          <w:szCs w:val="28"/>
        </w:rPr>
        <w:t xml:space="preserve">PLAN I </w:t>
      </w:r>
      <w:r w:rsidRPr="006B7BC5">
        <w:rPr>
          <w:rFonts w:ascii="Verdana" w:hAnsi="Verdana"/>
          <w:b/>
          <w:bCs/>
          <w:sz w:val="28"/>
          <w:szCs w:val="28"/>
        </w:rPr>
        <w:t xml:space="preserve">PROGRAM OSPOSOBLJAVANJA </w:t>
      </w:r>
    </w:p>
    <w:p w:rsidR="0022631C" w:rsidRPr="006B7BC5" w:rsidRDefault="00CF512F" w:rsidP="00CF512F">
      <w:pPr>
        <w:jc w:val="center"/>
        <w:rPr>
          <w:rFonts w:ascii="Verdana" w:hAnsi="Verdana"/>
          <w:b/>
          <w:bCs/>
          <w:sz w:val="28"/>
          <w:szCs w:val="28"/>
        </w:rPr>
      </w:pPr>
      <w:r w:rsidRPr="006B7BC5">
        <w:rPr>
          <w:rFonts w:ascii="Verdana" w:hAnsi="Verdana"/>
          <w:b/>
          <w:bCs/>
          <w:sz w:val="28"/>
          <w:szCs w:val="28"/>
        </w:rPr>
        <w:t>ZA POSLOVE</w:t>
      </w:r>
      <w:r>
        <w:rPr>
          <w:rFonts w:ascii="Verdana" w:hAnsi="Verdana"/>
          <w:b/>
          <w:bCs/>
          <w:sz w:val="28"/>
          <w:szCs w:val="28"/>
        </w:rPr>
        <w:t xml:space="preserve"> </w:t>
      </w:r>
      <w:r w:rsidR="0022631C" w:rsidRPr="006B7BC5">
        <w:rPr>
          <w:rFonts w:ascii="Verdana" w:hAnsi="Verdana"/>
          <w:b/>
          <w:bCs/>
          <w:sz w:val="28"/>
          <w:szCs w:val="28"/>
        </w:rPr>
        <w:t>KNJIGOVOĐ</w:t>
      </w:r>
      <w:r w:rsidR="0022631C">
        <w:rPr>
          <w:rFonts w:ascii="Verdana" w:hAnsi="Verdana"/>
          <w:b/>
          <w:bCs/>
          <w:sz w:val="28"/>
          <w:szCs w:val="28"/>
        </w:rPr>
        <w:t>E</w:t>
      </w:r>
    </w:p>
    <w:p w:rsidR="0022631C" w:rsidRPr="006B7BC5" w:rsidRDefault="0022631C" w:rsidP="0022631C">
      <w:pPr>
        <w:rPr>
          <w:rFonts w:ascii="Verdana" w:hAnsi="Verdana"/>
          <w:b/>
          <w:bCs/>
          <w:sz w:val="20"/>
          <w:szCs w:val="20"/>
        </w:rPr>
      </w:pPr>
    </w:p>
    <w:p w:rsidR="0022631C" w:rsidRPr="006B7BC5" w:rsidRDefault="0022631C" w:rsidP="0022631C">
      <w:pPr>
        <w:rPr>
          <w:rFonts w:ascii="Verdana" w:hAnsi="Verdana"/>
          <w:b/>
          <w:bCs/>
          <w:sz w:val="20"/>
          <w:szCs w:val="20"/>
        </w:rPr>
      </w:pPr>
    </w:p>
    <w:p w:rsidR="0022631C" w:rsidRPr="006B7BC5" w:rsidRDefault="0022631C" w:rsidP="0022631C">
      <w:pPr>
        <w:jc w:val="center"/>
        <w:rPr>
          <w:rFonts w:ascii="Verdana" w:hAnsi="Verdana"/>
          <w:b/>
          <w:bCs/>
          <w:sz w:val="20"/>
          <w:szCs w:val="20"/>
        </w:rPr>
      </w:pPr>
    </w:p>
    <w:p w:rsidR="0022631C" w:rsidRPr="006B7BC5" w:rsidRDefault="0022631C" w:rsidP="0022631C">
      <w:pPr>
        <w:jc w:val="center"/>
        <w:rPr>
          <w:rFonts w:ascii="Verdana" w:hAnsi="Verdana"/>
          <w:b/>
          <w:bCs/>
          <w:sz w:val="20"/>
          <w:szCs w:val="20"/>
        </w:rPr>
      </w:pPr>
    </w:p>
    <w:p w:rsidR="0022631C" w:rsidRPr="006B7BC5" w:rsidRDefault="0022631C" w:rsidP="0022631C">
      <w:pPr>
        <w:jc w:val="center"/>
        <w:rPr>
          <w:rFonts w:ascii="Verdana" w:hAnsi="Verdana"/>
          <w:sz w:val="20"/>
          <w:szCs w:val="20"/>
        </w:rPr>
      </w:pPr>
    </w:p>
    <w:p w:rsidR="0022631C" w:rsidRPr="006B7BC5" w:rsidRDefault="0022631C" w:rsidP="0022631C">
      <w:pPr>
        <w:rPr>
          <w:rFonts w:ascii="Verdana" w:hAnsi="Verdana"/>
          <w:spacing w:val="100"/>
          <w:sz w:val="20"/>
          <w:szCs w:val="20"/>
        </w:rPr>
      </w:pPr>
    </w:p>
    <w:p w:rsidR="0022631C" w:rsidRPr="006B7BC5" w:rsidRDefault="0022631C" w:rsidP="0022631C">
      <w:pPr>
        <w:rPr>
          <w:rFonts w:ascii="Verdana" w:hAnsi="Verdana"/>
          <w:spacing w:val="100"/>
          <w:sz w:val="20"/>
          <w:szCs w:val="20"/>
        </w:rPr>
      </w:pPr>
    </w:p>
    <w:p w:rsidR="0022631C" w:rsidRPr="006B7BC5" w:rsidRDefault="0022631C" w:rsidP="0022631C">
      <w:pPr>
        <w:spacing w:before="120"/>
        <w:jc w:val="center"/>
        <w:rPr>
          <w:rFonts w:ascii="Verdana" w:hAnsi="Verdana"/>
          <w:sz w:val="20"/>
          <w:szCs w:val="20"/>
        </w:rPr>
      </w:pPr>
    </w:p>
    <w:p w:rsidR="0022631C" w:rsidRDefault="0022631C" w:rsidP="0022631C">
      <w:pPr>
        <w:rPr>
          <w:rFonts w:ascii="Verdana" w:hAnsi="Verdana"/>
          <w:b/>
          <w:sz w:val="20"/>
          <w:szCs w:val="20"/>
        </w:rPr>
      </w:pPr>
    </w:p>
    <w:p w:rsidR="002F7F06" w:rsidRDefault="002F7F06" w:rsidP="0022631C">
      <w:pPr>
        <w:rPr>
          <w:rFonts w:ascii="Verdana" w:hAnsi="Verdana"/>
          <w:b/>
          <w:sz w:val="20"/>
          <w:szCs w:val="20"/>
        </w:rPr>
      </w:pPr>
    </w:p>
    <w:p w:rsidR="00CF512F" w:rsidRDefault="00CF512F" w:rsidP="0022631C">
      <w:pPr>
        <w:rPr>
          <w:rFonts w:ascii="Verdana" w:hAnsi="Verdana"/>
          <w:b/>
          <w:sz w:val="20"/>
          <w:szCs w:val="20"/>
        </w:rPr>
      </w:pPr>
    </w:p>
    <w:p w:rsidR="0022631C" w:rsidRPr="006B7BC5" w:rsidRDefault="0022631C" w:rsidP="0022631C">
      <w:pPr>
        <w:rPr>
          <w:rFonts w:ascii="Verdana" w:hAnsi="Verdana"/>
          <w:b/>
          <w:sz w:val="20"/>
          <w:szCs w:val="20"/>
        </w:rPr>
      </w:pPr>
    </w:p>
    <w:p w:rsidR="0022631C" w:rsidRPr="00BF030B" w:rsidRDefault="0022631C" w:rsidP="00BF030B">
      <w:pPr>
        <w:jc w:val="center"/>
        <w:rPr>
          <w:rFonts w:ascii="Verdana" w:hAnsi="Verdana"/>
          <w:b/>
          <w:sz w:val="24"/>
          <w:szCs w:val="24"/>
        </w:rPr>
      </w:pPr>
      <w:r w:rsidRPr="006B7BC5">
        <w:rPr>
          <w:rFonts w:ascii="Verdana" w:hAnsi="Verdana"/>
          <w:b/>
          <w:sz w:val="24"/>
          <w:szCs w:val="24"/>
        </w:rPr>
        <w:t>Mjesto, datum</w:t>
      </w:r>
    </w:p>
    <w:p w:rsidR="0022631C" w:rsidRPr="006B7BC5" w:rsidRDefault="0022631C" w:rsidP="000A061C">
      <w:pPr>
        <w:pStyle w:val="ListParagraph"/>
        <w:numPr>
          <w:ilvl w:val="0"/>
          <w:numId w:val="7"/>
        </w:numPr>
        <w:rPr>
          <w:rFonts w:ascii="Verdana" w:hAnsi="Verdana"/>
          <w:b/>
          <w:sz w:val="24"/>
          <w:szCs w:val="24"/>
        </w:rPr>
      </w:pPr>
      <w:r w:rsidRPr="006B7BC5">
        <w:rPr>
          <w:rFonts w:ascii="Verdana" w:hAnsi="Verdana"/>
          <w:b/>
          <w:sz w:val="24"/>
          <w:szCs w:val="24"/>
        </w:rPr>
        <w:lastRenderedPageBreak/>
        <w:t>OPĆI PODACI O PROGRAMU</w:t>
      </w:r>
    </w:p>
    <w:p w:rsidR="0022631C" w:rsidRPr="006B7BC5" w:rsidRDefault="0022631C" w:rsidP="0022631C">
      <w:pPr>
        <w:rPr>
          <w:rFonts w:ascii="Verdana" w:hAnsi="Verdana"/>
          <w:b/>
          <w:sz w:val="20"/>
          <w:szCs w:val="20"/>
        </w:rPr>
      </w:pPr>
    </w:p>
    <w:p w:rsidR="0022631C" w:rsidRPr="006B7BC5" w:rsidRDefault="008A7311" w:rsidP="000A061C">
      <w:pPr>
        <w:numPr>
          <w:ilvl w:val="0"/>
          <w:numId w:val="1"/>
        </w:numPr>
        <w:spacing w:after="0"/>
        <w:rPr>
          <w:rFonts w:ascii="Verdana" w:hAnsi="Verdana"/>
          <w:b/>
          <w:bCs/>
          <w:sz w:val="20"/>
          <w:szCs w:val="20"/>
        </w:rPr>
      </w:pPr>
      <w:r>
        <w:rPr>
          <w:rFonts w:ascii="Verdana" w:hAnsi="Verdana"/>
          <w:b/>
          <w:sz w:val="20"/>
          <w:szCs w:val="20"/>
        </w:rPr>
        <w:t>N</w:t>
      </w:r>
      <w:r w:rsidRPr="006B7BC5">
        <w:rPr>
          <w:rFonts w:ascii="Verdana" w:hAnsi="Verdana"/>
          <w:b/>
          <w:sz w:val="20"/>
          <w:szCs w:val="20"/>
        </w:rPr>
        <w:t>aziv programa</w:t>
      </w:r>
      <w:r w:rsidR="0022631C" w:rsidRPr="006B7BC5">
        <w:rPr>
          <w:rFonts w:ascii="Verdana" w:hAnsi="Verdana"/>
          <w:b/>
          <w:sz w:val="20"/>
          <w:szCs w:val="20"/>
        </w:rPr>
        <w:t xml:space="preserve">: </w:t>
      </w:r>
      <w:r w:rsidR="00CF512F">
        <w:rPr>
          <w:rFonts w:ascii="Verdana" w:hAnsi="Verdana"/>
          <w:b/>
          <w:sz w:val="20"/>
          <w:szCs w:val="20"/>
        </w:rPr>
        <w:t xml:space="preserve">  </w:t>
      </w:r>
    </w:p>
    <w:p w:rsidR="0022631C" w:rsidRPr="006B7BC5" w:rsidRDefault="008A7311" w:rsidP="0022631C">
      <w:pPr>
        <w:ind w:left="720"/>
        <w:rPr>
          <w:rFonts w:ascii="Verdana" w:hAnsi="Verdana"/>
          <w:bCs/>
          <w:sz w:val="20"/>
          <w:szCs w:val="20"/>
        </w:rPr>
      </w:pPr>
      <w:r>
        <w:rPr>
          <w:rFonts w:ascii="Verdana" w:hAnsi="Verdana"/>
          <w:bCs/>
          <w:sz w:val="20"/>
          <w:szCs w:val="20"/>
        </w:rPr>
        <w:t>P</w:t>
      </w:r>
      <w:r w:rsidR="0022631C" w:rsidRPr="006B7BC5">
        <w:rPr>
          <w:rFonts w:ascii="Verdana" w:hAnsi="Verdana"/>
          <w:bCs/>
          <w:sz w:val="20"/>
          <w:szCs w:val="20"/>
        </w:rPr>
        <w:t xml:space="preserve">rogram osposobljavanja za poslove knjigovođe </w:t>
      </w:r>
    </w:p>
    <w:p w:rsidR="0022631C" w:rsidRPr="006B7BC5" w:rsidRDefault="008A7311" w:rsidP="000A061C">
      <w:pPr>
        <w:numPr>
          <w:ilvl w:val="0"/>
          <w:numId w:val="1"/>
        </w:numPr>
        <w:spacing w:after="0" w:line="240" w:lineRule="auto"/>
        <w:rPr>
          <w:rFonts w:ascii="Verdana" w:hAnsi="Verdana"/>
          <w:b/>
          <w:sz w:val="20"/>
          <w:szCs w:val="20"/>
        </w:rPr>
      </w:pPr>
      <w:r>
        <w:rPr>
          <w:rFonts w:ascii="Verdana" w:hAnsi="Verdana"/>
          <w:b/>
          <w:sz w:val="20"/>
          <w:szCs w:val="20"/>
        </w:rPr>
        <w:t>O</w:t>
      </w:r>
      <w:r w:rsidRPr="006B7BC5">
        <w:rPr>
          <w:rFonts w:ascii="Verdana" w:hAnsi="Verdana"/>
          <w:b/>
          <w:sz w:val="20"/>
          <w:szCs w:val="20"/>
        </w:rPr>
        <w:t>brazovni sektor</w:t>
      </w:r>
      <w:r w:rsidR="0022631C" w:rsidRPr="006B7BC5">
        <w:rPr>
          <w:rFonts w:ascii="Verdana" w:hAnsi="Verdana"/>
          <w:b/>
          <w:sz w:val="20"/>
          <w:szCs w:val="20"/>
        </w:rPr>
        <w:t xml:space="preserve">: </w:t>
      </w:r>
    </w:p>
    <w:p w:rsidR="0022631C" w:rsidRPr="006B7BC5" w:rsidRDefault="0022631C" w:rsidP="0022631C">
      <w:pPr>
        <w:ind w:left="720"/>
        <w:rPr>
          <w:rFonts w:ascii="Verdana" w:hAnsi="Verdana"/>
          <w:sz w:val="20"/>
          <w:szCs w:val="20"/>
        </w:rPr>
      </w:pPr>
      <w:r w:rsidRPr="006B7BC5">
        <w:rPr>
          <w:rFonts w:ascii="Verdana" w:hAnsi="Verdana"/>
          <w:sz w:val="20"/>
          <w:szCs w:val="20"/>
        </w:rPr>
        <w:t xml:space="preserve">Ekonomija, trgovina i poslovna </w:t>
      </w:r>
      <w:r>
        <w:rPr>
          <w:rFonts w:ascii="Verdana" w:hAnsi="Verdana"/>
          <w:sz w:val="20"/>
          <w:szCs w:val="20"/>
        </w:rPr>
        <w:t>administracija</w:t>
      </w:r>
    </w:p>
    <w:p w:rsidR="0022631C" w:rsidRPr="006B7BC5" w:rsidRDefault="008A7311" w:rsidP="000A061C">
      <w:pPr>
        <w:numPr>
          <w:ilvl w:val="0"/>
          <w:numId w:val="1"/>
        </w:numPr>
        <w:spacing w:after="0" w:line="240" w:lineRule="auto"/>
        <w:rPr>
          <w:rFonts w:ascii="Verdana" w:hAnsi="Verdana"/>
          <w:b/>
          <w:sz w:val="20"/>
          <w:szCs w:val="20"/>
        </w:rPr>
      </w:pPr>
      <w:r>
        <w:rPr>
          <w:rFonts w:ascii="Verdana" w:hAnsi="Verdana"/>
          <w:b/>
          <w:sz w:val="20"/>
          <w:szCs w:val="20"/>
        </w:rPr>
        <w:t>R</w:t>
      </w:r>
      <w:r w:rsidRPr="006B7BC5">
        <w:rPr>
          <w:rFonts w:ascii="Verdana" w:hAnsi="Verdana"/>
          <w:b/>
          <w:sz w:val="20"/>
          <w:szCs w:val="20"/>
        </w:rPr>
        <w:t>azina složenosti poslova</w:t>
      </w:r>
      <w:r w:rsidR="0022631C" w:rsidRPr="006B7BC5">
        <w:rPr>
          <w:rFonts w:ascii="Verdana" w:hAnsi="Verdana"/>
          <w:b/>
          <w:sz w:val="20"/>
          <w:szCs w:val="20"/>
        </w:rPr>
        <w:t xml:space="preserve">: </w:t>
      </w:r>
    </w:p>
    <w:p w:rsidR="0022631C" w:rsidRPr="006B7BC5" w:rsidRDefault="0022631C" w:rsidP="0022631C">
      <w:pPr>
        <w:ind w:left="720"/>
        <w:rPr>
          <w:rFonts w:ascii="Verdana" w:hAnsi="Verdana"/>
          <w:sz w:val="20"/>
          <w:szCs w:val="20"/>
        </w:rPr>
      </w:pPr>
      <w:r w:rsidRPr="006B7BC5">
        <w:rPr>
          <w:rFonts w:ascii="Verdana" w:hAnsi="Verdana"/>
          <w:sz w:val="20"/>
          <w:szCs w:val="20"/>
        </w:rPr>
        <w:t>2</w:t>
      </w:r>
    </w:p>
    <w:p w:rsidR="0022631C" w:rsidRPr="006B7BC5" w:rsidRDefault="008A7311" w:rsidP="000A061C">
      <w:pPr>
        <w:numPr>
          <w:ilvl w:val="0"/>
          <w:numId w:val="1"/>
        </w:numPr>
        <w:spacing w:after="0" w:line="240" w:lineRule="auto"/>
        <w:rPr>
          <w:rFonts w:ascii="Verdana" w:hAnsi="Verdana"/>
          <w:b/>
          <w:sz w:val="20"/>
          <w:szCs w:val="20"/>
        </w:rPr>
      </w:pPr>
      <w:r>
        <w:rPr>
          <w:rFonts w:ascii="Verdana" w:hAnsi="Verdana"/>
          <w:b/>
          <w:sz w:val="20"/>
          <w:szCs w:val="20"/>
        </w:rPr>
        <w:t>T</w:t>
      </w:r>
      <w:r w:rsidRPr="006B7BC5">
        <w:rPr>
          <w:rFonts w:ascii="Verdana" w:hAnsi="Verdana"/>
          <w:b/>
          <w:sz w:val="20"/>
          <w:szCs w:val="20"/>
        </w:rPr>
        <w:t xml:space="preserve">rajanje programa (u satima): </w:t>
      </w:r>
    </w:p>
    <w:p w:rsidR="0022631C" w:rsidRPr="006B7BC5" w:rsidRDefault="0022631C" w:rsidP="0022631C">
      <w:pPr>
        <w:ind w:left="720"/>
        <w:rPr>
          <w:rFonts w:ascii="Verdana" w:hAnsi="Verdana"/>
          <w:sz w:val="20"/>
          <w:szCs w:val="20"/>
        </w:rPr>
      </w:pPr>
      <w:r>
        <w:rPr>
          <w:rFonts w:ascii="Verdana" w:hAnsi="Verdana"/>
          <w:sz w:val="20"/>
          <w:szCs w:val="20"/>
        </w:rPr>
        <w:t>170</w:t>
      </w:r>
      <w:r w:rsidRPr="006B7BC5">
        <w:rPr>
          <w:rFonts w:ascii="Verdana" w:hAnsi="Verdana"/>
          <w:sz w:val="20"/>
          <w:szCs w:val="20"/>
        </w:rPr>
        <w:t xml:space="preserve"> sati</w:t>
      </w:r>
    </w:p>
    <w:p w:rsidR="0022631C" w:rsidRPr="006B7BC5" w:rsidRDefault="008A7311" w:rsidP="000A061C">
      <w:pPr>
        <w:numPr>
          <w:ilvl w:val="0"/>
          <w:numId w:val="1"/>
        </w:numPr>
        <w:rPr>
          <w:rFonts w:ascii="Verdana" w:hAnsi="Verdana"/>
          <w:b/>
          <w:sz w:val="20"/>
          <w:szCs w:val="20"/>
        </w:rPr>
      </w:pPr>
      <w:r>
        <w:rPr>
          <w:rFonts w:ascii="Verdana" w:hAnsi="Verdana"/>
          <w:b/>
          <w:sz w:val="20"/>
          <w:szCs w:val="20"/>
        </w:rPr>
        <w:t>O</w:t>
      </w:r>
      <w:r w:rsidRPr="006B7BC5">
        <w:rPr>
          <w:rFonts w:ascii="Verdana" w:hAnsi="Verdana"/>
          <w:b/>
          <w:sz w:val="20"/>
          <w:szCs w:val="20"/>
        </w:rPr>
        <w:t>pravdanost donošenja programa</w:t>
      </w:r>
    </w:p>
    <w:p w:rsidR="0022631C" w:rsidRPr="008A7311" w:rsidRDefault="0022631C" w:rsidP="0022631C">
      <w:pPr>
        <w:pStyle w:val="ListParagraph"/>
        <w:ind w:left="720"/>
        <w:jc w:val="both"/>
        <w:rPr>
          <w:rFonts w:ascii="Verdana" w:hAnsi="Verdana"/>
          <w:i/>
          <w:lang w:val="hr-HR"/>
        </w:rPr>
      </w:pPr>
      <w:r w:rsidRPr="008A7311">
        <w:rPr>
          <w:rFonts w:ascii="Verdana" w:hAnsi="Verdana"/>
          <w:i/>
          <w:lang w:val="hr-HR"/>
        </w:rPr>
        <w:t xml:space="preserve">Obvezni dio svakog programa je obrazloženje opravdanosti donošenja programa, koji piše svaka ustanova za sebe, prema specifičnostima programa. </w:t>
      </w:r>
    </w:p>
    <w:p w:rsidR="0022631C" w:rsidRPr="00CD5D9C" w:rsidRDefault="0022631C" w:rsidP="0022631C">
      <w:pPr>
        <w:pStyle w:val="ListParagraph"/>
        <w:ind w:left="720"/>
        <w:jc w:val="both"/>
        <w:rPr>
          <w:rFonts w:ascii="Verdana" w:hAnsi="Verdana"/>
        </w:rPr>
      </w:pPr>
    </w:p>
    <w:p w:rsidR="0022631C" w:rsidRDefault="008A7311" w:rsidP="000A061C">
      <w:pPr>
        <w:numPr>
          <w:ilvl w:val="0"/>
          <w:numId w:val="3"/>
        </w:numPr>
        <w:spacing w:after="0" w:line="240" w:lineRule="auto"/>
        <w:rPr>
          <w:rFonts w:ascii="Verdana" w:hAnsi="Verdana"/>
          <w:b/>
          <w:bCs/>
          <w:iCs/>
          <w:sz w:val="20"/>
          <w:szCs w:val="20"/>
        </w:rPr>
      </w:pPr>
      <w:r>
        <w:rPr>
          <w:rFonts w:ascii="Verdana" w:hAnsi="Verdana"/>
          <w:b/>
          <w:bCs/>
          <w:iCs/>
          <w:sz w:val="20"/>
          <w:szCs w:val="20"/>
        </w:rPr>
        <w:t>U</w:t>
      </w:r>
      <w:r w:rsidRPr="006B7BC5">
        <w:rPr>
          <w:rFonts w:ascii="Verdana" w:hAnsi="Verdana"/>
          <w:b/>
          <w:bCs/>
          <w:iCs/>
          <w:sz w:val="20"/>
          <w:szCs w:val="20"/>
        </w:rPr>
        <w:t xml:space="preserve">vjeti upisa </w:t>
      </w:r>
    </w:p>
    <w:p w:rsidR="0022631C" w:rsidRPr="006B7BC5" w:rsidRDefault="0022631C" w:rsidP="0022631C">
      <w:pPr>
        <w:spacing w:after="0" w:line="240" w:lineRule="auto"/>
        <w:ind w:left="720"/>
        <w:rPr>
          <w:rFonts w:ascii="Verdana" w:hAnsi="Verdana"/>
          <w:b/>
          <w:bCs/>
          <w:iCs/>
          <w:sz w:val="20"/>
          <w:szCs w:val="20"/>
        </w:rPr>
      </w:pPr>
    </w:p>
    <w:p w:rsidR="0022631C" w:rsidRPr="006B7BC5" w:rsidRDefault="0022631C" w:rsidP="0022631C">
      <w:pPr>
        <w:ind w:left="708"/>
        <w:rPr>
          <w:rFonts w:ascii="Verdana" w:hAnsi="Verdana"/>
          <w:sz w:val="20"/>
          <w:szCs w:val="20"/>
        </w:rPr>
      </w:pPr>
      <w:r w:rsidRPr="006B7BC5">
        <w:rPr>
          <w:rFonts w:ascii="Verdana" w:hAnsi="Verdana"/>
          <w:sz w:val="20"/>
          <w:szCs w:val="20"/>
        </w:rPr>
        <w:t xml:space="preserve">U program osposobljavanja </w:t>
      </w:r>
      <w:r>
        <w:rPr>
          <w:rFonts w:ascii="Verdana" w:hAnsi="Verdana"/>
          <w:sz w:val="20"/>
          <w:szCs w:val="20"/>
        </w:rPr>
        <w:t xml:space="preserve">za poslove knjigovođe </w:t>
      </w:r>
      <w:r w:rsidR="008A7311">
        <w:rPr>
          <w:rFonts w:ascii="Verdana" w:hAnsi="Verdana"/>
          <w:sz w:val="20"/>
          <w:szCs w:val="20"/>
        </w:rPr>
        <w:t>može se upisati osoba koja ima najmanje</w:t>
      </w:r>
      <w:r w:rsidRPr="006B7BC5">
        <w:rPr>
          <w:rFonts w:ascii="Verdana" w:hAnsi="Verdana"/>
          <w:sz w:val="20"/>
          <w:szCs w:val="20"/>
        </w:rPr>
        <w:t>:</w:t>
      </w:r>
    </w:p>
    <w:p w:rsidR="0022631C" w:rsidRPr="00546E7A" w:rsidRDefault="008A7311" w:rsidP="000A061C">
      <w:pPr>
        <w:pStyle w:val="ListParagraph"/>
        <w:numPr>
          <w:ilvl w:val="0"/>
          <w:numId w:val="8"/>
        </w:numPr>
        <w:rPr>
          <w:rFonts w:ascii="Verdana" w:hAnsi="Verdana"/>
          <w:lang w:val="hr-HR"/>
        </w:rPr>
      </w:pPr>
      <w:r w:rsidRPr="00546E7A">
        <w:rPr>
          <w:rFonts w:ascii="Verdana" w:hAnsi="Verdana"/>
          <w:lang w:val="hr-HR"/>
        </w:rPr>
        <w:t>navršenih</w:t>
      </w:r>
      <w:r w:rsidR="0022631C" w:rsidRPr="00546E7A">
        <w:rPr>
          <w:rFonts w:ascii="Verdana" w:hAnsi="Verdana"/>
          <w:lang w:val="hr-HR"/>
        </w:rPr>
        <w:t xml:space="preserve"> 18 godina</w:t>
      </w:r>
      <w:r w:rsidR="00497C26" w:rsidRPr="00546E7A">
        <w:rPr>
          <w:rFonts w:ascii="Verdana" w:hAnsi="Verdana"/>
          <w:lang w:val="hr-HR"/>
        </w:rPr>
        <w:t>;</w:t>
      </w:r>
    </w:p>
    <w:p w:rsidR="0022631C" w:rsidRPr="00546E7A" w:rsidRDefault="005629D9" w:rsidP="000A061C">
      <w:pPr>
        <w:pStyle w:val="ListParagraph"/>
        <w:numPr>
          <w:ilvl w:val="0"/>
          <w:numId w:val="8"/>
        </w:numPr>
        <w:rPr>
          <w:rFonts w:ascii="Verdana" w:hAnsi="Verdana"/>
          <w:lang w:val="hr-HR"/>
        </w:rPr>
      </w:pPr>
      <w:r w:rsidRPr="00546E7A">
        <w:rPr>
          <w:rFonts w:ascii="Verdana" w:hAnsi="Verdana"/>
          <w:lang w:val="hr-HR"/>
        </w:rPr>
        <w:t>završenu</w:t>
      </w:r>
      <w:r w:rsidR="0022631C" w:rsidRPr="00546E7A">
        <w:rPr>
          <w:rFonts w:ascii="Verdana" w:hAnsi="Verdana"/>
          <w:lang w:val="hr-HR"/>
        </w:rPr>
        <w:t xml:space="preserve"> srednju školu </w:t>
      </w:r>
      <w:r w:rsidRPr="00546E7A">
        <w:rPr>
          <w:rFonts w:ascii="Verdana" w:hAnsi="Verdana"/>
          <w:lang w:val="hr-HR"/>
        </w:rPr>
        <w:t>u četverogodišnjem trajanju</w:t>
      </w:r>
      <w:r w:rsidR="0022631C" w:rsidRPr="00546E7A">
        <w:rPr>
          <w:rFonts w:ascii="Verdana" w:hAnsi="Verdana"/>
          <w:lang w:val="hr-HR"/>
        </w:rPr>
        <w:t>.</w:t>
      </w:r>
    </w:p>
    <w:p w:rsidR="0022631C" w:rsidRPr="00546E7A" w:rsidRDefault="0022631C" w:rsidP="0022631C">
      <w:pPr>
        <w:rPr>
          <w:rFonts w:ascii="Verdana" w:hAnsi="Verdana"/>
          <w:sz w:val="20"/>
          <w:szCs w:val="20"/>
        </w:rPr>
      </w:pPr>
    </w:p>
    <w:p w:rsidR="0022631C" w:rsidRDefault="0022631C" w:rsidP="000A061C">
      <w:pPr>
        <w:numPr>
          <w:ilvl w:val="0"/>
          <w:numId w:val="3"/>
        </w:numPr>
        <w:spacing w:after="0" w:line="240" w:lineRule="auto"/>
        <w:rPr>
          <w:rFonts w:ascii="Verdana" w:hAnsi="Verdana"/>
          <w:b/>
          <w:sz w:val="20"/>
          <w:szCs w:val="20"/>
        </w:rPr>
      </w:pPr>
      <w:r w:rsidRPr="006B7BC5">
        <w:rPr>
          <w:rFonts w:ascii="Verdana" w:hAnsi="Verdana"/>
          <w:b/>
          <w:sz w:val="20"/>
          <w:szCs w:val="20"/>
        </w:rPr>
        <w:t>TIPIČNO RADNO OKRUŽENJE I UVJETI RADA</w:t>
      </w:r>
    </w:p>
    <w:p w:rsidR="0022631C" w:rsidRPr="006B7BC5" w:rsidRDefault="0022631C" w:rsidP="0022631C">
      <w:pPr>
        <w:spacing w:after="0" w:line="240" w:lineRule="auto"/>
        <w:ind w:left="720"/>
        <w:rPr>
          <w:rFonts w:ascii="Verdana" w:hAnsi="Verdana"/>
          <w:b/>
          <w:sz w:val="20"/>
          <w:szCs w:val="20"/>
        </w:rPr>
      </w:pPr>
    </w:p>
    <w:p w:rsidR="0022631C" w:rsidRPr="00497C26" w:rsidRDefault="0022631C" w:rsidP="00497C26">
      <w:pPr>
        <w:ind w:left="708"/>
        <w:jc w:val="both"/>
        <w:rPr>
          <w:rFonts w:ascii="Verdana" w:hAnsi="Verdana"/>
          <w:i/>
          <w:sz w:val="20"/>
          <w:szCs w:val="20"/>
        </w:rPr>
      </w:pPr>
      <w:r w:rsidRPr="00497C26">
        <w:rPr>
          <w:rFonts w:ascii="Verdana" w:hAnsi="Verdana"/>
          <w:i/>
          <w:sz w:val="20"/>
          <w:szCs w:val="20"/>
        </w:rPr>
        <w:t xml:space="preserve">Radno okruženje podrazumijeva mjesto, način i uvjete rada koje je potrebno u ovom dijelu programa kratko opisati, ovisno o specifičnosti programa. </w:t>
      </w:r>
    </w:p>
    <w:p w:rsidR="0022631C" w:rsidRPr="00497C26" w:rsidRDefault="0022631C" w:rsidP="00497C26">
      <w:pPr>
        <w:ind w:left="708"/>
        <w:jc w:val="both"/>
        <w:rPr>
          <w:rFonts w:ascii="Verdana" w:hAnsi="Verdana"/>
          <w:i/>
          <w:sz w:val="20"/>
          <w:szCs w:val="20"/>
        </w:rPr>
      </w:pPr>
      <w:r w:rsidRPr="00497C26">
        <w:rPr>
          <w:rFonts w:ascii="Verdana" w:hAnsi="Verdana"/>
          <w:i/>
          <w:sz w:val="20"/>
          <w:szCs w:val="20"/>
        </w:rPr>
        <w:t xml:space="preserve">U slučajevima kad je riječ o poslovima koji zahtjevaju posebne uvjete rada, potrebno ih je istaknuti u skladu s odredbama posebnih propisa koji ih reguliraju. </w:t>
      </w:r>
    </w:p>
    <w:p w:rsidR="0022631C" w:rsidRPr="006B7BC5" w:rsidRDefault="0022631C" w:rsidP="0022631C">
      <w:pPr>
        <w:rPr>
          <w:rFonts w:ascii="Verdana" w:hAnsi="Verdana"/>
          <w:b/>
          <w:bCs/>
          <w:sz w:val="20"/>
          <w:szCs w:val="20"/>
        </w:rPr>
      </w:pPr>
    </w:p>
    <w:p w:rsidR="0022631C" w:rsidRPr="006B7BC5" w:rsidRDefault="0022631C" w:rsidP="0022631C">
      <w:pPr>
        <w:rPr>
          <w:rFonts w:ascii="Verdana" w:hAnsi="Verdana"/>
          <w:b/>
          <w:sz w:val="20"/>
          <w:szCs w:val="20"/>
        </w:rPr>
      </w:pPr>
    </w:p>
    <w:p w:rsidR="0022631C" w:rsidRPr="006B7BC5" w:rsidRDefault="0022631C" w:rsidP="0022631C">
      <w:pPr>
        <w:rPr>
          <w:rFonts w:ascii="Verdana" w:hAnsi="Verdana"/>
          <w:b/>
          <w:sz w:val="20"/>
          <w:szCs w:val="20"/>
        </w:rPr>
      </w:pPr>
    </w:p>
    <w:p w:rsidR="0022631C" w:rsidRPr="006B7BC5" w:rsidRDefault="0022631C" w:rsidP="0022631C">
      <w:pPr>
        <w:rPr>
          <w:rFonts w:ascii="Verdana" w:hAnsi="Verdana"/>
          <w:b/>
          <w:sz w:val="20"/>
          <w:szCs w:val="20"/>
        </w:rPr>
      </w:pPr>
    </w:p>
    <w:p w:rsidR="0022631C" w:rsidRPr="006B7BC5" w:rsidRDefault="0022631C" w:rsidP="0022631C">
      <w:pPr>
        <w:rPr>
          <w:rFonts w:ascii="Verdana" w:hAnsi="Verdana"/>
          <w:b/>
          <w:sz w:val="20"/>
          <w:szCs w:val="20"/>
        </w:rPr>
      </w:pPr>
    </w:p>
    <w:p w:rsidR="0022631C" w:rsidRDefault="0022631C" w:rsidP="0022631C">
      <w:pPr>
        <w:autoSpaceDE w:val="0"/>
        <w:autoSpaceDN w:val="0"/>
        <w:adjustRightInd w:val="0"/>
        <w:jc w:val="both"/>
        <w:rPr>
          <w:rFonts w:ascii="Verdana" w:hAnsi="Verdana"/>
          <w:b/>
          <w:sz w:val="20"/>
          <w:szCs w:val="20"/>
        </w:rPr>
      </w:pPr>
    </w:p>
    <w:p w:rsidR="00546E7A" w:rsidRDefault="00546E7A" w:rsidP="0022631C">
      <w:pPr>
        <w:autoSpaceDE w:val="0"/>
        <w:autoSpaceDN w:val="0"/>
        <w:adjustRightInd w:val="0"/>
        <w:jc w:val="both"/>
        <w:rPr>
          <w:rFonts w:ascii="Verdana" w:hAnsi="Verdana"/>
          <w:b/>
          <w:sz w:val="20"/>
          <w:szCs w:val="20"/>
        </w:rPr>
      </w:pPr>
    </w:p>
    <w:p w:rsidR="0022631C" w:rsidRPr="006B7BC5" w:rsidRDefault="0022631C" w:rsidP="000A061C">
      <w:pPr>
        <w:pStyle w:val="ListParagraph"/>
        <w:numPr>
          <w:ilvl w:val="0"/>
          <w:numId w:val="7"/>
        </w:numPr>
        <w:autoSpaceDE w:val="0"/>
        <w:autoSpaceDN w:val="0"/>
        <w:adjustRightInd w:val="0"/>
        <w:jc w:val="both"/>
        <w:rPr>
          <w:rFonts w:ascii="Verdana" w:hAnsi="Verdana"/>
          <w:b/>
          <w:bCs/>
          <w:sz w:val="24"/>
          <w:szCs w:val="24"/>
        </w:rPr>
      </w:pPr>
      <w:r w:rsidRPr="006B7BC5">
        <w:rPr>
          <w:rFonts w:ascii="Verdana" w:hAnsi="Verdana"/>
          <w:b/>
          <w:bCs/>
          <w:sz w:val="24"/>
          <w:szCs w:val="24"/>
        </w:rPr>
        <w:lastRenderedPageBreak/>
        <w:t>KOMPETENCIJE KOJE POLAZNIK STJEČE ZAVRŠETKOM PROGRAMA</w:t>
      </w:r>
    </w:p>
    <w:p w:rsidR="0022631C" w:rsidRPr="006B7BC5" w:rsidRDefault="0022631C" w:rsidP="0022631C">
      <w:pPr>
        <w:rPr>
          <w:rFonts w:ascii="Verdana" w:hAnsi="Verdana"/>
          <w:sz w:val="20"/>
          <w:szCs w:val="20"/>
        </w:rPr>
      </w:pPr>
    </w:p>
    <w:p w:rsidR="0022631C" w:rsidRPr="00943D31" w:rsidRDefault="00BF030B" w:rsidP="000A061C">
      <w:pPr>
        <w:numPr>
          <w:ilvl w:val="0"/>
          <w:numId w:val="2"/>
        </w:numPr>
        <w:spacing w:after="0"/>
        <w:jc w:val="both"/>
        <w:rPr>
          <w:rFonts w:ascii="Verdana" w:hAnsi="Verdana"/>
          <w:sz w:val="20"/>
          <w:szCs w:val="20"/>
        </w:rPr>
      </w:pPr>
      <w:r>
        <w:rPr>
          <w:rFonts w:ascii="Verdana" w:hAnsi="Verdana"/>
          <w:sz w:val="20"/>
          <w:szCs w:val="20"/>
        </w:rPr>
        <w:t>p</w:t>
      </w:r>
      <w:r w:rsidR="009E72B5">
        <w:rPr>
          <w:rFonts w:ascii="Verdana" w:hAnsi="Verdana"/>
          <w:sz w:val="20"/>
          <w:szCs w:val="20"/>
        </w:rPr>
        <w:t>ripremiti dokumentaciju</w:t>
      </w:r>
      <w:r w:rsidR="0022631C" w:rsidRPr="00943D31">
        <w:rPr>
          <w:rFonts w:ascii="Verdana" w:hAnsi="Verdana"/>
          <w:sz w:val="20"/>
          <w:szCs w:val="20"/>
        </w:rPr>
        <w:t xml:space="preserve"> za knjigovodstvenu obradu </w:t>
      </w:r>
    </w:p>
    <w:p w:rsidR="0022631C" w:rsidRPr="00943D31" w:rsidRDefault="00546E7A" w:rsidP="000A061C">
      <w:pPr>
        <w:numPr>
          <w:ilvl w:val="0"/>
          <w:numId w:val="2"/>
        </w:numPr>
        <w:spacing w:after="0"/>
        <w:jc w:val="both"/>
        <w:rPr>
          <w:rFonts w:ascii="Verdana" w:hAnsi="Verdana"/>
          <w:sz w:val="20"/>
          <w:szCs w:val="20"/>
        </w:rPr>
      </w:pPr>
      <w:r>
        <w:rPr>
          <w:rFonts w:ascii="Verdana" w:hAnsi="Verdana"/>
          <w:sz w:val="20"/>
          <w:szCs w:val="20"/>
        </w:rPr>
        <w:t xml:space="preserve">primijeniti zakonske propise pri </w:t>
      </w:r>
      <w:r w:rsidR="00247777">
        <w:rPr>
          <w:rFonts w:ascii="Verdana" w:hAnsi="Verdana"/>
          <w:sz w:val="20"/>
          <w:szCs w:val="20"/>
        </w:rPr>
        <w:t>obavljanju knjigovodstvenih poslova</w:t>
      </w:r>
    </w:p>
    <w:p w:rsidR="0022631C" w:rsidRPr="00943D31" w:rsidRDefault="0022631C" w:rsidP="000A061C">
      <w:pPr>
        <w:numPr>
          <w:ilvl w:val="0"/>
          <w:numId w:val="2"/>
        </w:numPr>
        <w:spacing w:after="0"/>
        <w:jc w:val="both"/>
        <w:rPr>
          <w:rFonts w:ascii="Verdana" w:hAnsi="Verdana"/>
          <w:sz w:val="20"/>
          <w:szCs w:val="20"/>
        </w:rPr>
      </w:pPr>
      <w:r w:rsidRPr="00943D31">
        <w:rPr>
          <w:rFonts w:ascii="Verdana" w:hAnsi="Verdana"/>
          <w:sz w:val="20"/>
          <w:szCs w:val="20"/>
        </w:rPr>
        <w:t xml:space="preserve">koristiti </w:t>
      </w:r>
      <w:r w:rsidR="007731E5">
        <w:rPr>
          <w:rFonts w:ascii="Verdana" w:hAnsi="Verdana"/>
          <w:sz w:val="20"/>
          <w:szCs w:val="20"/>
        </w:rPr>
        <w:t>računalne knjigovodstvene programe pri vođenju</w:t>
      </w:r>
      <w:r w:rsidRPr="00943D31">
        <w:rPr>
          <w:rFonts w:ascii="Verdana" w:hAnsi="Verdana"/>
          <w:sz w:val="20"/>
          <w:szCs w:val="20"/>
        </w:rPr>
        <w:t xml:space="preserve"> poslovnih knjiga</w:t>
      </w:r>
    </w:p>
    <w:p w:rsidR="0022631C" w:rsidRPr="00943D31" w:rsidRDefault="0042128F" w:rsidP="000A061C">
      <w:pPr>
        <w:numPr>
          <w:ilvl w:val="0"/>
          <w:numId w:val="2"/>
        </w:numPr>
        <w:spacing w:after="0"/>
        <w:jc w:val="both"/>
        <w:rPr>
          <w:rFonts w:ascii="Verdana" w:hAnsi="Verdana"/>
          <w:sz w:val="20"/>
          <w:szCs w:val="20"/>
        </w:rPr>
      </w:pPr>
      <w:r>
        <w:rPr>
          <w:rFonts w:ascii="Verdana" w:hAnsi="Verdana"/>
          <w:sz w:val="20"/>
          <w:szCs w:val="20"/>
        </w:rPr>
        <w:t>pripremiti i knjižiti</w:t>
      </w:r>
      <w:r w:rsidR="0022631C" w:rsidRPr="00943D31">
        <w:rPr>
          <w:rFonts w:ascii="Verdana" w:hAnsi="Verdana"/>
          <w:sz w:val="20"/>
          <w:szCs w:val="20"/>
        </w:rPr>
        <w:t xml:space="preserve"> knjigovodstvene </w:t>
      </w:r>
      <w:r w:rsidR="00244B60">
        <w:rPr>
          <w:rFonts w:ascii="Verdana" w:hAnsi="Verdana"/>
          <w:sz w:val="20"/>
          <w:szCs w:val="20"/>
        </w:rPr>
        <w:t>podatke za mjesečnu, periodičnu</w:t>
      </w:r>
      <w:r w:rsidR="0022631C" w:rsidRPr="00943D31">
        <w:rPr>
          <w:rFonts w:ascii="Verdana" w:hAnsi="Verdana"/>
          <w:sz w:val="20"/>
          <w:szCs w:val="20"/>
        </w:rPr>
        <w:t xml:space="preserve"> i godišnju obradu</w:t>
      </w:r>
    </w:p>
    <w:p w:rsidR="0022631C" w:rsidRPr="00943D31" w:rsidRDefault="0022631C" w:rsidP="000A061C">
      <w:pPr>
        <w:numPr>
          <w:ilvl w:val="0"/>
          <w:numId w:val="2"/>
        </w:numPr>
        <w:spacing w:after="0"/>
        <w:jc w:val="both"/>
        <w:rPr>
          <w:rFonts w:ascii="Verdana" w:hAnsi="Verdana"/>
          <w:sz w:val="20"/>
          <w:szCs w:val="20"/>
        </w:rPr>
      </w:pPr>
      <w:r w:rsidRPr="00943D31">
        <w:rPr>
          <w:rFonts w:ascii="Verdana" w:hAnsi="Verdana"/>
          <w:sz w:val="20"/>
          <w:szCs w:val="20"/>
        </w:rPr>
        <w:t>prip</w:t>
      </w:r>
      <w:r w:rsidR="009E72B5">
        <w:rPr>
          <w:rFonts w:ascii="Verdana" w:hAnsi="Verdana"/>
          <w:sz w:val="20"/>
          <w:szCs w:val="20"/>
        </w:rPr>
        <w:t>remiti dokumentaciju</w:t>
      </w:r>
      <w:r w:rsidR="00BF030B">
        <w:rPr>
          <w:rFonts w:ascii="Verdana" w:hAnsi="Verdana"/>
          <w:sz w:val="20"/>
          <w:szCs w:val="20"/>
        </w:rPr>
        <w:t xml:space="preserve"> za sastavljanje</w:t>
      </w:r>
      <w:r w:rsidRPr="00943D31">
        <w:rPr>
          <w:rFonts w:ascii="Verdana" w:hAnsi="Verdana"/>
          <w:sz w:val="20"/>
          <w:szCs w:val="20"/>
        </w:rPr>
        <w:t xml:space="preserve"> financijskih izvještaja</w:t>
      </w:r>
    </w:p>
    <w:p w:rsidR="00546E7A" w:rsidRDefault="00546E7A" w:rsidP="000A061C">
      <w:pPr>
        <w:pStyle w:val="ListParagraph1"/>
        <w:numPr>
          <w:ilvl w:val="0"/>
          <w:numId w:val="2"/>
        </w:numPr>
        <w:rPr>
          <w:rFonts w:ascii="Verdana" w:hAnsi="Verdana"/>
          <w:sz w:val="20"/>
          <w:szCs w:val="20"/>
          <w:lang w:val="hr-HR"/>
        </w:rPr>
      </w:pPr>
      <w:r w:rsidRPr="00546E7A">
        <w:rPr>
          <w:rFonts w:ascii="Verdana" w:hAnsi="Verdana"/>
          <w:sz w:val="20"/>
          <w:szCs w:val="20"/>
          <w:lang w:val="hr-HR"/>
        </w:rPr>
        <w:t xml:space="preserve">primijeniti pravila uspješne poslovne komunikacije </w:t>
      </w:r>
    </w:p>
    <w:p w:rsidR="00546E7A" w:rsidRPr="00546E7A" w:rsidRDefault="00546E7A" w:rsidP="000A061C">
      <w:pPr>
        <w:pStyle w:val="ListParagraph1"/>
        <w:numPr>
          <w:ilvl w:val="0"/>
          <w:numId w:val="2"/>
        </w:numPr>
        <w:rPr>
          <w:rFonts w:ascii="Verdana" w:hAnsi="Verdana"/>
          <w:sz w:val="20"/>
          <w:szCs w:val="20"/>
          <w:lang w:val="hr-HR"/>
        </w:rPr>
      </w:pPr>
      <w:r w:rsidRPr="00546E7A">
        <w:rPr>
          <w:rFonts w:ascii="Verdana" w:hAnsi="Verdana"/>
          <w:sz w:val="20"/>
          <w:szCs w:val="20"/>
          <w:lang w:val="hr-HR"/>
        </w:rPr>
        <w:t>primjeniti pravila zaštite na radu, pružanja prve pomoći i zaštite od požara, na stručan i siguran način.</w:t>
      </w:r>
    </w:p>
    <w:p w:rsidR="0022631C" w:rsidRDefault="0022631C" w:rsidP="00546E7A">
      <w:pPr>
        <w:spacing w:after="0"/>
        <w:ind w:left="360"/>
        <w:jc w:val="both"/>
        <w:rPr>
          <w:rFonts w:ascii="Verdana" w:hAnsi="Verdana"/>
          <w:sz w:val="20"/>
          <w:szCs w:val="20"/>
        </w:rPr>
      </w:pPr>
    </w:p>
    <w:p w:rsidR="0022631C" w:rsidRDefault="0022631C" w:rsidP="0022631C">
      <w:pPr>
        <w:rPr>
          <w:rFonts w:ascii="Verdana" w:hAnsi="Verdana"/>
          <w:b/>
          <w:bCs/>
          <w:sz w:val="20"/>
          <w:szCs w:val="20"/>
        </w:rPr>
      </w:pPr>
    </w:p>
    <w:p w:rsidR="0022631C" w:rsidRDefault="0022631C" w:rsidP="0022631C">
      <w:pPr>
        <w:rPr>
          <w:rFonts w:ascii="Verdana" w:hAnsi="Verdana"/>
          <w:b/>
          <w:bCs/>
          <w:sz w:val="20"/>
          <w:szCs w:val="20"/>
        </w:rPr>
      </w:pPr>
    </w:p>
    <w:p w:rsidR="0022631C" w:rsidRPr="006B7BC5" w:rsidRDefault="0022631C" w:rsidP="000A061C">
      <w:pPr>
        <w:pStyle w:val="ListParagraph"/>
        <w:numPr>
          <w:ilvl w:val="0"/>
          <w:numId w:val="7"/>
        </w:numPr>
        <w:rPr>
          <w:rFonts w:ascii="Verdana" w:hAnsi="Verdana"/>
          <w:b/>
          <w:bCs/>
          <w:sz w:val="24"/>
          <w:szCs w:val="24"/>
        </w:rPr>
      </w:pPr>
      <w:r w:rsidRPr="006B7BC5">
        <w:rPr>
          <w:rFonts w:ascii="Verdana" w:hAnsi="Verdana"/>
          <w:b/>
          <w:bCs/>
          <w:sz w:val="24"/>
          <w:szCs w:val="24"/>
        </w:rPr>
        <w:t xml:space="preserve">TRAJANJE PROGRAMA I NAČIN IZVOĐENJA </w:t>
      </w:r>
    </w:p>
    <w:p w:rsidR="0022631C" w:rsidRPr="006B7BC5" w:rsidRDefault="0022631C" w:rsidP="0022631C">
      <w:pPr>
        <w:rPr>
          <w:rFonts w:ascii="Verdana" w:hAnsi="Verdana"/>
          <w:sz w:val="20"/>
          <w:szCs w:val="20"/>
        </w:rPr>
      </w:pPr>
    </w:p>
    <w:p w:rsidR="008A037C" w:rsidRPr="008A037C" w:rsidRDefault="0022631C" w:rsidP="008A037C">
      <w:pPr>
        <w:jc w:val="both"/>
        <w:rPr>
          <w:rFonts w:ascii="Verdana" w:hAnsi="Verdana"/>
          <w:sz w:val="20"/>
          <w:szCs w:val="20"/>
        </w:rPr>
      </w:pPr>
      <w:r w:rsidRPr="006B7BC5">
        <w:rPr>
          <w:rFonts w:ascii="Verdana" w:hAnsi="Verdana"/>
          <w:sz w:val="20"/>
          <w:szCs w:val="20"/>
        </w:rPr>
        <w:t xml:space="preserve">Program osposobljavanja </w:t>
      </w:r>
      <w:r>
        <w:rPr>
          <w:rFonts w:ascii="Verdana" w:hAnsi="Verdana"/>
          <w:sz w:val="20"/>
          <w:szCs w:val="20"/>
        </w:rPr>
        <w:t xml:space="preserve">za poslove knjigovođe </w:t>
      </w:r>
      <w:r w:rsidRPr="006B7BC5">
        <w:rPr>
          <w:rFonts w:ascii="Verdana" w:hAnsi="Verdana"/>
          <w:sz w:val="20"/>
          <w:szCs w:val="20"/>
        </w:rPr>
        <w:t xml:space="preserve">u trajanju od </w:t>
      </w:r>
      <w:r>
        <w:rPr>
          <w:rFonts w:ascii="Verdana" w:hAnsi="Verdana"/>
          <w:sz w:val="20"/>
          <w:szCs w:val="20"/>
        </w:rPr>
        <w:t>170</w:t>
      </w:r>
      <w:r w:rsidRPr="006B7BC5">
        <w:rPr>
          <w:rFonts w:ascii="Verdana" w:hAnsi="Verdana"/>
          <w:sz w:val="20"/>
          <w:szCs w:val="20"/>
        </w:rPr>
        <w:t xml:space="preserve"> sati realizirat će se redovitom i/ili konzultativno - instruktivnom nastavom. Teorij</w:t>
      </w:r>
      <w:r w:rsidR="0062639B">
        <w:rPr>
          <w:rFonts w:ascii="Verdana" w:hAnsi="Verdana"/>
          <w:sz w:val="20"/>
          <w:szCs w:val="20"/>
        </w:rPr>
        <w:t>s</w:t>
      </w:r>
      <w:r w:rsidR="00C424D4">
        <w:rPr>
          <w:rFonts w:ascii="Verdana" w:hAnsi="Verdana"/>
          <w:sz w:val="20"/>
          <w:szCs w:val="20"/>
        </w:rPr>
        <w:t>ki dio programa u trajanju od 67</w:t>
      </w:r>
      <w:r w:rsidRPr="006B7BC5">
        <w:rPr>
          <w:rFonts w:ascii="Verdana" w:hAnsi="Verdana"/>
          <w:sz w:val="20"/>
          <w:szCs w:val="20"/>
        </w:rPr>
        <w:t xml:space="preserve"> sa</w:t>
      </w:r>
      <w:r w:rsidR="0062639B">
        <w:rPr>
          <w:rFonts w:ascii="Verdana" w:hAnsi="Verdana"/>
          <w:sz w:val="20"/>
          <w:szCs w:val="20"/>
        </w:rPr>
        <w:t>ti</w:t>
      </w:r>
      <w:r>
        <w:rPr>
          <w:rFonts w:ascii="Verdana" w:hAnsi="Verdana"/>
          <w:sz w:val="20"/>
          <w:szCs w:val="20"/>
        </w:rPr>
        <w:t xml:space="preserve"> </w:t>
      </w:r>
      <w:r w:rsidR="008A037C">
        <w:rPr>
          <w:rFonts w:ascii="Verdana" w:hAnsi="Verdana"/>
          <w:sz w:val="20"/>
          <w:szCs w:val="20"/>
        </w:rPr>
        <w:t xml:space="preserve">i </w:t>
      </w:r>
      <w:r w:rsidRPr="006B7BC5">
        <w:rPr>
          <w:rFonts w:ascii="Verdana" w:hAnsi="Verdana"/>
          <w:sz w:val="20"/>
          <w:szCs w:val="20"/>
        </w:rPr>
        <w:t xml:space="preserve">vježbe u trajanju od </w:t>
      </w:r>
      <w:r w:rsidR="00C424D4">
        <w:rPr>
          <w:rFonts w:ascii="Verdana" w:hAnsi="Verdana"/>
          <w:sz w:val="20"/>
          <w:szCs w:val="20"/>
        </w:rPr>
        <w:t>43 sata</w:t>
      </w:r>
      <w:r w:rsidR="008A037C" w:rsidRPr="008A037C">
        <w:rPr>
          <w:rFonts w:ascii="Verdana" w:eastAsia="Times New Roman" w:hAnsi="Verdana" w:cs="Times New Roman"/>
          <w:sz w:val="20"/>
          <w:szCs w:val="20"/>
        </w:rPr>
        <w:t xml:space="preserve"> </w:t>
      </w:r>
      <w:r w:rsidR="008A037C" w:rsidRPr="008A037C">
        <w:rPr>
          <w:rFonts w:ascii="Verdana" w:hAnsi="Verdana"/>
          <w:sz w:val="20"/>
          <w:szCs w:val="20"/>
        </w:rPr>
        <w:t>izvodit će se u specijaliziranoj učionici ustanove, opremljenoj odgovarajućim nastavnim sredstvima.</w:t>
      </w:r>
    </w:p>
    <w:p w:rsidR="0022631C" w:rsidRPr="006B7BC5" w:rsidRDefault="008A037C" w:rsidP="0022631C">
      <w:pPr>
        <w:jc w:val="both"/>
        <w:rPr>
          <w:rFonts w:ascii="Verdana" w:hAnsi="Verdana"/>
          <w:sz w:val="20"/>
          <w:szCs w:val="20"/>
        </w:rPr>
      </w:pPr>
      <w:r>
        <w:rPr>
          <w:rFonts w:ascii="Verdana" w:hAnsi="Verdana"/>
          <w:sz w:val="20"/>
          <w:szCs w:val="20"/>
        </w:rPr>
        <w:t xml:space="preserve">Praktična nastava </w:t>
      </w:r>
      <w:r w:rsidR="0022631C" w:rsidRPr="006B7BC5">
        <w:rPr>
          <w:rFonts w:ascii="Verdana" w:hAnsi="Verdana"/>
          <w:sz w:val="20"/>
          <w:szCs w:val="20"/>
        </w:rPr>
        <w:t xml:space="preserve">u trajanju od </w:t>
      </w:r>
      <w:r w:rsidR="0022631C">
        <w:rPr>
          <w:rFonts w:ascii="Verdana" w:hAnsi="Verdana"/>
          <w:sz w:val="20"/>
          <w:szCs w:val="20"/>
        </w:rPr>
        <w:t>60</w:t>
      </w:r>
      <w:r w:rsidR="0022631C" w:rsidRPr="006B7BC5">
        <w:rPr>
          <w:rFonts w:ascii="Verdana" w:hAnsi="Verdana"/>
          <w:sz w:val="20"/>
          <w:szCs w:val="20"/>
        </w:rPr>
        <w:t xml:space="preserve"> sati izvodi</w:t>
      </w:r>
      <w:r>
        <w:rPr>
          <w:rFonts w:ascii="Verdana" w:hAnsi="Verdana"/>
          <w:sz w:val="20"/>
          <w:szCs w:val="20"/>
        </w:rPr>
        <w:t>t će</w:t>
      </w:r>
      <w:r w:rsidR="0022631C" w:rsidRPr="006B7BC5">
        <w:rPr>
          <w:rFonts w:ascii="Verdana" w:hAnsi="Verdana"/>
          <w:sz w:val="20"/>
          <w:szCs w:val="20"/>
        </w:rPr>
        <w:t xml:space="preserve"> se u knjigovodstvenom servisu s kojim </w:t>
      </w:r>
      <w:r w:rsidR="0022631C">
        <w:rPr>
          <w:rFonts w:ascii="Verdana" w:hAnsi="Verdana"/>
          <w:sz w:val="20"/>
          <w:szCs w:val="20"/>
        </w:rPr>
        <w:t>ustanova</w:t>
      </w:r>
      <w:r>
        <w:rPr>
          <w:rFonts w:ascii="Verdana" w:hAnsi="Verdana"/>
          <w:sz w:val="20"/>
          <w:szCs w:val="20"/>
        </w:rPr>
        <w:t xml:space="preserve"> za obrazovanje odraslih</w:t>
      </w:r>
      <w:r w:rsidR="0022631C" w:rsidRPr="006B7BC5">
        <w:rPr>
          <w:rFonts w:ascii="Verdana" w:hAnsi="Verdana"/>
          <w:sz w:val="20"/>
          <w:szCs w:val="20"/>
        </w:rPr>
        <w:t xml:space="preserve"> ima sklopljen ugovor o poslovnoj suradnji. </w:t>
      </w:r>
    </w:p>
    <w:p w:rsidR="00BF030B" w:rsidRPr="00BF030B" w:rsidRDefault="0022631C" w:rsidP="00BF030B">
      <w:pPr>
        <w:jc w:val="both"/>
        <w:rPr>
          <w:rFonts w:ascii="Verdana" w:hAnsi="Verdana"/>
          <w:bCs/>
          <w:sz w:val="20"/>
          <w:szCs w:val="20"/>
        </w:rPr>
      </w:pPr>
      <w:r w:rsidRPr="006B7BC5">
        <w:rPr>
          <w:rFonts w:ascii="Verdana" w:hAnsi="Verdana"/>
          <w:b/>
          <w:sz w:val="20"/>
          <w:szCs w:val="20"/>
        </w:rPr>
        <w:t>Konzultativno-instruktivna nastava</w:t>
      </w:r>
      <w:r w:rsidRPr="006B7BC5">
        <w:rPr>
          <w:rFonts w:ascii="Verdana" w:hAnsi="Verdana"/>
          <w:sz w:val="20"/>
          <w:szCs w:val="20"/>
        </w:rPr>
        <w:t xml:space="preserve"> – </w:t>
      </w:r>
      <w:r w:rsidR="00BF030B" w:rsidRPr="00BF030B">
        <w:rPr>
          <w:rFonts w:ascii="Verdana" w:hAnsi="Verdana"/>
          <w:bCs/>
          <w:sz w:val="20"/>
          <w:szCs w:val="20"/>
        </w:rPr>
        <w:t xml:space="preserve">broj skupnih konzultacija iznosi 2/3 sati od ukupnog broja sati teorijske nastave planirane u programu za nastavu pojedine cjeline. Skupne konzultacije u trajanju od </w:t>
      </w:r>
      <w:r w:rsidR="00C424D4">
        <w:rPr>
          <w:rFonts w:ascii="Verdana" w:hAnsi="Verdana"/>
          <w:bCs/>
          <w:sz w:val="20"/>
          <w:szCs w:val="20"/>
        </w:rPr>
        <w:t>45 sati</w:t>
      </w:r>
      <w:r w:rsidR="00BF030B" w:rsidRPr="00BF030B">
        <w:rPr>
          <w:rFonts w:ascii="Verdana" w:hAnsi="Verdana"/>
          <w:bCs/>
          <w:sz w:val="20"/>
          <w:szCs w:val="20"/>
        </w:rPr>
        <w:t xml:space="preserve"> se izvode s cijelom obrazovnom skupinom i obavezne su za sve polaznike. Individualne konzultacije u trajanju od </w:t>
      </w:r>
      <w:r w:rsidR="00C424D4">
        <w:rPr>
          <w:rFonts w:ascii="Verdana" w:hAnsi="Verdana"/>
          <w:bCs/>
          <w:sz w:val="20"/>
          <w:szCs w:val="20"/>
        </w:rPr>
        <w:t>22</w:t>
      </w:r>
      <w:r w:rsidR="0062639B">
        <w:rPr>
          <w:rFonts w:ascii="Verdana" w:hAnsi="Verdana"/>
          <w:bCs/>
          <w:sz w:val="20"/>
          <w:szCs w:val="20"/>
        </w:rPr>
        <w:t xml:space="preserve"> sata</w:t>
      </w:r>
      <w:r w:rsidR="00BF030B" w:rsidRPr="00BF030B">
        <w:rPr>
          <w:rFonts w:ascii="Verdana" w:hAnsi="Verdana"/>
          <w:bCs/>
          <w:sz w:val="20"/>
          <w:szCs w:val="20"/>
        </w:rPr>
        <w:t xml:space="preserve"> provode se </w:t>
      </w:r>
      <w:r w:rsidR="00BF030B" w:rsidRPr="00BF030B">
        <w:rPr>
          <w:rFonts w:ascii="Verdana" w:hAnsi="Verdana"/>
          <w:sz w:val="20"/>
          <w:szCs w:val="20"/>
        </w:rPr>
        <w:t>putem e-pošte,</w:t>
      </w:r>
      <w:r w:rsidR="00BF030B" w:rsidRPr="00BF030B">
        <w:rPr>
          <w:rFonts w:ascii="Verdana" w:hAnsi="Verdana"/>
          <w:bCs/>
          <w:sz w:val="20"/>
          <w:szCs w:val="20"/>
        </w:rPr>
        <w:t xml:space="preserve"> telefonski, neposredno, prema potrebi polaznika.</w:t>
      </w:r>
    </w:p>
    <w:p w:rsidR="0022631C" w:rsidRPr="006B7BC5" w:rsidRDefault="0022631C" w:rsidP="0022631C">
      <w:pPr>
        <w:jc w:val="both"/>
        <w:rPr>
          <w:rFonts w:ascii="Verdana" w:hAnsi="Verdana"/>
          <w:sz w:val="20"/>
          <w:szCs w:val="20"/>
        </w:rPr>
      </w:pPr>
      <w:r w:rsidRPr="006B7BC5">
        <w:rPr>
          <w:rFonts w:ascii="Verdana" w:hAnsi="Verdana"/>
          <w:sz w:val="20"/>
          <w:szCs w:val="20"/>
        </w:rPr>
        <w:t>Praktična nastava provodi se u punom fondu sati. Rad polaznika na praktičnoj nastavi nadzirat će mentor.</w:t>
      </w:r>
      <w:r w:rsidR="008A037C">
        <w:rPr>
          <w:rFonts w:ascii="Verdana" w:hAnsi="Verdana"/>
          <w:sz w:val="20"/>
          <w:szCs w:val="20"/>
        </w:rPr>
        <w:t xml:space="preserve"> Polaznici vode</w:t>
      </w:r>
      <w:r>
        <w:rPr>
          <w:rFonts w:ascii="Verdana" w:hAnsi="Verdana"/>
          <w:sz w:val="20"/>
          <w:szCs w:val="20"/>
        </w:rPr>
        <w:t xml:space="preserve"> dnevnik rada praktične nastave.</w:t>
      </w:r>
    </w:p>
    <w:p w:rsidR="0022631C" w:rsidRPr="006B7BC5" w:rsidRDefault="0022631C" w:rsidP="0022631C">
      <w:pPr>
        <w:rPr>
          <w:rFonts w:ascii="Verdana" w:hAnsi="Verdana"/>
          <w:b/>
          <w:sz w:val="20"/>
          <w:szCs w:val="20"/>
        </w:rPr>
      </w:pPr>
    </w:p>
    <w:p w:rsidR="0022631C" w:rsidRPr="006B7BC5" w:rsidRDefault="0022631C" w:rsidP="0022631C">
      <w:pPr>
        <w:rPr>
          <w:rFonts w:ascii="Verdana" w:hAnsi="Verdana"/>
          <w:sz w:val="20"/>
          <w:szCs w:val="20"/>
        </w:rPr>
      </w:pPr>
    </w:p>
    <w:p w:rsidR="0022631C" w:rsidRPr="006B7BC5" w:rsidRDefault="0022631C" w:rsidP="0022631C">
      <w:pPr>
        <w:rPr>
          <w:rFonts w:ascii="Verdana" w:hAnsi="Verdana"/>
          <w:sz w:val="20"/>
          <w:szCs w:val="20"/>
        </w:rPr>
      </w:pPr>
    </w:p>
    <w:p w:rsidR="0022631C" w:rsidRDefault="0022631C" w:rsidP="0022631C">
      <w:pPr>
        <w:rPr>
          <w:rFonts w:ascii="Verdana" w:hAnsi="Verdana"/>
          <w:sz w:val="20"/>
          <w:szCs w:val="20"/>
        </w:rPr>
      </w:pPr>
    </w:p>
    <w:p w:rsidR="00D37DE3" w:rsidRDefault="00D37DE3" w:rsidP="0022631C">
      <w:pPr>
        <w:rPr>
          <w:rFonts w:ascii="Verdana" w:hAnsi="Verdana"/>
          <w:sz w:val="20"/>
          <w:szCs w:val="20"/>
        </w:rPr>
      </w:pPr>
    </w:p>
    <w:p w:rsidR="00C7366C" w:rsidRPr="006B7BC5" w:rsidRDefault="00C7366C" w:rsidP="0022631C">
      <w:pPr>
        <w:rPr>
          <w:rFonts w:ascii="Verdana" w:hAnsi="Verdana"/>
          <w:sz w:val="20"/>
          <w:szCs w:val="20"/>
        </w:rPr>
      </w:pPr>
    </w:p>
    <w:p w:rsidR="0022631C" w:rsidRPr="006B7BC5" w:rsidRDefault="0022631C" w:rsidP="000A061C">
      <w:pPr>
        <w:pStyle w:val="ListParagraph"/>
        <w:numPr>
          <w:ilvl w:val="0"/>
          <w:numId w:val="5"/>
        </w:numPr>
        <w:autoSpaceDE w:val="0"/>
        <w:autoSpaceDN w:val="0"/>
        <w:adjustRightInd w:val="0"/>
        <w:spacing w:after="480"/>
        <w:jc w:val="both"/>
        <w:rPr>
          <w:rFonts w:ascii="Verdana" w:hAnsi="Verdana"/>
          <w:b/>
          <w:bCs/>
          <w:sz w:val="24"/>
          <w:szCs w:val="24"/>
        </w:rPr>
      </w:pPr>
      <w:r w:rsidRPr="006B7BC5">
        <w:rPr>
          <w:rFonts w:ascii="Verdana" w:hAnsi="Verdana"/>
          <w:b/>
          <w:bCs/>
          <w:sz w:val="24"/>
          <w:szCs w:val="24"/>
        </w:rPr>
        <w:lastRenderedPageBreak/>
        <w:t>NASTAVNI PLAN I PROGRAM</w:t>
      </w:r>
    </w:p>
    <w:p w:rsidR="0022631C" w:rsidRPr="00C7366C" w:rsidRDefault="0022631C" w:rsidP="000A061C">
      <w:pPr>
        <w:pStyle w:val="ListParagraph"/>
        <w:numPr>
          <w:ilvl w:val="1"/>
          <w:numId w:val="5"/>
        </w:numPr>
        <w:autoSpaceDE w:val="0"/>
        <w:autoSpaceDN w:val="0"/>
        <w:adjustRightInd w:val="0"/>
        <w:rPr>
          <w:rFonts w:ascii="Verdana" w:hAnsi="Verdana"/>
          <w:b/>
          <w:bCs/>
          <w:lang w:val="hr-HR"/>
        </w:rPr>
      </w:pPr>
      <w:r w:rsidRPr="00C7366C">
        <w:rPr>
          <w:rFonts w:ascii="Verdana" w:hAnsi="Verdana"/>
          <w:b/>
          <w:bCs/>
          <w:lang w:val="hr-HR"/>
        </w:rPr>
        <w:t>Nastavni plan</w:t>
      </w:r>
    </w:p>
    <w:p w:rsidR="0022631C" w:rsidRPr="00D15B98" w:rsidRDefault="0022631C" w:rsidP="0022631C">
      <w:pPr>
        <w:pStyle w:val="ListParagraph"/>
        <w:autoSpaceDE w:val="0"/>
        <w:autoSpaceDN w:val="0"/>
        <w:adjustRightInd w:val="0"/>
        <w:ind w:left="1146"/>
        <w:rPr>
          <w:rFonts w:ascii="Verdana" w:hAnsi="Verdana"/>
          <w:b/>
          <w:bCs/>
        </w:rPr>
      </w:pPr>
    </w:p>
    <w:p w:rsidR="0022631C" w:rsidRPr="006B7BC5" w:rsidRDefault="0022631C" w:rsidP="0022631C">
      <w:pPr>
        <w:autoSpaceDE w:val="0"/>
        <w:autoSpaceDN w:val="0"/>
        <w:adjustRightInd w:val="0"/>
        <w:spacing w:after="0" w:line="240" w:lineRule="auto"/>
        <w:rPr>
          <w:rFonts w:ascii="Verdana" w:hAnsi="Verdana"/>
          <w:b/>
          <w:bCs/>
          <w:vanish/>
          <w:sz w:val="20"/>
          <w:szCs w:val="20"/>
        </w:rPr>
      </w:pPr>
      <w:r>
        <w:rPr>
          <w:rFonts w:ascii="Verdana" w:hAnsi="Verdana"/>
          <w:b/>
          <w:bCs/>
          <w:sz w:val="20"/>
          <w:szCs w:val="20"/>
        </w:rPr>
        <w:t>R</w:t>
      </w:r>
      <w:r w:rsidRPr="006B7BC5">
        <w:rPr>
          <w:rFonts w:ascii="Verdana" w:hAnsi="Verdana"/>
          <w:b/>
          <w:bCs/>
          <w:sz w:val="20"/>
          <w:szCs w:val="20"/>
        </w:rPr>
        <w:t>edo</w:t>
      </w:r>
      <w:r>
        <w:rPr>
          <w:rFonts w:ascii="Verdana" w:hAnsi="Verdana"/>
          <w:b/>
          <w:bCs/>
          <w:sz w:val="20"/>
          <w:szCs w:val="20"/>
        </w:rPr>
        <w:t>vit</w:t>
      </w:r>
      <w:r w:rsidRPr="006B7BC5">
        <w:rPr>
          <w:rFonts w:ascii="Verdana" w:hAnsi="Verdana"/>
          <w:b/>
          <w:bCs/>
          <w:sz w:val="20"/>
          <w:szCs w:val="20"/>
        </w:rPr>
        <w:t>a nastava</w:t>
      </w:r>
    </w:p>
    <w:p w:rsidR="0022631C" w:rsidRPr="006B7BC5" w:rsidRDefault="0022631C" w:rsidP="0022631C">
      <w:pPr>
        <w:spacing w:after="0"/>
        <w:rPr>
          <w:rFonts w:ascii="Verdana" w:hAnsi="Verdana"/>
          <w:b/>
          <w:sz w:val="20"/>
          <w:szCs w:val="20"/>
        </w:rPr>
      </w:pPr>
    </w:p>
    <w:tbl>
      <w:tblPr>
        <w:tblW w:w="5000" w:type="pct"/>
        <w:tblLook w:val="0000" w:firstRow="0" w:lastRow="0" w:firstColumn="0" w:lastColumn="0" w:noHBand="0" w:noVBand="0"/>
      </w:tblPr>
      <w:tblGrid>
        <w:gridCol w:w="761"/>
        <w:gridCol w:w="4310"/>
        <w:gridCol w:w="1133"/>
        <w:gridCol w:w="1135"/>
        <w:gridCol w:w="1153"/>
        <w:gridCol w:w="1362"/>
      </w:tblGrid>
      <w:tr w:rsidR="0022631C" w:rsidRPr="006B7BC5" w:rsidTr="00C7366C">
        <w:trPr>
          <w:trHeight w:val="300"/>
        </w:trPr>
        <w:tc>
          <w:tcPr>
            <w:tcW w:w="386" w:type="pct"/>
            <w:tcBorders>
              <w:top w:val="single" w:sz="4" w:space="0" w:color="000000"/>
              <w:left w:val="single" w:sz="9" w:space="0" w:color="000000"/>
              <w:bottom w:val="single" w:sz="4" w:space="0" w:color="000000"/>
              <w:right w:val="single" w:sz="4" w:space="0" w:color="000000"/>
            </w:tcBorders>
            <w:shd w:val="clear" w:color="000000" w:fill="FFFFFF"/>
            <w:vAlign w:val="bottom"/>
          </w:tcPr>
          <w:p w:rsidR="0022631C" w:rsidRPr="006B7BC5" w:rsidRDefault="0022631C" w:rsidP="00BF030B">
            <w:pPr>
              <w:autoSpaceDE w:val="0"/>
              <w:autoSpaceDN w:val="0"/>
              <w:adjustRightInd w:val="0"/>
              <w:jc w:val="center"/>
              <w:rPr>
                <w:rFonts w:ascii="Verdana" w:hAnsi="Verdana"/>
                <w:sz w:val="20"/>
                <w:szCs w:val="20"/>
              </w:rPr>
            </w:pPr>
            <w:bookmarkStart w:id="0" w:name="_Hlk530431266"/>
            <w:r w:rsidRPr="006B7BC5">
              <w:rPr>
                <w:rFonts w:ascii="Verdana" w:hAnsi="Verdana"/>
                <w:b/>
                <w:bCs/>
                <w:color w:val="000000"/>
                <w:sz w:val="20"/>
                <w:szCs w:val="20"/>
              </w:rPr>
              <w:t>RB.</w:t>
            </w:r>
          </w:p>
        </w:tc>
        <w:tc>
          <w:tcPr>
            <w:tcW w:w="2186"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22631C" w:rsidRPr="006B7BC5" w:rsidRDefault="0022631C" w:rsidP="00BF030B">
            <w:pPr>
              <w:autoSpaceDE w:val="0"/>
              <w:autoSpaceDN w:val="0"/>
              <w:adjustRightInd w:val="0"/>
              <w:jc w:val="center"/>
              <w:rPr>
                <w:rFonts w:ascii="Verdana" w:hAnsi="Verdana"/>
                <w:sz w:val="20"/>
                <w:szCs w:val="20"/>
              </w:rPr>
            </w:pPr>
            <w:r w:rsidRPr="006B7BC5">
              <w:rPr>
                <w:rFonts w:ascii="Verdana" w:hAnsi="Verdana"/>
                <w:b/>
                <w:bCs/>
                <w:color w:val="000000"/>
                <w:sz w:val="20"/>
                <w:szCs w:val="20"/>
              </w:rPr>
              <w:t>NASTAVNA CJELINA</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sz w:val="20"/>
                <w:szCs w:val="20"/>
              </w:rPr>
            </w:pPr>
            <w:r w:rsidRPr="006B7BC5">
              <w:rPr>
                <w:rFonts w:ascii="Verdana" w:hAnsi="Verdana"/>
                <w:b/>
                <w:color w:val="000000"/>
                <w:sz w:val="20"/>
                <w:szCs w:val="20"/>
              </w:rPr>
              <w:t>T</w:t>
            </w:r>
          </w:p>
        </w:tc>
        <w:tc>
          <w:tcPr>
            <w:tcW w:w="5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color w:val="000000"/>
                <w:sz w:val="20"/>
                <w:szCs w:val="20"/>
              </w:rPr>
            </w:pPr>
            <w:r w:rsidRPr="006B7BC5">
              <w:rPr>
                <w:rFonts w:ascii="Verdana" w:hAnsi="Verdana"/>
                <w:b/>
                <w:color w:val="000000"/>
                <w:sz w:val="20"/>
                <w:szCs w:val="20"/>
              </w:rPr>
              <w:t>V</w:t>
            </w:r>
          </w:p>
        </w:tc>
        <w:tc>
          <w:tcPr>
            <w:tcW w:w="58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color w:val="000000"/>
                <w:sz w:val="20"/>
                <w:szCs w:val="20"/>
              </w:rPr>
            </w:pPr>
            <w:r w:rsidRPr="006B7BC5">
              <w:rPr>
                <w:rFonts w:ascii="Verdana" w:hAnsi="Verdana"/>
                <w:b/>
                <w:color w:val="000000"/>
                <w:sz w:val="20"/>
                <w:szCs w:val="20"/>
              </w:rPr>
              <w:t>P</w:t>
            </w:r>
            <w:r>
              <w:rPr>
                <w:rFonts w:ascii="Verdana" w:hAnsi="Verdana"/>
                <w:b/>
                <w:color w:val="000000"/>
                <w:sz w:val="20"/>
                <w:szCs w:val="20"/>
              </w:rPr>
              <w:t>N</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color w:val="000000"/>
                <w:sz w:val="20"/>
                <w:szCs w:val="20"/>
              </w:rPr>
            </w:pPr>
            <w:r w:rsidRPr="006B7BC5">
              <w:rPr>
                <w:rFonts w:ascii="Verdana" w:hAnsi="Verdana"/>
                <w:b/>
                <w:color w:val="000000"/>
                <w:sz w:val="20"/>
                <w:szCs w:val="20"/>
              </w:rPr>
              <w:t>UKUPNO</w:t>
            </w:r>
          </w:p>
        </w:tc>
      </w:tr>
      <w:tr w:rsidR="0022631C" w:rsidRPr="006B7BC5" w:rsidTr="00C7366C">
        <w:trPr>
          <w:trHeight w:val="600"/>
        </w:trPr>
        <w:tc>
          <w:tcPr>
            <w:tcW w:w="386"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bookmarkStart w:id="1" w:name="_Hlk530431471"/>
            <w:r w:rsidRPr="006B7BC5">
              <w:rPr>
                <w:rFonts w:ascii="Verdana" w:hAnsi="Verdana"/>
                <w:sz w:val="20"/>
                <w:szCs w:val="20"/>
              </w:rPr>
              <w:t>1.</w:t>
            </w:r>
          </w:p>
        </w:tc>
        <w:tc>
          <w:tcPr>
            <w:tcW w:w="2186"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22631C" w:rsidP="00E83484">
            <w:pPr>
              <w:rPr>
                <w:rFonts w:ascii="Verdana" w:hAnsi="Verdana"/>
                <w:sz w:val="20"/>
                <w:szCs w:val="20"/>
              </w:rPr>
            </w:pPr>
            <w:r w:rsidRPr="006B7BC5">
              <w:rPr>
                <w:rFonts w:ascii="Verdana" w:hAnsi="Verdana"/>
                <w:sz w:val="20"/>
                <w:szCs w:val="20"/>
              </w:rPr>
              <w:t>Uv</w:t>
            </w:r>
            <w:r w:rsidR="00E83484">
              <w:rPr>
                <w:rFonts w:ascii="Verdana" w:hAnsi="Verdana"/>
                <w:sz w:val="20"/>
                <w:szCs w:val="20"/>
              </w:rPr>
              <w:t>od u knjigovodstveno poslovanje</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12</w:t>
            </w:r>
          </w:p>
        </w:tc>
        <w:tc>
          <w:tcPr>
            <w:tcW w:w="5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w:t>
            </w:r>
          </w:p>
        </w:tc>
        <w:tc>
          <w:tcPr>
            <w:tcW w:w="58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12</w:t>
            </w:r>
          </w:p>
        </w:tc>
      </w:tr>
      <w:tr w:rsidR="0022631C" w:rsidRPr="006B7BC5" w:rsidTr="00C7366C">
        <w:trPr>
          <w:trHeight w:val="433"/>
        </w:trPr>
        <w:tc>
          <w:tcPr>
            <w:tcW w:w="386"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2.</w:t>
            </w:r>
          </w:p>
        </w:tc>
        <w:tc>
          <w:tcPr>
            <w:tcW w:w="2186"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22631C" w:rsidP="00BF030B">
            <w:pPr>
              <w:pStyle w:val="Header"/>
              <w:tabs>
                <w:tab w:val="clear" w:pos="4153"/>
                <w:tab w:val="clear" w:pos="8306"/>
              </w:tabs>
              <w:rPr>
                <w:rFonts w:ascii="Verdana" w:hAnsi="Verdana"/>
                <w:bCs/>
                <w:lang w:val="hr-HR"/>
              </w:rPr>
            </w:pPr>
            <w:r w:rsidRPr="006B7BC5">
              <w:rPr>
                <w:rFonts w:ascii="Verdana" w:hAnsi="Verdana"/>
                <w:bCs/>
                <w:lang w:val="hr-HR"/>
              </w:rPr>
              <w:t>Temeljne knjigovodstvene kategorije i tehnike knjiženja</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25</w:t>
            </w:r>
          </w:p>
        </w:tc>
        <w:tc>
          <w:tcPr>
            <w:tcW w:w="5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4</w:t>
            </w:r>
          </w:p>
        </w:tc>
        <w:tc>
          <w:tcPr>
            <w:tcW w:w="58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29</w:t>
            </w:r>
          </w:p>
        </w:tc>
      </w:tr>
      <w:tr w:rsidR="0022631C" w:rsidRPr="006B7BC5" w:rsidTr="00C7366C">
        <w:trPr>
          <w:trHeight w:val="433"/>
        </w:trPr>
        <w:tc>
          <w:tcPr>
            <w:tcW w:w="386"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3.</w:t>
            </w:r>
          </w:p>
        </w:tc>
        <w:tc>
          <w:tcPr>
            <w:tcW w:w="2186"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22631C" w:rsidP="00BF030B">
            <w:pPr>
              <w:pStyle w:val="Header"/>
              <w:tabs>
                <w:tab w:val="clear" w:pos="4153"/>
                <w:tab w:val="clear" w:pos="8306"/>
              </w:tabs>
              <w:rPr>
                <w:rFonts w:ascii="Verdana" w:hAnsi="Verdana"/>
                <w:lang w:val="hr-HR"/>
              </w:rPr>
            </w:pPr>
            <w:r w:rsidRPr="006B7BC5">
              <w:rPr>
                <w:rFonts w:ascii="Verdana" w:hAnsi="Verdana"/>
                <w:bCs/>
                <w:lang w:val="hr-HR"/>
              </w:rPr>
              <w:t>Analitička knjigovodstva</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22</w:t>
            </w:r>
          </w:p>
        </w:tc>
        <w:tc>
          <w:tcPr>
            <w:tcW w:w="5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12</w:t>
            </w:r>
          </w:p>
        </w:tc>
        <w:tc>
          <w:tcPr>
            <w:tcW w:w="58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3</w:t>
            </w:r>
            <w:r>
              <w:rPr>
                <w:rFonts w:ascii="Verdana" w:hAnsi="Verdana"/>
                <w:b/>
                <w:sz w:val="20"/>
                <w:szCs w:val="20"/>
              </w:rPr>
              <w:t>4</w:t>
            </w:r>
          </w:p>
        </w:tc>
      </w:tr>
      <w:tr w:rsidR="0022631C" w:rsidRPr="006B7BC5" w:rsidTr="00C7366C">
        <w:trPr>
          <w:trHeight w:val="295"/>
        </w:trPr>
        <w:tc>
          <w:tcPr>
            <w:tcW w:w="386"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4.</w:t>
            </w:r>
          </w:p>
        </w:tc>
        <w:tc>
          <w:tcPr>
            <w:tcW w:w="2186"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bCs/>
                <w:sz w:val="20"/>
                <w:szCs w:val="20"/>
              </w:rPr>
              <w:t>Novčano poslovanje</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6</w:t>
            </w:r>
          </w:p>
        </w:tc>
        <w:tc>
          <w:tcPr>
            <w:tcW w:w="5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4</w:t>
            </w:r>
          </w:p>
        </w:tc>
        <w:tc>
          <w:tcPr>
            <w:tcW w:w="58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Pr>
                <w:rFonts w:ascii="Verdana" w:hAnsi="Verdana"/>
                <w:b/>
                <w:sz w:val="20"/>
                <w:szCs w:val="20"/>
              </w:rPr>
              <w:t>10</w:t>
            </w:r>
          </w:p>
        </w:tc>
      </w:tr>
      <w:tr w:rsidR="0022631C" w:rsidRPr="006B7BC5" w:rsidTr="00C7366C">
        <w:trPr>
          <w:trHeight w:val="558"/>
        </w:trPr>
        <w:tc>
          <w:tcPr>
            <w:tcW w:w="386"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5.</w:t>
            </w:r>
          </w:p>
        </w:tc>
        <w:tc>
          <w:tcPr>
            <w:tcW w:w="2186"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C7366C" w:rsidP="00763619">
            <w:pPr>
              <w:rPr>
                <w:rFonts w:ascii="Verdana" w:hAnsi="Verdana"/>
                <w:sz w:val="20"/>
                <w:szCs w:val="20"/>
              </w:rPr>
            </w:pPr>
            <w:r w:rsidRPr="00C7366C">
              <w:rPr>
                <w:rFonts w:ascii="Verdana" w:hAnsi="Verdana"/>
                <w:bCs/>
                <w:sz w:val="20"/>
                <w:szCs w:val="20"/>
                <w:lang w:val="hr-BA"/>
              </w:rPr>
              <w:t xml:space="preserve">Primjena računalnih programa u </w:t>
            </w:r>
            <w:r w:rsidR="00763619">
              <w:rPr>
                <w:rFonts w:ascii="Verdana" w:hAnsi="Verdana"/>
                <w:bCs/>
                <w:sz w:val="20"/>
                <w:szCs w:val="20"/>
                <w:lang w:val="hr-BA"/>
              </w:rPr>
              <w:t>knjigovodstvu</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747C39" w:rsidP="00BF030B">
            <w:pPr>
              <w:jc w:val="center"/>
              <w:rPr>
                <w:rFonts w:ascii="Verdana" w:hAnsi="Verdana"/>
                <w:sz w:val="20"/>
                <w:szCs w:val="20"/>
              </w:rPr>
            </w:pPr>
            <w:r>
              <w:rPr>
                <w:rFonts w:ascii="Verdana" w:hAnsi="Verdana"/>
                <w:sz w:val="20"/>
                <w:szCs w:val="20"/>
              </w:rPr>
              <w:t>2</w:t>
            </w:r>
          </w:p>
        </w:tc>
        <w:tc>
          <w:tcPr>
            <w:tcW w:w="5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747C39" w:rsidP="00BF030B">
            <w:pPr>
              <w:jc w:val="center"/>
              <w:rPr>
                <w:rFonts w:ascii="Verdana" w:hAnsi="Verdana"/>
                <w:sz w:val="20"/>
                <w:szCs w:val="20"/>
              </w:rPr>
            </w:pPr>
            <w:r>
              <w:rPr>
                <w:rFonts w:ascii="Verdana" w:hAnsi="Verdana"/>
                <w:sz w:val="20"/>
                <w:szCs w:val="20"/>
              </w:rPr>
              <w:t>23</w:t>
            </w:r>
          </w:p>
        </w:tc>
        <w:tc>
          <w:tcPr>
            <w:tcW w:w="58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25</w:t>
            </w:r>
          </w:p>
        </w:tc>
      </w:tr>
      <w:tr w:rsidR="0022631C" w:rsidRPr="006B7BC5" w:rsidTr="00C7366C">
        <w:trPr>
          <w:trHeight w:val="420"/>
        </w:trPr>
        <w:tc>
          <w:tcPr>
            <w:tcW w:w="386"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6.</w:t>
            </w:r>
          </w:p>
        </w:tc>
        <w:tc>
          <w:tcPr>
            <w:tcW w:w="2186"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Praktična nastava</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w:t>
            </w:r>
          </w:p>
        </w:tc>
        <w:tc>
          <w:tcPr>
            <w:tcW w:w="5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w:t>
            </w:r>
          </w:p>
        </w:tc>
        <w:tc>
          <w:tcPr>
            <w:tcW w:w="585"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Pr>
                <w:rFonts w:ascii="Verdana" w:hAnsi="Verdana"/>
                <w:sz w:val="20"/>
                <w:szCs w:val="20"/>
              </w:rPr>
              <w:t>60</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Pr>
                <w:rFonts w:ascii="Verdana" w:hAnsi="Verdana"/>
                <w:b/>
                <w:sz w:val="20"/>
                <w:szCs w:val="20"/>
              </w:rPr>
              <w:t>60</w:t>
            </w:r>
          </w:p>
        </w:tc>
      </w:tr>
      <w:bookmarkEnd w:id="1"/>
      <w:tr w:rsidR="0022631C" w:rsidRPr="006B7BC5" w:rsidTr="00C7366C">
        <w:tc>
          <w:tcPr>
            <w:tcW w:w="2573" w:type="pct"/>
            <w:gridSpan w:val="2"/>
            <w:tcBorders>
              <w:top w:val="single" w:sz="4" w:space="0" w:color="000000"/>
              <w:left w:val="single" w:sz="4" w:space="0" w:color="000000"/>
              <w:bottom w:val="single" w:sz="4" w:space="0" w:color="000000"/>
              <w:right w:val="single" w:sz="4" w:space="0" w:color="000000"/>
            </w:tcBorders>
          </w:tcPr>
          <w:p w:rsidR="0022631C" w:rsidRPr="006B7BC5" w:rsidRDefault="0022631C" w:rsidP="00C7366C">
            <w:pPr>
              <w:jc w:val="center"/>
              <w:rPr>
                <w:rFonts w:ascii="Verdana" w:hAnsi="Verdana"/>
                <w:b/>
                <w:sz w:val="20"/>
                <w:szCs w:val="20"/>
              </w:rPr>
            </w:pPr>
            <w:r w:rsidRPr="006B7BC5">
              <w:rPr>
                <w:rFonts w:ascii="Verdana" w:hAnsi="Verdana"/>
                <w:b/>
                <w:sz w:val="20"/>
                <w:szCs w:val="20"/>
              </w:rPr>
              <w:t>UKUPNO</w:t>
            </w:r>
          </w:p>
        </w:tc>
        <w:tc>
          <w:tcPr>
            <w:tcW w:w="575" w:type="pct"/>
            <w:tcBorders>
              <w:top w:val="single" w:sz="4" w:space="0" w:color="000000"/>
              <w:left w:val="single" w:sz="4" w:space="0" w:color="000000"/>
              <w:bottom w:val="single" w:sz="4" w:space="0" w:color="000000"/>
              <w:right w:val="single" w:sz="4" w:space="0" w:color="000000"/>
            </w:tcBorders>
            <w:vAlign w:val="center"/>
          </w:tcPr>
          <w:p w:rsidR="0022631C" w:rsidRPr="006B7BC5" w:rsidRDefault="00747C39" w:rsidP="00C7366C">
            <w:pPr>
              <w:jc w:val="center"/>
              <w:rPr>
                <w:rFonts w:ascii="Verdana" w:hAnsi="Verdana"/>
                <w:b/>
                <w:sz w:val="20"/>
                <w:szCs w:val="20"/>
              </w:rPr>
            </w:pPr>
            <w:r>
              <w:rPr>
                <w:rFonts w:ascii="Verdana" w:hAnsi="Verdana"/>
                <w:b/>
                <w:sz w:val="20"/>
                <w:szCs w:val="20"/>
              </w:rPr>
              <w:t>67</w:t>
            </w:r>
          </w:p>
        </w:tc>
        <w:tc>
          <w:tcPr>
            <w:tcW w:w="576" w:type="pct"/>
            <w:tcBorders>
              <w:top w:val="single" w:sz="4" w:space="0" w:color="000000"/>
              <w:left w:val="single" w:sz="4" w:space="0" w:color="000000"/>
              <w:bottom w:val="single" w:sz="4" w:space="0" w:color="000000"/>
              <w:right w:val="single" w:sz="4" w:space="0" w:color="000000"/>
            </w:tcBorders>
            <w:vAlign w:val="center"/>
          </w:tcPr>
          <w:p w:rsidR="0022631C" w:rsidRPr="006B7BC5" w:rsidRDefault="00747C39" w:rsidP="00C7366C">
            <w:pPr>
              <w:jc w:val="center"/>
              <w:rPr>
                <w:rFonts w:ascii="Verdana" w:hAnsi="Verdana"/>
                <w:b/>
                <w:sz w:val="20"/>
                <w:szCs w:val="20"/>
              </w:rPr>
            </w:pPr>
            <w:r>
              <w:rPr>
                <w:rFonts w:ascii="Verdana" w:hAnsi="Verdana"/>
                <w:b/>
                <w:sz w:val="20"/>
                <w:szCs w:val="20"/>
              </w:rPr>
              <w:t>43</w:t>
            </w:r>
          </w:p>
        </w:tc>
        <w:tc>
          <w:tcPr>
            <w:tcW w:w="585" w:type="pct"/>
            <w:tcBorders>
              <w:top w:val="single" w:sz="4" w:space="0" w:color="000000"/>
              <w:left w:val="single" w:sz="4" w:space="0" w:color="000000"/>
              <w:bottom w:val="single" w:sz="4" w:space="0" w:color="000000"/>
              <w:right w:val="single" w:sz="4" w:space="0" w:color="000000"/>
            </w:tcBorders>
            <w:vAlign w:val="center"/>
          </w:tcPr>
          <w:p w:rsidR="0022631C" w:rsidRPr="006B7BC5" w:rsidRDefault="0022631C" w:rsidP="00C7366C">
            <w:pPr>
              <w:jc w:val="center"/>
              <w:rPr>
                <w:rFonts w:ascii="Verdana" w:hAnsi="Verdana"/>
                <w:b/>
                <w:sz w:val="20"/>
                <w:szCs w:val="20"/>
              </w:rPr>
            </w:pPr>
            <w:r>
              <w:rPr>
                <w:rFonts w:ascii="Verdana" w:hAnsi="Verdana"/>
                <w:b/>
                <w:sz w:val="20"/>
                <w:szCs w:val="20"/>
              </w:rPr>
              <w:t>60</w:t>
            </w:r>
          </w:p>
        </w:tc>
        <w:tc>
          <w:tcPr>
            <w:tcW w:w="691" w:type="pct"/>
            <w:tcBorders>
              <w:top w:val="single" w:sz="4" w:space="0" w:color="000000"/>
              <w:left w:val="single" w:sz="4" w:space="0" w:color="000000"/>
              <w:bottom w:val="single" w:sz="4" w:space="0" w:color="000000"/>
              <w:right w:val="single" w:sz="4" w:space="0" w:color="000000"/>
            </w:tcBorders>
            <w:vAlign w:val="center"/>
          </w:tcPr>
          <w:p w:rsidR="0022631C" w:rsidRPr="006B7BC5" w:rsidRDefault="0022631C" w:rsidP="00C7366C">
            <w:pPr>
              <w:jc w:val="center"/>
              <w:rPr>
                <w:rFonts w:ascii="Verdana" w:hAnsi="Verdana"/>
                <w:b/>
                <w:sz w:val="20"/>
                <w:szCs w:val="20"/>
              </w:rPr>
            </w:pPr>
            <w:r>
              <w:rPr>
                <w:rFonts w:ascii="Verdana" w:hAnsi="Verdana"/>
                <w:b/>
                <w:sz w:val="20"/>
                <w:szCs w:val="20"/>
              </w:rPr>
              <w:t>170</w:t>
            </w:r>
          </w:p>
        </w:tc>
      </w:tr>
    </w:tbl>
    <w:bookmarkEnd w:id="0"/>
    <w:p w:rsidR="0022631C" w:rsidRPr="006B7BC5" w:rsidRDefault="0022631C" w:rsidP="0022631C">
      <w:pPr>
        <w:rPr>
          <w:rFonts w:ascii="Verdana" w:hAnsi="Verdana"/>
          <w:bCs/>
          <w:sz w:val="20"/>
          <w:szCs w:val="20"/>
        </w:rPr>
      </w:pPr>
      <w:r w:rsidRPr="006B7BC5">
        <w:rPr>
          <w:rFonts w:ascii="Verdana" w:hAnsi="Verdana"/>
          <w:bCs/>
          <w:sz w:val="20"/>
          <w:szCs w:val="20"/>
        </w:rPr>
        <w:t>T- teorijska nastava, V –vježbe, P</w:t>
      </w:r>
      <w:r>
        <w:rPr>
          <w:rFonts w:ascii="Verdana" w:hAnsi="Verdana"/>
          <w:bCs/>
          <w:sz w:val="20"/>
          <w:szCs w:val="20"/>
        </w:rPr>
        <w:t>N</w:t>
      </w:r>
      <w:r w:rsidRPr="006B7BC5">
        <w:rPr>
          <w:rFonts w:ascii="Verdana" w:hAnsi="Verdana"/>
          <w:bCs/>
          <w:sz w:val="20"/>
          <w:szCs w:val="20"/>
        </w:rPr>
        <w:t>-praktična nastava</w:t>
      </w:r>
    </w:p>
    <w:p w:rsidR="0022631C" w:rsidRDefault="0022631C" w:rsidP="0022631C">
      <w:pPr>
        <w:rPr>
          <w:rFonts w:ascii="Verdana" w:hAnsi="Verdana"/>
          <w:b/>
          <w:bCs/>
          <w:sz w:val="20"/>
          <w:szCs w:val="20"/>
        </w:rPr>
      </w:pPr>
    </w:p>
    <w:p w:rsidR="0022631C" w:rsidRPr="006B7BC5" w:rsidRDefault="0022631C" w:rsidP="0022631C">
      <w:pPr>
        <w:rPr>
          <w:rFonts w:ascii="Verdana" w:hAnsi="Verdana"/>
          <w:b/>
          <w:bCs/>
          <w:sz w:val="20"/>
          <w:szCs w:val="20"/>
        </w:rPr>
      </w:pPr>
      <w:r>
        <w:rPr>
          <w:rFonts w:ascii="Verdana" w:hAnsi="Verdana"/>
          <w:b/>
          <w:bCs/>
          <w:sz w:val="20"/>
          <w:szCs w:val="20"/>
        </w:rPr>
        <w:t xml:space="preserve">Konzultativno – instruktivna </w:t>
      </w:r>
      <w:r w:rsidRPr="006B7BC5">
        <w:rPr>
          <w:rFonts w:ascii="Verdana" w:hAnsi="Verdana"/>
          <w:b/>
          <w:bCs/>
          <w:sz w:val="20"/>
          <w:szCs w:val="20"/>
        </w:rPr>
        <w:t>nastava</w:t>
      </w:r>
    </w:p>
    <w:tbl>
      <w:tblPr>
        <w:tblW w:w="5000" w:type="pct"/>
        <w:tblLook w:val="0000" w:firstRow="0" w:lastRow="0" w:firstColumn="0" w:lastColumn="0" w:noHBand="0" w:noVBand="0"/>
      </w:tblPr>
      <w:tblGrid>
        <w:gridCol w:w="728"/>
        <w:gridCol w:w="3918"/>
        <w:gridCol w:w="991"/>
        <w:gridCol w:w="853"/>
        <w:gridCol w:w="991"/>
        <w:gridCol w:w="993"/>
        <w:gridCol w:w="1380"/>
      </w:tblGrid>
      <w:tr w:rsidR="0022631C" w:rsidRPr="006B7BC5" w:rsidTr="00C7366C">
        <w:trPr>
          <w:trHeight w:val="315"/>
        </w:trPr>
        <w:tc>
          <w:tcPr>
            <w:tcW w:w="369" w:type="pct"/>
            <w:tcBorders>
              <w:top w:val="single" w:sz="4" w:space="0" w:color="000000"/>
              <w:left w:val="single" w:sz="9"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sz w:val="20"/>
                <w:szCs w:val="20"/>
              </w:rPr>
            </w:pPr>
            <w:r w:rsidRPr="006B7BC5">
              <w:rPr>
                <w:rFonts w:ascii="Verdana" w:hAnsi="Verdana"/>
                <w:b/>
                <w:bCs/>
                <w:color w:val="000000"/>
                <w:sz w:val="20"/>
                <w:szCs w:val="20"/>
              </w:rPr>
              <w:t>RB.</w:t>
            </w:r>
          </w:p>
        </w:tc>
        <w:tc>
          <w:tcPr>
            <w:tcW w:w="19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sz w:val="20"/>
                <w:szCs w:val="20"/>
              </w:rPr>
            </w:pPr>
            <w:r w:rsidRPr="006B7BC5">
              <w:rPr>
                <w:rFonts w:ascii="Verdana" w:hAnsi="Verdana"/>
                <w:b/>
                <w:bCs/>
                <w:color w:val="000000"/>
                <w:sz w:val="20"/>
                <w:szCs w:val="20"/>
              </w:rPr>
              <w:t>NASTAVNA CJELINA</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sz w:val="20"/>
                <w:szCs w:val="20"/>
              </w:rPr>
            </w:pPr>
            <w:r w:rsidRPr="006B7BC5">
              <w:rPr>
                <w:rFonts w:ascii="Verdana" w:hAnsi="Verdana"/>
                <w:b/>
                <w:color w:val="000000"/>
                <w:sz w:val="20"/>
                <w:szCs w:val="20"/>
              </w:rPr>
              <w:t>SK</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sz w:val="20"/>
                <w:szCs w:val="20"/>
              </w:rPr>
            </w:pPr>
            <w:r w:rsidRPr="006B7BC5">
              <w:rPr>
                <w:rFonts w:ascii="Verdana" w:hAnsi="Verdana"/>
                <w:b/>
                <w:color w:val="000000"/>
                <w:sz w:val="20"/>
                <w:szCs w:val="20"/>
              </w:rPr>
              <w:t>IK</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color w:val="000000"/>
                <w:sz w:val="20"/>
                <w:szCs w:val="20"/>
              </w:rPr>
            </w:pPr>
            <w:r w:rsidRPr="006B7BC5">
              <w:rPr>
                <w:rFonts w:ascii="Verdana" w:hAnsi="Verdana"/>
                <w:b/>
                <w:color w:val="000000"/>
                <w:sz w:val="20"/>
                <w:szCs w:val="20"/>
              </w:rPr>
              <w:t>V</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color w:val="000000"/>
                <w:sz w:val="20"/>
                <w:szCs w:val="20"/>
              </w:rPr>
            </w:pPr>
            <w:r w:rsidRPr="006B7BC5">
              <w:rPr>
                <w:rFonts w:ascii="Verdana" w:hAnsi="Verdana"/>
                <w:b/>
                <w:color w:val="000000"/>
                <w:sz w:val="20"/>
                <w:szCs w:val="20"/>
              </w:rPr>
              <w:t>P</w:t>
            </w:r>
            <w:r>
              <w:rPr>
                <w:rFonts w:ascii="Verdana" w:hAnsi="Verdana"/>
                <w:b/>
                <w:color w:val="000000"/>
                <w:sz w:val="20"/>
                <w:szCs w:val="20"/>
              </w:rPr>
              <w:t>N</w:t>
            </w:r>
          </w:p>
        </w:tc>
        <w:tc>
          <w:tcPr>
            <w:tcW w:w="700" w:type="pct"/>
            <w:tcBorders>
              <w:top w:val="single" w:sz="4" w:space="0" w:color="000000"/>
              <w:left w:val="single" w:sz="4" w:space="0" w:color="000000"/>
              <w:bottom w:val="single" w:sz="4" w:space="0" w:color="000000"/>
              <w:right w:val="single" w:sz="9"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b/>
                <w:sz w:val="20"/>
                <w:szCs w:val="20"/>
              </w:rPr>
            </w:pPr>
            <w:r w:rsidRPr="006B7BC5">
              <w:rPr>
                <w:rFonts w:ascii="Verdana" w:hAnsi="Verdana"/>
                <w:b/>
                <w:color w:val="000000"/>
                <w:sz w:val="20"/>
                <w:szCs w:val="20"/>
              </w:rPr>
              <w:t>UKUPNO</w:t>
            </w:r>
          </w:p>
        </w:tc>
      </w:tr>
      <w:tr w:rsidR="0022631C" w:rsidRPr="006B7BC5" w:rsidTr="00C7366C">
        <w:trPr>
          <w:trHeight w:val="555"/>
        </w:trPr>
        <w:tc>
          <w:tcPr>
            <w:tcW w:w="369"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1.</w:t>
            </w:r>
          </w:p>
        </w:tc>
        <w:tc>
          <w:tcPr>
            <w:tcW w:w="1988"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E83484" w:rsidP="00C7366C">
            <w:pPr>
              <w:rPr>
                <w:rFonts w:ascii="Verdana" w:hAnsi="Verdana"/>
                <w:sz w:val="20"/>
                <w:szCs w:val="20"/>
              </w:rPr>
            </w:pPr>
            <w:r w:rsidRPr="00E83484">
              <w:rPr>
                <w:rFonts w:ascii="Verdana" w:hAnsi="Verdana"/>
                <w:sz w:val="20"/>
                <w:szCs w:val="20"/>
              </w:rPr>
              <w:t>Uvod u knjigovodstveno poslovanje</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8</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sz w:val="20"/>
                <w:szCs w:val="20"/>
              </w:rPr>
            </w:pPr>
            <w:r w:rsidRPr="006B7BC5">
              <w:rPr>
                <w:rFonts w:ascii="Verdana" w:hAnsi="Verdana"/>
                <w:sz w:val="20"/>
                <w:szCs w:val="20"/>
              </w:rPr>
              <w:t>4</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p>
        </w:tc>
        <w:tc>
          <w:tcPr>
            <w:tcW w:w="50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700" w:type="pct"/>
            <w:tcBorders>
              <w:top w:val="single" w:sz="4" w:space="0" w:color="000000"/>
              <w:left w:val="single" w:sz="4" w:space="0" w:color="000000"/>
              <w:bottom w:val="single" w:sz="4" w:space="0" w:color="000000"/>
              <w:right w:val="single" w:sz="9"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12</w:t>
            </w:r>
          </w:p>
        </w:tc>
      </w:tr>
      <w:tr w:rsidR="0022631C" w:rsidRPr="006B7BC5" w:rsidTr="00C7366C">
        <w:trPr>
          <w:trHeight w:val="487"/>
        </w:trPr>
        <w:tc>
          <w:tcPr>
            <w:tcW w:w="369"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2.</w:t>
            </w:r>
          </w:p>
        </w:tc>
        <w:tc>
          <w:tcPr>
            <w:tcW w:w="1988"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22631C" w:rsidP="00BF030B">
            <w:pPr>
              <w:pStyle w:val="Header"/>
              <w:tabs>
                <w:tab w:val="clear" w:pos="4153"/>
                <w:tab w:val="clear" w:pos="8306"/>
              </w:tabs>
              <w:rPr>
                <w:rFonts w:ascii="Verdana" w:hAnsi="Verdana"/>
                <w:bCs/>
                <w:lang w:val="hr-HR"/>
              </w:rPr>
            </w:pPr>
            <w:r w:rsidRPr="006B7BC5">
              <w:rPr>
                <w:rFonts w:ascii="Verdana" w:hAnsi="Verdana"/>
                <w:bCs/>
                <w:lang w:val="hr-HR"/>
              </w:rPr>
              <w:t>Temeljne knjigovodstvene kategorije i tehnike knjiženja</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1</w:t>
            </w:r>
            <w:r w:rsidR="000C2E57">
              <w:rPr>
                <w:rFonts w:ascii="Verdana" w:hAnsi="Verdana"/>
                <w:sz w:val="20"/>
                <w:szCs w:val="20"/>
              </w:rPr>
              <w:t>7</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0C2E57" w:rsidP="00BF030B">
            <w:pPr>
              <w:autoSpaceDE w:val="0"/>
              <w:autoSpaceDN w:val="0"/>
              <w:adjustRightInd w:val="0"/>
              <w:jc w:val="center"/>
              <w:rPr>
                <w:rFonts w:ascii="Verdana" w:hAnsi="Verdana"/>
                <w:sz w:val="20"/>
                <w:szCs w:val="20"/>
              </w:rPr>
            </w:pPr>
            <w:r>
              <w:rPr>
                <w:rFonts w:ascii="Verdana" w:hAnsi="Verdana"/>
                <w:sz w:val="20"/>
                <w:szCs w:val="20"/>
              </w:rPr>
              <w:t>8</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sz w:val="20"/>
                <w:szCs w:val="20"/>
              </w:rPr>
            </w:pPr>
            <w:r w:rsidRPr="006B7BC5">
              <w:rPr>
                <w:rFonts w:ascii="Verdana" w:hAnsi="Verdana"/>
                <w:sz w:val="20"/>
                <w:szCs w:val="20"/>
              </w:rPr>
              <w:t>4</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700" w:type="pct"/>
            <w:tcBorders>
              <w:top w:val="single" w:sz="4" w:space="0" w:color="000000"/>
              <w:left w:val="single" w:sz="4" w:space="0" w:color="000000"/>
              <w:bottom w:val="single" w:sz="4" w:space="0" w:color="000000"/>
              <w:right w:val="single" w:sz="9"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29</w:t>
            </w:r>
          </w:p>
        </w:tc>
      </w:tr>
      <w:tr w:rsidR="0022631C" w:rsidRPr="006B7BC5" w:rsidTr="00C7366C">
        <w:trPr>
          <w:trHeight w:val="431"/>
        </w:trPr>
        <w:tc>
          <w:tcPr>
            <w:tcW w:w="369"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3.</w:t>
            </w:r>
          </w:p>
        </w:tc>
        <w:tc>
          <w:tcPr>
            <w:tcW w:w="1988"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22631C" w:rsidP="00BF030B">
            <w:pPr>
              <w:pStyle w:val="Header"/>
              <w:tabs>
                <w:tab w:val="clear" w:pos="4153"/>
                <w:tab w:val="clear" w:pos="8306"/>
              </w:tabs>
              <w:rPr>
                <w:rFonts w:ascii="Verdana" w:hAnsi="Verdana"/>
                <w:lang w:val="hr-HR"/>
              </w:rPr>
            </w:pPr>
            <w:r w:rsidRPr="006B7BC5">
              <w:rPr>
                <w:rFonts w:ascii="Verdana" w:hAnsi="Verdana"/>
                <w:bCs/>
                <w:lang w:val="hr-HR"/>
              </w:rPr>
              <w:t>Analitička knjigovodstva</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Pr>
                <w:rFonts w:ascii="Verdana" w:hAnsi="Verdana"/>
                <w:sz w:val="20"/>
                <w:szCs w:val="20"/>
              </w:rPr>
              <w:t>15</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sz w:val="20"/>
                <w:szCs w:val="20"/>
              </w:rPr>
            </w:pPr>
            <w:r w:rsidRPr="006B7BC5">
              <w:rPr>
                <w:rFonts w:ascii="Verdana" w:hAnsi="Verdana"/>
                <w:sz w:val="20"/>
                <w:szCs w:val="20"/>
              </w:rPr>
              <w:t>7</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sz w:val="20"/>
                <w:szCs w:val="20"/>
              </w:rPr>
            </w:pPr>
            <w:r w:rsidRPr="006B7BC5">
              <w:rPr>
                <w:rFonts w:ascii="Verdana" w:hAnsi="Verdana"/>
                <w:sz w:val="20"/>
                <w:szCs w:val="20"/>
              </w:rPr>
              <w:t>12</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700" w:type="pct"/>
            <w:tcBorders>
              <w:top w:val="single" w:sz="4" w:space="0" w:color="000000"/>
              <w:left w:val="single" w:sz="4" w:space="0" w:color="000000"/>
              <w:bottom w:val="single" w:sz="4" w:space="0" w:color="000000"/>
              <w:right w:val="single" w:sz="9" w:space="0" w:color="000000"/>
            </w:tcBorders>
            <w:shd w:val="clear" w:color="000000" w:fill="FFFFFF"/>
            <w:vAlign w:val="center"/>
          </w:tcPr>
          <w:p w:rsidR="0022631C" w:rsidRPr="006B7BC5" w:rsidRDefault="000C2E57" w:rsidP="00BF030B">
            <w:pPr>
              <w:jc w:val="center"/>
              <w:rPr>
                <w:rFonts w:ascii="Verdana" w:hAnsi="Verdana"/>
                <w:b/>
                <w:sz w:val="20"/>
                <w:szCs w:val="20"/>
              </w:rPr>
            </w:pPr>
            <w:r>
              <w:rPr>
                <w:rFonts w:ascii="Verdana" w:hAnsi="Verdana"/>
                <w:b/>
                <w:sz w:val="20"/>
                <w:szCs w:val="20"/>
              </w:rPr>
              <w:t>34</w:t>
            </w:r>
          </w:p>
        </w:tc>
      </w:tr>
      <w:tr w:rsidR="0022631C" w:rsidRPr="006B7BC5" w:rsidTr="00C7366C">
        <w:trPr>
          <w:trHeight w:val="420"/>
        </w:trPr>
        <w:tc>
          <w:tcPr>
            <w:tcW w:w="369"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4.</w:t>
            </w:r>
          </w:p>
        </w:tc>
        <w:tc>
          <w:tcPr>
            <w:tcW w:w="1988"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bCs/>
                <w:sz w:val="20"/>
                <w:szCs w:val="20"/>
              </w:rPr>
              <w:t>Novčano poslovanje</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Pr>
                <w:rFonts w:ascii="Verdana" w:hAnsi="Verdana"/>
                <w:sz w:val="20"/>
                <w:szCs w:val="20"/>
              </w:rPr>
              <w:t>4</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0C2E57" w:rsidP="00BF030B">
            <w:pPr>
              <w:autoSpaceDE w:val="0"/>
              <w:autoSpaceDN w:val="0"/>
              <w:adjustRightInd w:val="0"/>
              <w:jc w:val="center"/>
              <w:rPr>
                <w:rFonts w:ascii="Verdana" w:hAnsi="Verdana"/>
                <w:sz w:val="20"/>
                <w:szCs w:val="20"/>
              </w:rPr>
            </w:pPr>
            <w:r>
              <w:rPr>
                <w:rFonts w:ascii="Verdana" w:hAnsi="Verdana"/>
                <w:sz w:val="20"/>
                <w:szCs w:val="20"/>
              </w:rPr>
              <w:t>2</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sz w:val="20"/>
                <w:szCs w:val="20"/>
              </w:rPr>
            </w:pPr>
            <w:r w:rsidRPr="006B7BC5">
              <w:rPr>
                <w:rFonts w:ascii="Verdana" w:hAnsi="Verdana"/>
                <w:sz w:val="20"/>
                <w:szCs w:val="20"/>
              </w:rPr>
              <w:t>4</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700" w:type="pct"/>
            <w:tcBorders>
              <w:top w:val="single" w:sz="4" w:space="0" w:color="000000"/>
              <w:left w:val="single" w:sz="4" w:space="0" w:color="000000"/>
              <w:bottom w:val="single" w:sz="4" w:space="0" w:color="000000"/>
              <w:right w:val="single" w:sz="9" w:space="0" w:color="000000"/>
            </w:tcBorders>
            <w:shd w:val="clear" w:color="000000" w:fill="FFFFFF"/>
            <w:vAlign w:val="center"/>
          </w:tcPr>
          <w:p w:rsidR="0022631C" w:rsidRPr="006B7BC5" w:rsidRDefault="000C2E57" w:rsidP="00BF030B">
            <w:pPr>
              <w:jc w:val="center"/>
              <w:rPr>
                <w:rFonts w:ascii="Verdana" w:hAnsi="Verdana"/>
                <w:b/>
                <w:sz w:val="20"/>
                <w:szCs w:val="20"/>
              </w:rPr>
            </w:pPr>
            <w:r>
              <w:rPr>
                <w:rFonts w:ascii="Verdana" w:hAnsi="Verdana"/>
                <w:b/>
                <w:sz w:val="20"/>
                <w:szCs w:val="20"/>
              </w:rPr>
              <w:t>10</w:t>
            </w:r>
          </w:p>
        </w:tc>
      </w:tr>
      <w:tr w:rsidR="0022631C" w:rsidRPr="006B7BC5" w:rsidTr="00C7366C">
        <w:trPr>
          <w:trHeight w:val="600"/>
        </w:trPr>
        <w:tc>
          <w:tcPr>
            <w:tcW w:w="369"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5.</w:t>
            </w:r>
          </w:p>
        </w:tc>
        <w:tc>
          <w:tcPr>
            <w:tcW w:w="1988"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C7366C" w:rsidP="00763619">
            <w:pPr>
              <w:rPr>
                <w:rFonts w:ascii="Verdana" w:hAnsi="Verdana"/>
                <w:sz w:val="20"/>
                <w:szCs w:val="20"/>
              </w:rPr>
            </w:pPr>
            <w:r w:rsidRPr="00C7366C">
              <w:rPr>
                <w:rFonts w:ascii="Verdana" w:hAnsi="Verdana"/>
                <w:bCs/>
                <w:sz w:val="20"/>
                <w:szCs w:val="20"/>
                <w:lang w:val="hr-BA"/>
              </w:rPr>
              <w:t xml:space="preserve">Primjena računalnih programa u </w:t>
            </w:r>
            <w:r w:rsidR="00763619">
              <w:rPr>
                <w:rFonts w:ascii="Verdana" w:hAnsi="Verdana"/>
                <w:bCs/>
                <w:sz w:val="20"/>
                <w:szCs w:val="20"/>
                <w:lang w:val="hr-BA"/>
              </w:rPr>
              <w:t>knjigovodstvu</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747C39" w:rsidP="00BF030B">
            <w:pPr>
              <w:jc w:val="center"/>
              <w:rPr>
                <w:rFonts w:ascii="Verdana" w:hAnsi="Verdana"/>
                <w:sz w:val="20"/>
                <w:szCs w:val="20"/>
              </w:rPr>
            </w:pPr>
            <w:r>
              <w:rPr>
                <w:rFonts w:ascii="Verdana" w:hAnsi="Verdana"/>
                <w:sz w:val="20"/>
                <w:szCs w:val="20"/>
              </w:rPr>
              <w:t>1</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747C39" w:rsidP="00BF030B">
            <w:pPr>
              <w:autoSpaceDE w:val="0"/>
              <w:autoSpaceDN w:val="0"/>
              <w:adjustRightInd w:val="0"/>
              <w:jc w:val="center"/>
              <w:rPr>
                <w:rFonts w:ascii="Verdana" w:hAnsi="Verdana"/>
                <w:sz w:val="20"/>
                <w:szCs w:val="20"/>
              </w:rPr>
            </w:pPr>
            <w:r>
              <w:rPr>
                <w:rFonts w:ascii="Verdana" w:hAnsi="Verdana"/>
                <w:sz w:val="20"/>
                <w:szCs w:val="20"/>
              </w:rPr>
              <w:t>1</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747C39" w:rsidP="00BF030B">
            <w:pPr>
              <w:autoSpaceDE w:val="0"/>
              <w:autoSpaceDN w:val="0"/>
              <w:adjustRightInd w:val="0"/>
              <w:jc w:val="center"/>
              <w:rPr>
                <w:rFonts w:ascii="Verdana" w:hAnsi="Verdana"/>
                <w:sz w:val="20"/>
                <w:szCs w:val="20"/>
              </w:rPr>
            </w:pPr>
            <w:r>
              <w:rPr>
                <w:rFonts w:ascii="Verdana" w:hAnsi="Verdana"/>
                <w:sz w:val="20"/>
                <w:szCs w:val="20"/>
              </w:rPr>
              <w:t>23</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w:t>
            </w:r>
          </w:p>
        </w:tc>
        <w:tc>
          <w:tcPr>
            <w:tcW w:w="700" w:type="pct"/>
            <w:tcBorders>
              <w:top w:val="single" w:sz="4" w:space="0" w:color="000000"/>
              <w:left w:val="single" w:sz="4" w:space="0" w:color="000000"/>
              <w:bottom w:val="single" w:sz="4" w:space="0" w:color="000000"/>
              <w:right w:val="single" w:sz="9" w:space="0" w:color="000000"/>
            </w:tcBorders>
            <w:shd w:val="clear" w:color="000000" w:fill="FFFFFF"/>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25</w:t>
            </w:r>
          </w:p>
        </w:tc>
      </w:tr>
      <w:tr w:rsidR="0022631C" w:rsidRPr="006B7BC5" w:rsidTr="00C7366C">
        <w:trPr>
          <w:trHeight w:val="600"/>
        </w:trPr>
        <w:tc>
          <w:tcPr>
            <w:tcW w:w="369" w:type="pct"/>
            <w:tcBorders>
              <w:top w:val="single" w:sz="4" w:space="0" w:color="000000"/>
              <w:left w:val="single" w:sz="9"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6.</w:t>
            </w:r>
          </w:p>
        </w:tc>
        <w:tc>
          <w:tcPr>
            <w:tcW w:w="1988" w:type="pct"/>
            <w:tcBorders>
              <w:top w:val="single" w:sz="4" w:space="0" w:color="000000"/>
              <w:left w:val="single" w:sz="4" w:space="0" w:color="000000"/>
              <w:bottom w:val="single" w:sz="4" w:space="0" w:color="000000"/>
              <w:right w:val="single" w:sz="4" w:space="0" w:color="000000"/>
            </w:tcBorders>
            <w:shd w:val="clear" w:color="000000" w:fill="FFFFFF"/>
          </w:tcPr>
          <w:p w:rsidR="0022631C" w:rsidRPr="006B7BC5" w:rsidRDefault="0022631C" w:rsidP="00BF030B">
            <w:pPr>
              <w:rPr>
                <w:rFonts w:ascii="Verdana" w:hAnsi="Verdana"/>
                <w:sz w:val="20"/>
                <w:szCs w:val="20"/>
              </w:rPr>
            </w:pPr>
            <w:r w:rsidRPr="006B7BC5">
              <w:rPr>
                <w:rFonts w:ascii="Verdana" w:hAnsi="Verdana"/>
                <w:sz w:val="20"/>
                <w:szCs w:val="20"/>
              </w:rPr>
              <w:t>Praktična nastava</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w:t>
            </w:r>
          </w:p>
        </w:tc>
        <w:tc>
          <w:tcPr>
            <w:tcW w:w="43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autoSpaceDE w:val="0"/>
              <w:autoSpaceDN w:val="0"/>
              <w:adjustRightInd w:val="0"/>
              <w:jc w:val="center"/>
              <w:rPr>
                <w:rFonts w:ascii="Verdana" w:hAnsi="Verdana"/>
                <w:sz w:val="20"/>
                <w:szCs w:val="20"/>
              </w:rPr>
            </w:pPr>
            <w:r w:rsidRPr="006B7BC5">
              <w:rPr>
                <w:rFonts w:ascii="Verdana" w:hAnsi="Verdana"/>
                <w:sz w:val="20"/>
                <w:szCs w:val="20"/>
              </w:rPr>
              <w:t>/</w:t>
            </w:r>
          </w:p>
        </w:tc>
        <w:tc>
          <w:tcPr>
            <w:tcW w:w="5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sidRPr="006B7BC5">
              <w:rPr>
                <w:rFonts w:ascii="Verdana" w:hAnsi="Verdana"/>
                <w:sz w:val="20"/>
                <w:szCs w:val="20"/>
              </w:rPr>
              <w:t>/</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2631C" w:rsidRPr="006B7BC5" w:rsidRDefault="0022631C" w:rsidP="00BF030B">
            <w:pPr>
              <w:jc w:val="center"/>
              <w:rPr>
                <w:rFonts w:ascii="Verdana" w:hAnsi="Verdana"/>
                <w:sz w:val="20"/>
                <w:szCs w:val="20"/>
              </w:rPr>
            </w:pPr>
            <w:r>
              <w:rPr>
                <w:rFonts w:ascii="Verdana" w:hAnsi="Verdana"/>
                <w:sz w:val="20"/>
                <w:szCs w:val="20"/>
              </w:rPr>
              <w:t>60</w:t>
            </w:r>
          </w:p>
        </w:tc>
        <w:tc>
          <w:tcPr>
            <w:tcW w:w="700" w:type="pct"/>
            <w:tcBorders>
              <w:top w:val="single" w:sz="4" w:space="0" w:color="000000"/>
              <w:left w:val="single" w:sz="4" w:space="0" w:color="000000"/>
              <w:bottom w:val="single" w:sz="4" w:space="0" w:color="000000"/>
              <w:right w:val="single" w:sz="9" w:space="0" w:color="000000"/>
            </w:tcBorders>
            <w:shd w:val="clear" w:color="000000" w:fill="FFFFFF"/>
            <w:vAlign w:val="center"/>
          </w:tcPr>
          <w:p w:rsidR="0022631C" w:rsidRPr="006B7BC5" w:rsidRDefault="0022631C" w:rsidP="00BF030B">
            <w:pPr>
              <w:jc w:val="center"/>
              <w:rPr>
                <w:rFonts w:ascii="Verdana" w:hAnsi="Verdana"/>
                <w:b/>
                <w:sz w:val="20"/>
                <w:szCs w:val="20"/>
              </w:rPr>
            </w:pPr>
            <w:r>
              <w:rPr>
                <w:rFonts w:ascii="Verdana" w:hAnsi="Verdana"/>
                <w:b/>
                <w:sz w:val="20"/>
                <w:szCs w:val="20"/>
              </w:rPr>
              <w:t>60</w:t>
            </w:r>
          </w:p>
        </w:tc>
      </w:tr>
      <w:tr w:rsidR="0022631C" w:rsidRPr="006B7BC5" w:rsidTr="00C7366C">
        <w:tc>
          <w:tcPr>
            <w:tcW w:w="2357" w:type="pct"/>
            <w:gridSpan w:val="2"/>
            <w:tcBorders>
              <w:top w:val="single" w:sz="4" w:space="0" w:color="000000"/>
              <w:left w:val="single" w:sz="4" w:space="0" w:color="000000"/>
              <w:bottom w:val="single" w:sz="4" w:space="0" w:color="000000"/>
              <w:right w:val="single" w:sz="4" w:space="0" w:color="auto"/>
            </w:tcBorders>
            <w:vAlign w:val="center"/>
          </w:tcPr>
          <w:p w:rsidR="0022631C" w:rsidRPr="006B7BC5" w:rsidRDefault="0022631C" w:rsidP="00C7366C">
            <w:pPr>
              <w:jc w:val="center"/>
              <w:rPr>
                <w:rFonts w:ascii="Verdana" w:hAnsi="Verdana"/>
                <w:b/>
                <w:sz w:val="20"/>
                <w:szCs w:val="20"/>
              </w:rPr>
            </w:pPr>
            <w:r>
              <w:rPr>
                <w:rFonts w:ascii="Verdana" w:hAnsi="Verdana"/>
                <w:b/>
                <w:sz w:val="20"/>
                <w:szCs w:val="20"/>
              </w:rPr>
              <w:t>UKUPNO</w:t>
            </w:r>
          </w:p>
        </w:tc>
        <w:tc>
          <w:tcPr>
            <w:tcW w:w="503" w:type="pct"/>
            <w:tcBorders>
              <w:top w:val="single" w:sz="4" w:space="0" w:color="000000"/>
              <w:left w:val="single" w:sz="4" w:space="0" w:color="auto"/>
              <w:bottom w:val="single" w:sz="4" w:space="0" w:color="000000"/>
              <w:right w:val="single" w:sz="4" w:space="0" w:color="000000"/>
            </w:tcBorders>
            <w:vAlign w:val="center"/>
          </w:tcPr>
          <w:p w:rsidR="0022631C" w:rsidRPr="006B7BC5" w:rsidRDefault="00747C39" w:rsidP="00BF030B">
            <w:pPr>
              <w:jc w:val="center"/>
              <w:rPr>
                <w:rFonts w:ascii="Verdana" w:hAnsi="Verdana"/>
                <w:b/>
                <w:sz w:val="20"/>
                <w:szCs w:val="20"/>
              </w:rPr>
            </w:pPr>
            <w:r>
              <w:rPr>
                <w:rFonts w:ascii="Verdana" w:hAnsi="Verdana"/>
                <w:b/>
                <w:sz w:val="20"/>
                <w:szCs w:val="20"/>
              </w:rPr>
              <w:t>45</w:t>
            </w:r>
          </w:p>
        </w:tc>
        <w:tc>
          <w:tcPr>
            <w:tcW w:w="433" w:type="pct"/>
            <w:tcBorders>
              <w:top w:val="single" w:sz="4" w:space="0" w:color="000000"/>
              <w:left w:val="single" w:sz="4" w:space="0" w:color="000000"/>
              <w:bottom w:val="single" w:sz="4" w:space="0" w:color="000000"/>
              <w:right w:val="single" w:sz="4" w:space="0" w:color="000000"/>
            </w:tcBorders>
            <w:vAlign w:val="center"/>
          </w:tcPr>
          <w:p w:rsidR="0022631C" w:rsidRPr="006B7BC5" w:rsidRDefault="00747C39" w:rsidP="00BF030B">
            <w:pPr>
              <w:jc w:val="center"/>
              <w:rPr>
                <w:rFonts w:ascii="Verdana" w:hAnsi="Verdana"/>
                <w:b/>
                <w:sz w:val="20"/>
                <w:szCs w:val="20"/>
              </w:rPr>
            </w:pPr>
            <w:r>
              <w:rPr>
                <w:rFonts w:ascii="Verdana" w:hAnsi="Verdana"/>
                <w:b/>
                <w:sz w:val="20"/>
                <w:szCs w:val="20"/>
              </w:rPr>
              <w:t>22</w:t>
            </w:r>
          </w:p>
        </w:tc>
        <w:tc>
          <w:tcPr>
            <w:tcW w:w="503" w:type="pct"/>
            <w:tcBorders>
              <w:top w:val="single" w:sz="4" w:space="0" w:color="000000"/>
              <w:left w:val="single" w:sz="4" w:space="0" w:color="000000"/>
              <w:bottom w:val="single" w:sz="4" w:space="0" w:color="000000"/>
              <w:right w:val="single" w:sz="4" w:space="0" w:color="000000"/>
            </w:tcBorders>
            <w:vAlign w:val="center"/>
          </w:tcPr>
          <w:p w:rsidR="0022631C" w:rsidRPr="006B7BC5" w:rsidRDefault="00747C39" w:rsidP="00BF030B">
            <w:pPr>
              <w:jc w:val="center"/>
              <w:rPr>
                <w:rFonts w:ascii="Verdana" w:hAnsi="Verdana"/>
                <w:b/>
                <w:sz w:val="20"/>
                <w:szCs w:val="20"/>
              </w:rPr>
            </w:pPr>
            <w:r>
              <w:rPr>
                <w:rFonts w:ascii="Verdana" w:hAnsi="Verdana"/>
                <w:b/>
                <w:sz w:val="20"/>
                <w:szCs w:val="20"/>
              </w:rPr>
              <w:t>43</w:t>
            </w:r>
          </w:p>
        </w:tc>
        <w:tc>
          <w:tcPr>
            <w:tcW w:w="504" w:type="pct"/>
            <w:tcBorders>
              <w:top w:val="single" w:sz="4" w:space="0" w:color="000000"/>
              <w:left w:val="single" w:sz="4" w:space="0" w:color="000000"/>
              <w:bottom w:val="single" w:sz="4" w:space="0" w:color="000000"/>
              <w:right w:val="single" w:sz="4" w:space="0" w:color="000000"/>
            </w:tcBorders>
            <w:vAlign w:val="center"/>
          </w:tcPr>
          <w:p w:rsidR="0022631C" w:rsidRPr="006B7BC5" w:rsidRDefault="0022631C" w:rsidP="00BF030B">
            <w:pPr>
              <w:jc w:val="center"/>
              <w:rPr>
                <w:rFonts w:ascii="Verdana" w:hAnsi="Verdana"/>
                <w:b/>
                <w:sz w:val="20"/>
                <w:szCs w:val="20"/>
              </w:rPr>
            </w:pPr>
            <w:r>
              <w:rPr>
                <w:rFonts w:ascii="Verdana" w:hAnsi="Verdana"/>
                <w:b/>
                <w:sz w:val="20"/>
                <w:szCs w:val="20"/>
              </w:rPr>
              <w:t>60</w:t>
            </w:r>
          </w:p>
        </w:tc>
        <w:tc>
          <w:tcPr>
            <w:tcW w:w="700" w:type="pct"/>
            <w:tcBorders>
              <w:top w:val="single" w:sz="4" w:space="0" w:color="000000"/>
              <w:left w:val="single" w:sz="4" w:space="0" w:color="000000"/>
              <w:bottom w:val="single" w:sz="4" w:space="0" w:color="000000"/>
              <w:right w:val="single" w:sz="4" w:space="0" w:color="000000"/>
            </w:tcBorders>
            <w:vAlign w:val="center"/>
          </w:tcPr>
          <w:p w:rsidR="0022631C" w:rsidRPr="006B7BC5" w:rsidRDefault="0022631C" w:rsidP="00BF030B">
            <w:pPr>
              <w:jc w:val="center"/>
              <w:rPr>
                <w:rFonts w:ascii="Verdana" w:hAnsi="Verdana"/>
                <w:b/>
                <w:sz w:val="20"/>
                <w:szCs w:val="20"/>
              </w:rPr>
            </w:pPr>
            <w:r>
              <w:rPr>
                <w:rFonts w:ascii="Verdana" w:hAnsi="Verdana"/>
                <w:b/>
                <w:sz w:val="20"/>
                <w:szCs w:val="20"/>
              </w:rPr>
              <w:t>170</w:t>
            </w:r>
          </w:p>
        </w:tc>
      </w:tr>
    </w:tbl>
    <w:p w:rsidR="0022631C" w:rsidRPr="006B7BC5" w:rsidRDefault="0022631C" w:rsidP="0022631C">
      <w:pPr>
        <w:rPr>
          <w:rFonts w:ascii="Verdana" w:hAnsi="Verdana"/>
          <w:sz w:val="20"/>
          <w:szCs w:val="20"/>
        </w:rPr>
      </w:pPr>
    </w:p>
    <w:p w:rsidR="0022631C" w:rsidRPr="006B7BC5" w:rsidRDefault="0022631C" w:rsidP="0022631C">
      <w:pPr>
        <w:rPr>
          <w:rFonts w:ascii="Verdana" w:hAnsi="Verdana"/>
          <w:b/>
          <w:sz w:val="20"/>
          <w:szCs w:val="20"/>
        </w:rPr>
      </w:pPr>
      <w:r w:rsidRPr="006B7BC5">
        <w:rPr>
          <w:rFonts w:ascii="Verdana" w:hAnsi="Verdana"/>
          <w:sz w:val="20"/>
          <w:szCs w:val="20"/>
        </w:rPr>
        <w:t xml:space="preserve">SK –skupne konzultacije, IK-individualne konzultacije, </w:t>
      </w:r>
      <w:r w:rsidRPr="006B7BC5">
        <w:rPr>
          <w:rFonts w:ascii="Verdana" w:hAnsi="Verdana"/>
          <w:bCs/>
          <w:sz w:val="20"/>
          <w:szCs w:val="20"/>
        </w:rPr>
        <w:t>V –vježbe, P-praktična nastava</w:t>
      </w:r>
    </w:p>
    <w:p w:rsidR="0022631C" w:rsidRPr="006B7BC5" w:rsidRDefault="0022631C" w:rsidP="0022631C">
      <w:pPr>
        <w:jc w:val="both"/>
        <w:rPr>
          <w:rFonts w:ascii="Verdana" w:hAnsi="Verdana"/>
          <w:sz w:val="20"/>
          <w:szCs w:val="20"/>
        </w:rPr>
        <w:sectPr w:rsidR="0022631C" w:rsidRPr="006B7BC5" w:rsidSect="00BF030B">
          <w:headerReference w:type="even" r:id="rId9"/>
          <w:headerReference w:type="default" r:id="rId10"/>
          <w:pgSz w:w="11906" w:h="16838"/>
          <w:pgMar w:top="1985" w:right="1134" w:bottom="1985" w:left="1134" w:header="720" w:footer="720" w:gutter="0"/>
          <w:pgNumType w:fmt="numberInDash"/>
          <w:cols w:space="720"/>
          <w:titlePg/>
          <w:docGrid w:linePitch="299"/>
        </w:sectPr>
      </w:pPr>
    </w:p>
    <w:p w:rsidR="0022631C" w:rsidRPr="00667865" w:rsidRDefault="0022631C" w:rsidP="000A061C">
      <w:pPr>
        <w:pStyle w:val="ListParagraph"/>
        <w:numPr>
          <w:ilvl w:val="1"/>
          <w:numId w:val="5"/>
        </w:numPr>
        <w:rPr>
          <w:rFonts w:ascii="Verdana" w:hAnsi="Verdana"/>
          <w:b/>
          <w:lang w:val="hr-HR"/>
        </w:rPr>
      </w:pPr>
      <w:r w:rsidRPr="00667865">
        <w:rPr>
          <w:rFonts w:ascii="Verdana" w:hAnsi="Verdana"/>
          <w:b/>
          <w:lang w:val="hr-HR"/>
        </w:rPr>
        <w:lastRenderedPageBreak/>
        <w:t>Nastavni program</w:t>
      </w:r>
    </w:p>
    <w:p w:rsidR="0022631C" w:rsidRPr="00667865" w:rsidRDefault="0022631C" w:rsidP="0022631C">
      <w:pPr>
        <w:pStyle w:val="ListParagraph"/>
        <w:ind w:left="1146"/>
        <w:rPr>
          <w:rFonts w:ascii="Verdana" w:hAnsi="Verdana"/>
          <w:b/>
          <w:lang w:val="hr-HR"/>
        </w:rPr>
      </w:pPr>
    </w:p>
    <w:p w:rsidR="0022631C" w:rsidRPr="00667865" w:rsidRDefault="0022631C" w:rsidP="000A061C">
      <w:pPr>
        <w:pStyle w:val="ListParagraph"/>
        <w:numPr>
          <w:ilvl w:val="2"/>
          <w:numId w:val="5"/>
        </w:numPr>
        <w:rPr>
          <w:rFonts w:ascii="Verdana" w:hAnsi="Verdana"/>
          <w:b/>
          <w:lang w:val="hr-HR"/>
        </w:rPr>
      </w:pPr>
      <w:r w:rsidRPr="00667865">
        <w:rPr>
          <w:rFonts w:ascii="Verdana" w:hAnsi="Verdana"/>
          <w:b/>
          <w:lang w:val="hr-HR"/>
        </w:rPr>
        <w:t xml:space="preserve">CJELINA: </w:t>
      </w:r>
      <w:r w:rsidR="00E83484" w:rsidRPr="00E83484">
        <w:rPr>
          <w:rFonts w:ascii="Verdana" w:hAnsi="Verdana"/>
          <w:b/>
          <w:lang w:val="hr-HR"/>
        </w:rPr>
        <w:t xml:space="preserve">Uvod u knjigovodstveno poslovanje </w:t>
      </w:r>
      <w:r w:rsidRPr="00667865">
        <w:rPr>
          <w:rFonts w:ascii="Verdana" w:hAnsi="Verdana"/>
          <w:b/>
          <w:lang w:val="hr-HR"/>
        </w:rPr>
        <w:t>– 12 T</w:t>
      </w:r>
    </w:p>
    <w:p w:rsidR="0022631C" w:rsidRPr="00667865" w:rsidRDefault="0022631C" w:rsidP="0022631C">
      <w:pPr>
        <w:rPr>
          <w:rFonts w:ascii="Verdana" w:hAnsi="Verdana"/>
          <w:b/>
          <w:sz w:val="20"/>
          <w:szCs w:val="20"/>
        </w:rPr>
      </w:pPr>
    </w:p>
    <w:tbl>
      <w:tblPr>
        <w:tblW w:w="55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977"/>
        <w:gridCol w:w="3062"/>
        <w:gridCol w:w="1050"/>
      </w:tblGrid>
      <w:tr w:rsidR="0022631C" w:rsidRPr="00667865" w:rsidTr="006C61EE">
        <w:trPr>
          <w:trHeight w:val="624"/>
        </w:trPr>
        <w:tc>
          <w:tcPr>
            <w:tcW w:w="1268" w:type="pct"/>
            <w:shd w:val="clear" w:color="auto" w:fill="auto"/>
            <w:vAlign w:val="center"/>
          </w:tcPr>
          <w:p w:rsidR="0022631C" w:rsidRPr="00667865" w:rsidRDefault="0022631C" w:rsidP="00BF030B">
            <w:pPr>
              <w:spacing w:before="120"/>
              <w:jc w:val="center"/>
              <w:rPr>
                <w:rFonts w:ascii="Verdana" w:hAnsi="Verdana"/>
                <w:b/>
                <w:spacing w:val="20"/>
                <w:sz w:val="20"/>
                <w:szCs w:val="20"/>
              </w:rPr>
            </w:pPr>
            <w:r w:rsidRPr="00667865">
              <w:rPr>
                <w:rFonts w:ascii="Verdana" w:hAnsi="Verdana"/>
                <w:b/>
                <w:spacing w:val="20"/>
                <w:sz w:val="20"/>
                <w:szCs w:val="20"/>
              </w:rPr>
              <w:t>TEMA</w:t>
            </w:r>
          </w:p>
        </w:tc>
        <w:tc>
          <w:tcPr>
            <w:tcW w:w="1567" w:type="pct"/>
            <w:shd w:val="clear" w:color="auto" w:fill="auto"/>
            <w:vAlign w:val="center"/>
          </w:tcPr>
          <w:p w:rsidR="0022631C" w:rsidRPr="00667865" w:rsidRDefault="0022631C" w:rsidP="00BF030B">
            <w:pPr>
              <w:spacing w:before="120"/>
              <w:jc w:val="center"/>
              <w:rPr>
                <w:rFonts w:ascii="Verdana" w:hAnsi="Verdana"/>
                <w:b/>
                <w:spacing w:val="20"/>
                <w:sz w:val="20"/>
                <w:szCs w:val="20"/>
              </w:rPr>
            </w:pPr>
            <w:r w:rsidRPr="00667865">
              <w:rPr>
                <w:rFonts w:ascii="Verdana" w:hAnsi="Verdana"/>
                <w:b/>
                <w:spacing w:val="20"/>
                <w:sz w:val="20"/>
                <w:szCs w:val="20"/>
              </w:rPr>
              <w:t>SADRŽAJ</w:t>
            </w:r>
          </w:p>
        </w:tc>
        <w:tc>
          <w:tcPr>
            <w:tcW w:w="1612" w:type="pct"/>
            <w:vAlign w:val="center"/>
          </w:tcPr>
          <w:p w:rsidR="0022631C" w:rsidRPr="00667865" w:rsidRDefault="0022631C" w:rsidP="00BF030B">
            <w:pPr>
              <w:snapToGrid w:val="0"/>
              <w:jc w:val="center"/>
              <w:rPr>
                <w:rFonts w:ascii="Verdana" w:hAnsi="Verdana"/>
                <w:b/>
                <w:sz w:val="20"/>
                <w:szCs w:val="20"/>
              </w:rPr>
            </w:pPr>
            <w:r w:rsidRPr="00667865">
              <w:rPr>
                <w:rFonts w:ascii="Verdana" w:hAnsi="Verdana"/>
                <w:b/>
                <w:sz w:val="20"/>
                <w:szCs w:val="20"/>
              </w:rPr>
              <w:t>ISHODI UČENJA</w:t>
            </w:r>
          </w:p>
        </w:tc>
        <w:tc>
          <w:tcPr>
            <w:tcW w:w="553" w:type="pct"/>
            <w:vAlign w:val="center"/>
          </w:tcPr>
          <w:p w:rsidR="0022631C" w:rsidRPr="00667865" w:rsidRDefault="0022631C" w:rsidP="00BF030B">
            <w:pPr>
              <w:snapToGrid w:val="0"/>
              <w:jc w:val="center"/>
              <w:rPr>
                <w:rFonts w:ascii="Verdana" w:hAnsi="Verdana"/>
                <w:b/>
                <w:sz w:val="20"/>
                <w:szCs w:val="20"/>
              </w:rPr>
            </w:pPr>
            <w:r w:rsidRPr="00667865">
              <w:rPr>
                <w:rFonts w:ascii="Verdana" w:hAnsi="Verdana"/>
                <w:b/>
                <w:sz w:val="20"/>
                <w:szCs w:val="20"/>
              </w:rPr>
              <w:t xml:space="preserve">BROJ SATI </w:t>
            </w:r>
          </w:p>
        </w:tc>
      </w:tr>
      <w:tr w:rsidR="0022631C" w:rsidRPr="00667865" w:rsidTr="006C61EE">
        <w:trPr>
          <w:trHeight w:val="2105"/>
        </w:trPr>
        <w:tc>
          <w:tcPr>
            <w:tcW w:w="1268" w:type="pct"/>
            <w:shd w:val="clear" w:color="auto" w:fill="auto"/>
          </w:tcPr>
          <w:p w:rsidR="0022631C" w:rsidRPr="00667865" w:rsidRDefault="0022631C" w:rsidP="00BF030B">
            <w:pPr>
              <w:rPr>
                <w:rFonts w:ascii="Verdana" w:hAnsi="Verdana"/>
                <w:b/>
                <w:bCs/>
                <w:color w:val="000000"/>
                <w:sz w:val="20"/>
                <w:szCs w:val="20"/>
              </w:rPr>
            </w:pPr>
          </w:p>
          <w:p w:rsidR="0022631C" w:rsidRPr="00667865" w:rsidRDefault="0022631C" w:rsidP="00BF030B">
            <w:pPr>
              <w:rPr>
                <w:rFonts w:ascii="Verdana" w:hAnsi="Verdana"/>
                <w:b/>
                <w:bCs/>
                <w:color w:val="000000"/>
                <w:sz w:val="20"/>
                <w:szCs w:val="20"/>
              </w:rPr>
            </w:pPr>
          </w:p>
          <w:p w:rsidR="0022631C" w:rsidRPr="00667865" w:rsidRDefault="0022631C" w:rsidP="00BF030B">
            <w:pPr>
              <w:rPr>
                <w:rFonts w:ascii="Verdana" w:hAnsi="Verdana"/>
                <w:b/>
                <w:sz w:val="20"/>
                <w:szCs w:val="20"/>
              </w:rPr>
            </w:pPr>
            <w:r w:rsidRPr="00667865">
              <w:rPr>
                <w:rFonts w:ascii="Verdana" w:hAnsi="Verdana"/>
                <w:b/>
                <w:bCs/>
                <w:color w:val="000000"/>
                <w:sz w:val="20"/>
                <w:szCs w:val="20"/>
              </w:rPr>
              <w:t xml:space="preserve">Osnove knjigovodstva i računovodstva </w:t>
            </w:r>
          </w:p>
        </w:tc>
        <w:tc>
          <w:tcPr>
            <w:tcW w:w="1567" w:type="pct"/>
            <w:shd w:val="clear" w:color="auto" w:fill="auto"/>
          </w:tcPr>
          <w:p w:rsidR="00282EB8" w:rsidRDefault="0022631C" w:rsidP="00282EB8">
            <w:pPr>
              <w:tabs>
                <w:tab w:val="left" w:pos="1080"/>
              </w:tabs>
              <w:spacing w:after="0"/>
              <w:ind w:left="252"/>
              <w:rPr>
                <w:rFonts w:ascii="Verdana" w:hAnsi="Verdana"/>
                <w:bCs/>
                <w:color w:val="000000"/>
                <w:sz w:val="20"/>
                <w:szCs w:val="20"/>
              </w:rPr>
            </w:pPr>
            <w:r w:rsidRPr="00667865">
              <w:rPr>
                <w:rFonts w:ascii="Verdana" w:hAnsi="Verdana"/>
                <w:bCs/>
                <w:color w:val="000000"/>
                <w:sz w:val="20"/>
                <w:szCs w:val="20"/>
              </w:rPr>
              <w:t>Zakonski okvir</w:t>
            </w:r>
            <w:r w:rsidR="00A25DE5" w:rsidRPr="00667865">
              <w:rPr>
                <w:rFonts w:ascii="Verdana" w:hAnsi="Verdana"/>
                <w:bCs/>
                <w:color w:val="000000"/>
                <w:sz w:val="20"/>
                <w:szCs w:val="20"/>
              </w:rPr>
              <w:t xml:space="preserve"> u knjigovodstvu</w:t>
            </w:r>
          </w:p>
          <w:p w:rsidR="00282EB8" w:rsidRPr="00667865" w:rsidRDefault="00282EB8" w:rsidP="00282EB8">
            <w:pPr>
              <w:tabs>
                <w:tab w:val="left" w:pos="1080"/>
              </w:tabs>
              <w:spacing w:after="0"/>
              <w:ind w:left="252"/>
              <w:rPr>
                <w:rFonts w:ascii="Verdana" w:hAnsi="Verdana"/>
                <w:bCs/>
                <w:color w:val="000000"/>
                <w:sz w:val="20"/>
                <w:szCs w:val="20"/>
              </w:rPr>
            </w:pPr>
          </w:p>
          <w:p w:rsidR="0022631C" w:rsidRDefault="0022631C" w:rsidP="00282EB8">
            <w:pPr>
              <w:tabs>
                <w:tab w:val="left" w:pos="1080"/>
              </w:tabs>
              <w:spacing w:after="0"/>
              <w:ind w:left="252"/>
              <w:rPr>
                <w:rFonts w:ascii="Verdana" w:hAnsi="Verdana"/>
                <w:bCs/>
                <w:color w:val="000000"/>
                <w:sz w:val="20"/>
                <w:szCs w:val="20"/>
              </w:rPr>
            </w:pPr>
            <w:r w:rsidRPr="00667865">
              <w:rPr>
                <w:rFonts w:ascii="Verdana" w:hAnsi="Verdana"/>
                <w:bCs/>
                <w:color w:val="000000"/>
                <w:sz w:val="20"/>
                <w:szCs w:val="20"/>
              </w:rPr>
              <w:t>Računovodstveni sustavi</w:t>
            </w:r>
            <w:r w:rsidR="00A25DE5" w:rsidRPr="00667865">
              <w:rPr>
                <w:rFonts w:ascii="Verdana" w:hAnsi="Verdana"/>
                <w:bCs/>
                <w:color w:val="000000"/>
                <w:sz w:val="20"/>
                <w:szCs w:val="20"/>
              </w:rPr>
              <w:t xml:space="preserve"> i način razvrstavanja obveznika</w:t>
            </w:r>
          </w:p>
          <w:p w:rsidR="00282EB8" w:rsidRPr="00667865" w:rsidRDefault="00282EB8" w:rsidP="00282EB8">
            <w:pPr>
              <w:tabs>
                <w:tab w:val="left" w:pos="1080"/>
              </w:tabs>
              <w:spacing w:after="0"/>
              <w:ind w:left="252"/>
              <w:rPr>
                <w:rFonts w:ascii="Verdana" w:hAnsi="Verdana"/>
                <w:bCs/>
                <w:color w:val="000000"/>
                <w:sz w:val="20"/>
                <w:szCs w:val="20"/>
              </w:rPr>
            </w:pPr>
          </w:p>
          <w:p w:rsidR="0022631C" w:rsidRDefault="0022631C" w:rsidP="00282EB8">
            <w:pPr>
              <w:tabs>
                <w:tab w:val="left" w:pos="1080"/>
              </w:tabs>
              <w:spacing w:after="0"/>
              <w:ind w:left="252"/>
              <w:rPr>
                <w:rFonts w:ascii="Verdana" w:hAnsi="Verdana"/>
                <w:bCs/>
                <w:color w:val="000000"/>
                <w:sz w:val="20"/>
                <w:szCs w:val="20"/>
              </w:rPr>
            </w:pPr>
            <w:r w:rsidRPr="00667865">
              <w:rPr>
                <w:rFonts w:ascii="Verdana" w:hAnsi="Verdana"/>
                <w:bCs/>
                <w:color w:val="000000"/>
                <w:sz w:val="20"/>
                <w:szCs w:val="20"/>
              </w:rPr>
              <w:t>Temeljne računovodstvene kategorije</w:t>
            </w:r>
          </w:p>
          <w:p w:rsidR="00282EB8" w:rsidRPr="00667865" w:rsidRDefault="00282EB8" w:rsidP="00282EB8">
            <w:pPr>
              <w:tabs>
                <w:tab w:val="left" w:pos="1080"/>
              </w:tabs>
              <w:spacing w:after="0"/>
              <w:ind w:left="252"/>
              <w:rPr>
                <w:rFonts w:ascii="Verdana" w:hAnsi="Verdana"/>
                <w:bCs/>
                <w:color w:val="000000"/>
                <w:sz w:val="20"/>
                <w:szCs w:val="20"/>
              </w:rPr>
            </w:pPr>
          </w:p>
          <w:p w:rsidR="0022631C" w:rsidRDefault="0022631C" w:rsidP="00282EB8">
            <w:pPr>
              <w:tabs>
                <w:tab w:val="left" w:pos="1080"/>
              </w:tabs>
              <w:spacing w:after="0"/>
              <w:ind w:left="252"/>
              <w:rPr>
                <w:rFonts w:ascii="Verdana" w:hAnsi="Verdana"/>
                <w:bCs/>
                <w:color w:val="000000"/>
                <w:sz w:val="20"/>
                <w:szCs w:val="20"/>
              </w:rPr>
            </w:pPr>
            <w:r w:rsidRPr="00667865">
              <w:rPr>
                <w:rFonts w:ascii="Verdana" w:hAnsi="Verdana"/>
                <w:bCs/>
                <w:color w:val="000000"/>
                <w:sz w:val="20"/>
                <w:szCs w:val="20"/>
              </w:rPr>
              <w:t>Knjigovodstvene isprave, poslovne knjige</w:t>
            </w:r>
          </w:p>
          <w:p w:rsidR="00282EB8" w:rsidRPr="00667865" w:rsidRDefault="00282EB8" w:rsidP="00282EB8">
            <w:pPr>
              <w:tabs>
                <w:tab w:val="left" w:pos="1080"/>
              </w:tabs>
              <w:spacing w:after="0"/>
              <w:ind w:left="252"/>
              <w:rPr>
                <w:rFonts w:ascii="Verdana" w:hAnsi="Verdana"/>
                <w:bCs/>
                <w:color w:val="000000"/>
                <w:sz w:val="20"/>
                <w:szCs w:val="20"/>
              </w:rPr>
            </w:pPr>
          </w:p>
          <w:p w:rsidR="0022631C" w:rsidRDefault="0022631C" w:rsidP="00282EB8">
            <w:pPr>
              <w:tabs>
                <w:tab w:val="left" w:pos="1080"/>
              </w:tabs>
              <w:spacing w:after="0"/>
              <w:ind w:left="252"/>
              <w:rPr>
                <w:rFonts w:ascii="Verdana" w:hAnsi="Verdana"/>
                <w:bCs/>
                <w:color w:val="000000"/>
                <w:sz w:val="20"/>
                <w:szCs w:val="20"/>
              </w:rPr>
            </w:pPr>
            <w:r w:rsidRPr="00667865">
              <w:rPr>
                <w:rFonts w:ascii="Verdana" w:hAnsi="Verdana"/>
                <w:bCs/>
                <w:color w:val="000000"/>
                <w:sz w:val="20"/>
                <w:szCs w:val="20"/>
              </w:rPr>
              <w:t>Knjigovodstvena konta, kontni plan</w:t>
            </w:r>
          </w:p>
          <w:p w:rsidR="00282EB8" w:rsidRPr="00667865" w:rsidRDefault="00282EB8" w:rsidP="00282EB8">
            <w:pPr>
              <w:tabs>
                <w:tab w:val="left" w:pos="1080"/>
              </w:tabs>
              <w:spacing w:after="0"/>
              <w:ind w:left="252"/>
              <w:rPr>
                <w:rFonts w:ascii="Verdana" w:hAnsi="Verdana"/>
                <w:bCs/>
                <w:color w:val="000000"/>
                <w:sz w:val="20"/>
                <w:szCs w:val="20"/>
              </w:rPr>
            </w:pPr>
          </w:p>
          <w:p w:rsidR="0022631C" w:rsidRDefault="0022631C" w:rsidP="00282EB8">
            <w:pPr>
              <w:tabs>
                <w:tab w:val="left" w:pos="1080"/>
              </w:tabs>
              <w:spacing w:after="0"/>
              <w:ind w:left="252"/>
              <w:rPr>
                <w:rFonts w:ascii="Verdana" w:hAnsi="Verdana"/>
                <w:bCs/>
                <w:color w:val="000000"/>
                <w:sz w:val="20"/>
                <w:szCs w:val="20"/>
              </w:rPr>
            </w:pPr>
            <w:r w:rsidRPr="00667865">
              <w:rPr>
                <w:rFonts w:ascii="Verdana" w:hAnsi="Verdana"/>
                <w:bCs/>
                <w:color w:val="000000"/>
                <w:sz w:val="20"/>
                <w:szCs w:val="20"/>
              </w:rPr>
              <w:t xml:space="preserve">Kodeks profesionalne etike </w:t>
            </w:r>
          </w:p>
          <w:p w:rsidR="00282EB8" w:rsidRPr="00667865" w:rsidRDefault="00282EB8" w:rsidP="00282EB8">
            <w:pPr>
              <w:tabs>
                <w:tab w:val="left" w:pos="1080"/>
              </w:tabs>
              <w:spacing w:after="0"/>
              <w:ind w:left="252"/>
              <w:rPr>
                <w:rFonts w:ascii="Verdana" w:hAnsi="Verdana"/>
                <w:bCs/>
                <w:color w:val="000000"/>
                <w:sz w:val="20"/>
                <w:szCs w:val="20"/>
              </w:rPr>
            </w:pPr>
          </w:p>
          <w:p w:rsidR="0022631C" w:rsidRPr="00667865" w:rsidRDefault="0022631C" w:rsidP="00282EB8">
            <w:pPr>
              <w:tabs>
                <w:tab w:val="left" w:pos="1080"/>
              </w:tabs>
              <w:spacing w:after="0"/>
              <w:ind w:left="252"/>
              <w:rPr>
                <w:rFonts w:ascii="Verdana" w:hAnsi="Verdana"/>
                <w:bCs/>
                <w:color w:val="000000"/>
                <w:sz w:val="20"/>
                <w:szCs w:val="20"/>
              </w:rPr>
            </w:pPr>
            <w:r w:rsidRPr="00667865">
              <w:rPr>
                <w:rFonts w:ascii="Verdana" w:hAnsi="Verdana"/>
                <w:bCs/>
                <w:color w:val="000000"/>
                <w:sz w:val="20"/>
                <w:szCs w:val="20"/>
              </w:rPr>
              <w:t xml:space="preserve">Primjena opće Uredbe o zaštiti podataka </w:t>
            </w:r>
            <w:r w:rsidR="00EA05CD" w:rsidRPr="00667865">
              <w:rPr>
                <w:rFonts w:ascii="Verdana" w:hAnsi="Verdana"/>
                <w:bCs/>
                <w:color w:val="000000"/>
                <w:sz w:val="20"/>
                <w:szCs w:val="20"/>
              </w:rPr>
              <w:t>–</w:t>
            </w:r>
            <w:r w:rsidRPr="00667865">
              <w:rPr>
                <w:rFonts w:ascii="Verdana" w:hAnsi="Verdana"/>
                <w:bCs/>
                <w:color w:val="000000"/>
                <w:sz w:val="20"/>
                <w:szCs w:val="20"/>
              </w:rPr>
              <w:t xml:space="preserve"> GDPR</w:t>
            </w:r>
          </w:p>
        </w:tc>
        <w:tc>
          <w:tcPr>
            <w:tcW w:w="1612" w:type="pct"/>
          </w:tcPr>
          <w:p w:rsidR="0022631C" w:rsidRDefault="00282EB8" w:rsidP="00282EB8">
            <w:pPr>
              <w:pStyle w:val="ListParagraph"/>
              <w:spacing w:line="276" w:lineRule="auto"/>
              <w:ind w:left="176"/>
              <w:rPr>
                <w:rFonts w:ascii="Verdana" w:hAnsi="Verdana"/>
                <w:lang w:val="hr-HR"/>
              </w:rPr>
            </w:pPr>
            <w:r>
              <w:rPr>
                <w:rFonts w:ascii="Verdana" w:hAnsi="Verdana"/>
                <w:lang w:val="hr-HR"/>
              </w:rPr>
              <w:t>N</w:t>
            </w:r>
            <w:r w:rsidR="0022631C" w:rsidRPr="00667865">
              <w:rPr>
                <w:rFonts w:ascii="Verdana" w:hAnsi="Verdana"/>
                <w:lang w:val="hr-HR"/>
              </w:rPr>
              <w:t xml:space="preserve">avesti </w:t>
            </w:r>
            <w:r w:rsidR="00EA05CD" w:rsidRPr="00667865">
              <w:rPr>
                <w:rFonts w:ascii="Verdana" w:hAnsi="Verdana"/>
                <w:lang w:val="hr-HR"/>
              </w:rPr>
              <w:t>zakonske okvire u knjigovodstvu</w:t>
            </w:r>
          </w:p>
          <w:p w:rsidR="00244B60" w:rsidRPr="00667865" w:rsidRDefault="00244B60" w:rsidP="00282EB8">
            <w:pPr>
              <w:pStyle w:val="ListParagraph"/>
              <w:spacing w:line="276" w:lineRule="auto"/>
              <w:ind w:left="176"/>
              <w:rPr>
                <w:rFonts w:ascii="Verdana" w:hAnsi="Verdana"/>
                <w:bCs/>
                <w:color w:val="000000"/>
                <w:lang w:val="hr-HR"/>
              </w:rPr>
            </w:pPr>
          </w:p>
          <w:p w:rsidR="0022631C" w:rsidRDefault="00282EB8" w:rsidP="00282EB8">
            <w:pPr>
              <w:tabs>
                <w:tab w:val="left" w:pos="1080"/>
              </w:tabs>
              <w:spacing w:after="0"/>
              <w:ind w:left="176"/>
              <w:rPr>
                <w:rFonts w:ascii="Verdana" w:hAnsi="Verdana"/>
                <w:bCs/>
                <w:color w:val="000000"/>
                <w:sz w:val="20"/>
                <w:szCs w:val="20"/>
              </w:rPr>
            </w:pPr>
            <w:bookmarkStart w:id="2" w:name="_Hlk530432869"/>
            <w:r>
              <w:rPr>
                <w:rFonts w:ascii="Verdana" w:hAnsi="Verdana"/>
                <w:bCs/>
                <w:color w:val="000000"/>
                <w:sz w:val="20"/>
                <w:szCs w:val="20"/>
              </w:rPr>
              <w:t>N</w:t>
            </w:r>
            <w:r w:rsidR="00EA05CD" w:rsidRPr="00667865">
              <w:rPr>
                <w:rFonts w:ascii="Verdana" w:hAnsi="Verdana"/>
                <w:bCs/>
                <w:color w:val="000000"/>
                <w:sz w:val="20"/>
                <w:szCs w:val="20"/>
              </w:rPr>
              <w:t xml:space="preserve">abrojati računovodstvene sustave  i objasniti način </w:t>
            </w:r>
            <w:r w:rsidR="0022631C" w:rsidRPr="00667865">
              <w:rPr>
                <w:rFonts w:ascii="Verdana" w:hAnsi="Verdana"/>
                <w:bCs/>
                <w:color w:val="000000"/>
                <w:sz w:val="20"/>
                <w:szCs w:val="20"/>
              </w:rPr>
              <w:t xml:space="preserve"> </w:t>
            </w:r>
            <w:bookmarkStart w:id="3" w:name="_Hlk530433095"/>
            <w:r w:rsidR="0022631C" w:rsidRPr="00667865">
              <w:rPr>
                <w:rFonts w:ascii="Verdana" w:hAnsi="Verdana"/>
                <w:bCs/>
                <w:color w:val="000000"/>
                <w:sz w:val="20"/>
                <w:szCs w:val="20"/>
              </w:rPr>
              <w:t>razv</w:t>
            </w:r>
            <w:r w:rsidR="00EA05CD" w:rsidRPr="00667865">
              <w:rPr>
                <w:rFonts w:ascii="Verdana" w:hAnsi="Verdana"/>
                <w:bCs/>
                <w:color w:val="000000"/>
                <w:sz w:val="20"/>
                <w:szCs w:val="20"/>
              </w:rPr>
              <w:t>rstavanja obveznika</w:t>
            </w:r>
            <w:r w:rsidR="0022631C" w:rsidRPr="00667865">
              <w:rPr>
                <w:rFonts w:ascii="Verdana" w:hAnsi="Verdana"/>
                <w:bCs/>
                <w:color w:val="000000"/>
                <w:sz w:val="20"/>
                <w:szCs w:val="20"/>
              </w:rPr>
              <w:t xml:space="preserve"> u pripadajući računovodstveni sustav</w:t>
            </w:r>
            <w:bookmarkEnd w:id="2"/>
            <w:bookmarkEnd w:id="3"/>
          </w:p>
          <w:p w:rsidR="00244B60" w:rsidRPr="00667865" w:rsidRDefault="00244B60" w:rsidP="00282EB8">
            <w:pPr>
              <w:tabs>
                <w:tab w:val="left" w:pos="1080"/>
              </w:tabs>
              <w:spacing w:after="0"/>
              <w:ind w:left="176"/>
              <w:rPr>
                <w:rFonts w:ascii="Verdana" w:hAnsi="Verdana"/>
                <w:bCs/>
                <w:color w:val="000000"/>
                <w:sz w:val="20"/>
                <w:szCs w:val="20"/>
              </w:rPr>
            </w:pPr>
          </w:p>
          <w:p w:rsidR="0022631C" w:rsidRDefault="00282EB8" w:rsidP="00282EB8">
            <w:pPr>
              <w:tabs>
                <w:tab w:val="left" w:pos="1080"/>
              </w:tabs>
              <w:spacing w:after="0"/>
              <w:ind w:left="176"/>
              <w:rPr>
                <w:rFonts w:ascii="Verdana" w:hAnsi="Verdana"/>
                <w:bCs/>
                <w:color w:val="000000"/>
                <w:sz w:val="20"/>
                <w:szCs w:val="20"/>
              </w:rPr>
            </w:pPr>
            <w:bookmarkStart w:id="4" w:name="_Hlk530433125"/>
            <w:r>
              <w:rPr>
                <w:rFonts w:ascii="Verdana" w:hAnsi="Verdana"/>
                <w:bCs/>
                <w:color w:val="000000"/>
                <w:sz w:val="20"/>
                <w:szCs w:val="20"/>
              </w:rPr>
              <w:t>N</w:t>
            </w:r>
            <w:r w:rsidR="0022631C" w:rsidRPr="00667865">
              <w:rPr>
                <w:rFonts w:ascii="Verdana" w:hAnsi="Verdana"/>
                <w:bCs/>
                <w:color w:val="000000"/>
                <w:sz w:val="20"/>
                <w:szCs w:val="20"/>
              </w:rPr>
              <w:t>abrojati temeljne računovodstvene kategorije</w:t>
            </w:r>
          </w:p>
          <w:p w:rsidR="00244B60" w:rsidRPr="00667865" w:rsidRDefault="00244B60" w:rsidP="00282EB8">
            <w:pPr>
              <w:tabs>
                <w:tab w:val="left" w:pos="1080"/>
              </w:tabs>
              <w:spacing w:after="0"/>
              <w:ind w:left="176"/>
              <w:rPr>
                <w:rFonts w:ascii="Verdana" w:hAnsi="Verdana"/>
                <w:bCs/>
                <w:color w:val="000000"/>
                <w:sz w:val="20"/>
                <w:szCs w:val="20"/>
              </w:rPr>
            </w:pPr>
          </w:p>
          <w:bookmarkEnd w:id="4"/>
          <w:p w:rsidR="0022631C" w:rsidRDefault="00282EB8" w:rsidP="00282EB8">
            <w:pPr>
              <w:tabs>
                <w:tab w:val="left" w:pos="1080"/>
              </w:tabs>
              <w:spacing w:after="0"/>
              <w:ind w:left="176"/>
              <w:rPr>
                <w:rFonts w:ascii="Verdana" w:hAnsi="Verdana"/>
                <w:sz w:val="20"/>
                <w:szCs w:val="20"/>
              </w:rPr>
            </w:pPr>
            <w:r>
              <w:rPr>
                <w:rFonts w:ascii="Verdana" w:hAnsi="Verdana"/>
                <w:sz w:val="20"/>
                <w:szCs w:val="20"/>
              </w:rPr>
              <w:t>N</w:t>
            </w:r>
            <w:r w:rsidR="0022631C" w:rsidRPr="00667865">
              <w:rPr>
                <w:rFonts w:ascii="Verdana" w:hAnsi="Verdana"/>
                <w:sz w:val="20"/>
                <w:szCs w:val="20"/>
              </w:rPr>
              <w:t xml:space="preserve">avesti </w:t>
            </w:r>
            <w:r w:rsidR="00A25DE5" w:rsidRPr="00667865">
              <w:rPr>
                <w:rFonts w:ascii="Verdana" w:hAnsi="Verdana"/>
                <w:sz w:val="20"/>
                <w:szCs w:val="20"/>
              </w:rPr>
              <w:t xml:space="preserve">knjigovodstvene </w:t>
            </w:r>
            <w:r w:rsidR="0022631C" w:rsidRPr="00667865">
              <w:rPr>
                <w:rFonts w:ascii="Verdana" w:hAnsi="Verdana"/>
                <w:sz w:val="20"/>
                <w:szCs w:val="20"/>
              </w:rPr>
              <w:t xml:space="preserve"> isprave i poslovne knjige</w:t>
            </w:r>
          </w:p>
          <w:p w:rsidR="00244B60" w:rsidRPr="00667865" w:rsidRDefault="00244B60" w:rsidP="00282EB8">
            <w:pPr>
              <w:tabs>
                <w:tab w:val="left" w:pos="1080"/>
              </w:tabs>
              <w:spacing w:after="0"/>
              <w:ind w:left="176"/>
              <w:rPr>
                <w:rFonts w:ascii="Verdana" w:hAnsi="Verdana"/>
                <w:bCs/>
                <w:color w:val="000000"/>
                <w:sz w:val="20"/>
                <w:szCs w:val="20"/>
              </w:rPr>
            </w:pPr>
          </w:p>
          <w:p w:rsidR="0022631C" w:rsidRDefault="00282EB8" w:rsidP="00282EB8">
            <w:pPr>
              <w:tabs>
                <w:tab w:val="left" w:pos="1080"/>
              </w:tabs>
              <w:spacing w:after="0"/>
              <w:ind w:left="176"/>
              <w:rPr>
                <w:rFonts w:ascii="Verdana" w:hAnsi="Verdana"/>
                <w:sz w:val="20"/>
                <w:szCs w:val="20"/>
              </w:rPr>
            </w:pPr>
            <w:r>
              <w:rPr>
                <w:rFonts w:ascii="Verdana" w:hAnsi="Verdana"/>
                <w:sz w:val="20"/>
                <w:szCs w:val="20"/>
              </w:rPr>
              <w:t>R</w:t>
            </w:r>
            <w:r w:rsidR="00A25DE5" w:rsidRPr="00667865">
              <w:rPr>
                <w:rFonts w:ascii="Verdana" w:hAnsi="Verdana"/>
                <w:sz w:val="20"/>
                <w:szCs w:val="20"/>
              </w:rPr>
              <w:t>azlikovati knjigovodstvena konta i objasniti kontni plan</w:t>
            </w:r>
          </w:p>
          <w:p w:rsidR="00244B60" w:rsidRPr="00667865" w:rsidRDefault="00244B60" w:rsidP="00282EB8">
            <w:pPr>
              <w:tabs>
                <w:tab w:val="left" w:pos="1080"/>
              </w:tabs>
              <w:spacing w:after="0"/>
              <w:ind w:left="176"/>
              <w:rPr>
                <w:rFonts w:ascii="Verdana" w:hAnsi="Verdana"/>
                <w:bCs/>
                <w:color w:val="000000"/>
                <w:sz w:val="20"/>
                <w:szCs w:val="20"/>
              </w:rPr>
            </w:pPr>
          </w:p>
          <w:p w:rsidR="0022631C" w:rsidRDefault="00282EB8" w:rsidP="00282EB8">
            <w:pPr>
              <w:tabs>
                <w:tab w:val="left" w:pos="1080"/>
              </w:tabs>
              <w:spacing w:after="0"/>
              <w:ind w:left="176"/>
              <w:rPr>
                <w:rFonts w:ascii="Verdana" w:hAnsi="Verdana"/>
                <w:sz w:val="20"/>
                <w:szCs w:val="20"/>
              </w:rPr>
            </w:pPr>
            <w:bookmarkStart w:id="5" w:name="_Hlk530433297"/>
            <w:r>
              <w:rPr>
                <w:rFonts w:ascii="Verdana" w:hAnsi="Verdana"/>
                <w:sz w:val="20"/>
                <w:szCs w:val="20"/>
              </w:rPr>
              <w:t>N</w:t>
            </w:r>
            <w:r w:rsidR="0022631C" w:rsidRPr="00667865">
              <w:rPr>
                <w:rFonts w:ascii="Verdana" w:hAnsi="Verdana"/>
                <w:sz w:val="20"/>
                <w:szCs w:val="20"/>
              </w:rPr>
              <w:t xml:space="preserve">abrojati osnovne elemente kodeksa profesionalne etike </w:t>
            </w:r>
            <w:bookmarkEnd w:id="5"/>
            <w:r w:rsidR="006E31C0" w:rsidRPr="00667865">
              <w:rPr>
                <w:rFonts w:ascii="Verdana" w:hAnsi="Verdana"/>
                <w:sz w:val="20"/>
                <w:szCs w:val="20"/>
              </w:rPr>
              <w:t>knjigovođe</w:t>
            </w:r>
            <w:r w:rsidR="0022631C" w:rsidRPr="00667865">
              <w:rPr>
                <w:rFonts w:ascii="Verdana" w:hAnsi="Verdana"/>
                <w:sz w:val="20"/>
                <w:szCs w:val="20"/>
              </w:rPr>
              <w:t xml:space="preserve"> </w:t>
            </w:r>
          </w:p>
          <w:p w:rsidR="00244B60" w:rsidRPr="00667865" w:rsidRDefault="00244B60" w:rsidP="00282EB8">
            <w:pPr>
              <w:tabs>
                <w:tab w:val="left" w:pos="1080"/>
              </w:tabs>
              <w:spacing w:after="0"/>
              <w:ind w:left="176"/>
              <w:rPr>
                <w:rFonts w:ascii="Verdana" w:hAnsi="Verdana"/>
                <w:bCs/>
                <w:color w:val="000000"/>
                <w:sz w:val="20"/>
                <w:szCs w:val="20"/>
              </w:rPr>
            </w:pPr>
          </w:p>
          <w:p w:rsidR="0022631C" w:rsidRPr="00667865" w:rsidRDefault="00282EB8" w:rsidP="00282EB8">
            <w:pPr>
              <w:tabs>
                <w:tab w:val="left" w:pos="1080"/>
              </w:tabs>
              <w:spacing w:after="0"/>
              <w:ind w:left="176"/>
              <w:rPr>
                <w:rFonts w:ascii="Verdana" w:hAnsi="Verdana"/>
                <w:bCs/>
                <w:color w:val="000000"/>
                <w:sz w:val="20"/>
                <w:szCs w:val="20"/>
              </w:rPr>
            </w:pPr>
            <w:bookmarkStart w:id="6" w:name="_Hlk530433322"/>
            <w:r>
              <w:rPr>
                <w:rFonts w:ascii="Verdana" w:hAnsi="Verdana"/>
                <w:sz w:val="20"/>
                <w:szCs w:val="20"/>
              </w:rPr>
              <w:t>N</w:t>
            </w:r>
            <w:r w:rsidR="0022631C" w:rsidRPr="00667865">
              <w:rPr>
                <w:rFonts w:ascii="Verdana" w:hAnsi="Verdana"/>
                <w:sz w:val="20"/>
                <w:szCs w:val="20"/>
              </w:rPr>
              <w:t>avesti podatke koji podliježu zaštiti podataka</w:t>
            </w:r>
            <w:bookmarkEnd w:id="6"/>
            <w:r w:rsidR="00A25DE5" w:rsidRPr="00667865">
              <w:rPr>
                <w:rFonts w:ascii="Verdana" w:hAnsi="Verdana"/>
                <w:sz w:val="20"/>
                <w:szCs w:val="20"/>
              </w:rPr>
              <w:t xml:space="preserve"> prema općoj Uredbi o zaštiti podataka</w:t>
            </w:r>
            <w:r w:rsidR="0022631C" w:rsidRPr="00667865">
              <w:rPr>
                <w:rFonts w:ascii="Verdana" w:hAnsi="Verdana"/>
                <w:sz w:val="20"/>
                <w:szCs w:val="20"/>
              </w:rPr>
              <w:t xml:space="preserve"> </w:t>
            </w:r>
          </w:p>
        </w:tc>
        <w:tc>
          <w:tcPr>
            <w:tcW w:w="553" w:type="pct"/>
          </w:tcPr>
          <w:p w:rsidR="0022631C" w:rsidRPr="00667865" w:rsidRDefault="0022631C" w:rsidP="00BF030B">
            <w:pPr>
              <w:jc w:val="center"/>
              <w:rPr>
                <w:rFonts w:ascii="Verdana" w:hAnsi="Verdana"/>
                <w:b/>
                <w:sz w:val="20"/>
                <w:szCs w:val="20"/>
              </w:rPr>
            </w:pPr>
          </w:p>
          <w:p w:rsidR="0022631C" w:rsidRPr="00667865" w:rsidRDefault="0022631C" w:rsidP="00BF030B">
            <w:pPr>
              <w:jc w:val="center"/>
              <w:rPr>
                <w:rFonts w:ascii="Verdana" w:hAnsi="Verdana"/>
                <w:b/>
                <w:sz w:val="20"/>
                <w:szCs w:val="20"/>
              </w:rPr>
            </w:pPr>
          </w:p>
          <w:p w:rsidR="0022631C" w:rsidRPr="00667865" w:rsidRDefault="0022631C" w:rsidP="00BF030B">
            <w:pPr>
              <w:jc w:val="center"/>
              <w:rPr>
                <w:rFonts w:ascii="Verdana" w:hAnsi="Verdana"/>
                <w:b/>
                <w:sz w:val="20"/>
                <w:szCs w:val="20"/>
              </w:rPr>
            </w:pPr>
            <w:r w:rsidRPr="00667865">
              <w:rPr>
                <w:rFonts w:ascii="Verdana" w:hAnsi="Verdana"/>
                <w:b/>
                <w:sz w:val="20"/>
                <w:szCs w:val="20"/>
              </w:rPr>
              <w:t>4 T</w:t>
            </w:r>
          </w:p>
          <w:p w:rsidR="0022631C" w:rsidRPr="00667865" w:rsidRDefault="0022631C" w:rsidP="00BF030B">
            <w:pPr>
              <w:jc w:val="center"/>
              <w:rPr>
                <w:rFonts w:ascii="Verdana" w:hAnsi="Verdana"/>
                <w:b/>
                <w:sz w:val="20"/>
                <w:szCs w:val="20"/>
              </w:rPr>
            </w:pPr>
          </w:p>
        </w:tc>
      </w:tr>
      <w:tr w:rsidR="0022631C" w:rsidRPr="006B7BC5" w:rsidTr="006C61EE">
        <w:tc>
          <w:tcPr>
            <w:tcW w:w="1268" w:type="pct"/>
            <w:shd w:val="clear" w:color="auto" w:fill="auto"/>
          </w:tcPr>
          <w:p w:rsidR="0022631C" w:rsidRPr="006B7BC5" w:rsidRDefault="0022631C" w:rsidP="00BF030B">
            <w:pPr>
              <w:rPr>
                <w:rFonts w:ascii="Verdana" w:hAnsi="Verdana"/>
                <w:b/>
                <w:bCs/>
                <w:color w:val="000000"/>
                <w:spacing w:val="-2"/>
                <w:sz w:val="20"/>
                <w:szCs w:val="20"/>
              </w:rPr>
            </w:pPr>
          </w:p>
          <w:p w:rsidR="0022631C" w:rsidRPr="006B7BC5" w:rsidRDefault="0022631C" w:rsidP="00BF030B">
            <w:pPr>
              <w:rPr>
                <w:rFonts w:ascii="Verdana" w:hAnsi="Verdana"/>
                <w:b/>
                <w:sz w:val="20"/>
                <w:szCs w:val="20"/>
              </w:rPr>
            </w:pPr>
            <w:r w:rsidRPr="00264D9B">
              <w:rPr>
                <w:rFonts w:ascii="Verdana" w:hAnsi="Verdana"/>
                <w:b/>
                <w:bCs/>
                <w:color w:val="000000"/>
                <w:spacing w:val="-2"/>
                <w:sz w:val="20"/>
                <w:szCs w:val="20"/>
              </w:rPr>
              <w:t>Računovodstvo u</w:t>
            </w:r>
            <w:r w:rsidRPr="006B7BC5">
              <w:rPr>
                <w:rFonts w:ascii="Verdana" w:hAnsi="Verdana"/>
                <w:b/>
                <w:bCs/>
                <w:color w:val="000000"/>
                <w:spacing w:val="-2"/>
                <w:sz w:val="20"/>
                <w:szCs w:val="20"/>
              </w:rPr>
              <w:t xml:space="preserve"> sustavu poreza na </w:t>
            </w:r>
            <w:r w:rsidRPr="006B7BC5">
              <w:rPr>
                <w:rFonts w:ascii="Verdana" w:hAnsi="Verdana"/>
                <w:b/>
                <w:bCs/>
                <w:color w:val="000000"/>
                <w:spacing w:val="-2"/>
                <w:sz w:val="20"/>
                <w:szCs w:val="20"/>
              </w:rPr>
              <w:lastRenderedPageBreak/>
              <w:t>dodanu vrijednost</w:t>
            </w:r>
          </w:p>
        </w:tc>
        <w:tc>
          <w:tcPr>
            <w:tcW w:w="1567" w:type="pct"/>
            <w:shd w:val="clear" w:color="auto" w:fill="auto"/>
          </w:tcPr>
          <w:p w:rsidR="0022631C" w:rsidRDefault="0022631C" w:rsidP="00282EB8">
            <w:pPr>
              <w:spacing w:after="0" w:line="240" w:lineRule="auto"/>
              <w:ind w:left="360"/>
              <w:rPr>
                <w:rFonts w:ascii="Verdana" w:hAnsi="Verdana"/>
                <w:sz w:val="20"/>
                <w:szCs w:val="20"/>
              </w:rPr>
            </w:pPr>
            <w:r w:rsidRPr="006B7BC5">
              <w:rPr>
                <w:rFonts w:ascii="Verdana" w:hAnsi="Verdana"/>
                <w:sz w:val="20"/>
                <w:szCs w:val="20"/>
              </w:rPr>
              <w:lastRenderedPageBreak/>
              <w:t>Temeljna obilježja sustava PDV-a</w:t>
            </w:r>
          </w:p>
          <w:p w:rsidR="00282EB8" w:rsidRPr="006B7BC5" w:rsidRDefault="00282EB8" w:rsidP="00282EB8">
            <w:pPr>
              <w:spacing w:after="0" w:line="240" w:lineRule="auto"/>
              <w:ind w:left="360"/>
              <w:rPr>
                <w:rFonts w:ascii="Verdana" w:hAnsi="Verdana"/>
                <w:sz w:val="20"/>
                <w:szCs w:val="20"/>
              </w:rPr>
            </w:pPr>
          </w:p>
          <w:p w:rsidR="0022631C" w:rsidRDefault="0022631C" w:rsidP="00282EB8">
            <w:pPr>
              <w:tabs>
                <w:tab w:val="left" w:pos="1080"/>
              </w:tabs>
              <w:spacing w:after="0"/>
              <w:ind w:left="360"/>
              <w:rPr>
                <w:rFonts w:ascii="Verdana" w:hAnsi="Verdana"/>
                <w:bCs/>
                <w:color w:val="000000"/>
                <w:sz w:val="20"/>
                <w:szCs w:val="20"/>
              </w:rPr>
            </w:pPr>
            <w:r w:rsidRPr="006B7BC5">
              <w:rPr>
                <w:rFonts w:ascii="Verdana" w:hAnsi="Verdana"/>
                <w:bCs/>
                <w:color w:val="000000"/>
                <w:sz w:val="20"/>
                <w:szCs w:val="20"/>
              </w:rPr>
              <w:t>Zakonski okvir</w:t>
            </w:r>
          </w:p>
          <w:p w:rsidR="00282EB8" w:rsidRPr="006B7BC5" w:rsidRDefault="00282EB8" w:rsidP="00282EB8">
            <w:pPr>
              <w:tabs>
                <w:tab w:val="left" w:pos="1080"/>
              </w:tabs>
              <w:spacing w:after="0"/>
              <w:ind w:left="360"/>
              <w:rPr>
                <w:rFonts w:ascii="Verdana" w:hAnsi="Verdana"/>
                <w:bCs/>
                <w:color w:val="000000"/>
                <w:sz w:val="20"/>
                <w:szCs w:val="20"/>
              </w:rPr>
            </w:pPr>
          </w:p>
          <w:p w:rsidR="0022631C" w:rsidRDefault="0022631C" w:rsidP="00282EB8">
            <w:pPr>
              <w:spacing w:after="0" w:line="240" w:lineRule="auto"/>
              <w:ind w:left="360"/>
              <w:rPr>
                <w:rFonts w:ascii="Verdana" w:hAnsi="Verdana"/>
                <w:sz w:val="20"/>
                <w:szCs w:val="20"/>
              </w:rPr>
            </w:pPr>
            <w:r w:rsidRPr="006B7BC5">
              <w:rPr>
                <w:rFonts w:ascii="Verdana" w:hAnsi="Verdana"/>
                <w:sz w:val="20"/>
                <w:szCs w:val="20"/>
              </w:rPr>
              <w:lastRenderedPageBreak/>
              <w:t>Evidencija obveznika PDV-a</w:t>
            </w:r>
          </w:p>
          <w:p w:rsidR="00282EB8" w:rsidRPr="006B7BC5" w:rsidRDefault="00282EB8" w:rsidP="00282EB8">
            <w:pPr>
              <w:spacing w:after="0" w:line="240" w:lineRule="auto"/>
              <w:ind w:left="360"/>
              <w:rPr>
                <w:rFonts w:ascii="Verdana" w:hAnsi="Verdana"/>
                <w:sz w:val="20"/>
                <w:szCs w:val="20"/>
              </w:rPr>
            </w:pPr>
          </w:p>
          <w:p w:rsidR="0022631C" w:rsidRPr="00244B60" w:rsidRDefault="0022631C" w:rsidP="00244B60">
            <w:pPr>
              <w:tabs>
                <w:tab w:val="left" w:pos="1080"/>
              </w:tabs>
              <w:spacing w:after="0"/>
              <w:ind w:left="360"/>
              <w:rPr>
                <w:rFonts w:ascii="Verdana" w:hAnsi="Verdana"/>
                <w:bCs/>
                <w:color w:val="000000"/>
                <w:sz w:val="20"/>
                <w:szCs w:val="20"/>
              </w:rPr>
            </w:pPr>
            <w:r w:rsidRPr="00264D9B">
              <w:rPr>
                <w:rFonts w:ascii="Verdana" w:hAnsi="Verdana"/>
                <w:bCs/>
                <w:color w:val="000000"/>
                <w:sz w:val="20"/>
                <w:szCs w:val="20"/>
              </w:rPr>
              <w:t>Računovodstveno</w:t>
            </w:r>
            <w:r w:rsidRPr="006B7BC5">
              <w:rPr>
                <w:rFonts w:ascii="Verdana" w:hAnsi="Verdana"/>
                <w:bCs/>
                <w:color w:val="000000"/>
                <w:sz w:val="20"/>
                <w:szCs w:val="20"/>
              </w:rPr>
              <w:t xml:space="preserve"> praćenje</w:t>
            </w:r>
          </w:p>
        </w:tc>
        <w:tc>
          <w:tcPr>
            <w:tcW w:w="1612" w:type="pct"/>
          </w:tcPr>
          <w:p w:rsidR="0022631C" w:rsidRDefault="00282EB8" w:rsidP="00282EB8">
            <w:pPr>
              <w:pStyle w:val="NoSpacing"/>
              <w:ind w:left="176"/>
              <w:rPr>
                <w:rFonts w:ascii="Verdana" w:hAnsi="Verdana"/>
                <w:sz w:val="20"/>
              </w:rPr>
            </w:pPr>
            <w:r>
              <w:rPr>
                <w:rFonts w:ascii="Verdana" w:hAnsi="Verdana"/>
                <w:sz w:val="20"/>
              </w:rPr>
              <w:lastRenderedPageBreak/>
              <w:t>N</w:t>
            </w:r>
            <w:r w:rsidR="0022631C" w:rsidRPr="006B7BC5">
              <w:rPr>
                <w:rFonts w:ascii="Verdana" w:hAnsi="Verdana"/>
                <w:sz w:val="20"/>
              </w:rPr>
              <w:t>avesti</w:t>
            </w:r>
            <w:r w:rsidR="006E31C0">
              <w:rPr>
                <w:rFonts w:ascii="Verdana" w:hAnsi="Verdana"/>
                <w:sz w:val="20"/>
              </w:rPr>
              <w:t xml:space="preserve"> temeljna </w:t>
            </w:r>
            <w:r w:rsidR="000C2E57">
              <w:rPr>
                <w:rFonts w:ascii="Verdana" w:hAnsi="Verdana"/>
                <w:sz w:val="20"/>
              </w:rPr>
              <w:t xml:space="preserve"> </w:t>
            </w:r>
            <w:r w:rsidR="006E31C0">
              <w:rPr>
                <w:rFonts w:ascii="Verdana" w:hAnsi="Verdana"/>
                <w:sz w:val="20"/>
              </w:rPr>
              <w:t xml:space="preserve">obilježja sustava </w:t>
            </w:r>
            <w:r w:rsidR="0022631C" w:rsidRPr="006B7BC5">
              <w:rPr>
                <w:rFonts w:ascii="Verdana" w:hAnsi="Verdana"/>
                <w:sz w:val="20"/>
              </w:rPr>
              <w:t>PDV-a</w:t>
            </w:r>
          </w:p>
          <w:p w:rsidR="00244B60" w:rsidRPr="006B7BC5" w:rsidRDefault="00244B60" w:rsidP="00282EB8">
            <w:pPr>
              <w:pStyle w:val="NoSpacing"/>
              <w:ind w:left="176"/>
              <w:rPr>
                <w:rFonts w:ascii="Verdana" w:hAnsi="Verdana"/>
                <w:sz w:val="20"/>
              </w:rPr>
            </w:pPr>
          </w:p>
          <w:p w:rsidR="0022631C" w:rsidRDefault="00282EB8" w:rsidP="00282EB8">
            <w:pPr>
              <w:tabs>
                <w:tab w:val="left" w:pos="1080"/>
              </w:tabs>
              <w:spacing w:after="0" w:line="240" w:lineRule="auto"/>
              <w:ind w:left="176"/>
              <w:rPr>
                <w:rFonts w:ascii="Verdana" w:hAnsi="Verdana"/>
                <w:sz w:val="20"/>
                <w:szCs w:val="20"/>
              </w:rPr>
            </w:pPr>
            <w:r>
              <w:rPr>
                <w:rFonts w:ascii="Verdana" w:hAnsi="Verdana"/>
                <w:sz w:val="20"/>
                <w:szCs w:val="20"/>
              </w:rPr>
              <w:t>N</w:t>
            </w:r>
            <w:r w:rsidR="0022631C" w:rsidRPr="006B7BC5">
              <w:rPr>
                <w:rFonts w:ascii="Verdana" w:hAnsi="Verdana"/>
                <w:sz w:val="20"/>
                <w:szCs w:val="20"/>
              </w:rPr>
              <w:t xml:space="preserve">abrojati zakonske propise vezane za oporezivanje porezom na </w:t>
            </w:r>
            <w:r w:rsidR="0022631C" w:rsidRPr="006B7BC5">
              <w:rPr>
                <w:rFonts w:ascii="Verdana" w:hAnsi="Verdana"/>
                <w:sz w:val="20"/>
                <w:szCs w:val="20"/>
              </w:rPr>
              <w:lastRenderedPageBreak/>
              <w:t>dodanu vrijednost</w:t>
            </w:r>
          </w:p>
          <w:p w:rsidR="00244B60" w:rsidRPr="006B7BC5" w:rsidRDefault="00244B60" w:rsidP="00282EB8">
            <w:pPr>
              <w:tabs>
                <w:tab w:val="left" w:pos="1080"/>
              </w:tabs>
              <w:spacing w:after="0" w:line="240" w:lineRule="auto"/>
              <w:ind w:left="176"/>
              <w:rPr>
                <w:rFonts w:ascii="Verdana" w:hAnsi="Verdana"/>
                <w:bCs/>
                <w:color w:val="000000"/>
                <w:sz w:val="20"/>
                <w:szCs w:val="20"/>
              </w:rPr>
            </w:pPr>
          </w:p>
          <w:p w:rsidR="0022631C" w:rsidRPr="006B7BC5" w:rsidRDefault="00282EB8" w:rsidP="00282EB8">
            <w:pPr>
              <w:tabs>
                <w:tab w:val="left" w:pos="1080"/>
              </w:tabs>
              <w:spacing w:after="0" w:line="240" w:lineRule="auto"/>
              <w:ind w:left="176"/>
              <w:rPr>
                <w:rFonts w:ascii="Verdana" w:hAnsi="Verdana"/>
                <w:bCs/>
                <w:color w:val="000000"/>
                <w:sz w:val="20"/>
                <w:szCs w:val="20"/>
              </w:rPr>
            </w:pPr>
            <w:r>
              <w:rPr>
                <w:rFonts w:ascii="Verdana" w:hAnsi="Verdana"/>
                <w:sz w:val="20"/>
                <w:szCs w:val="20"/>
              </w:rPr>
              <w:t>O</w:t>
            </w:r>
            <w:r w:rsidR="0022631C" w:rsidRPr="006B7BC5">
              <w:rPr>
                <w:rFonts w:ascii="Verdana" w:hAnsi="Verdana"/>
                <w:sz w:val="20"/>
                <w:szCs w:val="20"/>
              </w:rPr>
              <w:t>bjasniti računovodstvene tehnike za evidencije u sustavu PDV-a</w:t>
            </w:r>
          </w:p>
        </w:tc>
        <w:tc>
          <w:tcPr>
            <w:tcW w:w="553"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r>
              <w:rPr>
                <w:rFonts w:ascii="Verdana" w:hAnsi="Verdana"/>
                <w:b/>
                <w:sz w:val="20"/>
                <w:szCs w:val="20"/>
              </w:rPr>
              <w:t>4</w:t>
            </w:r>
            <w:r w:rsidRPr="006B7BC5">
              <w:rPr>
                <w:rFonts w:ascii="Verdana" w:hAnsi="Verdana"/>
                <w:b/>
                <w:sz w:val="20"/>
                <w:szCs w:val="20"/>
              </w:rPr>
              <w:t xml:space="preserve"> T</w:t>
            </w:r>
          </w:p>
        </w:tc>
      </w:tr>
      <w:tr w:rsidR="0022631C" w:rsidRPr="006B7BC5" w:rsidTr="006C61EE">
        <w:trPr>
          <w:trHeight w:val="824"/>
        </w:trPr>
        <w:tc>
          <w:tcPr>
            <w:tcW w:w="1268" w:type="pct"/>
            <w:shd w:val="clear" w:color="auto" w:fill="auto"/>
          </w:tcPr>
          <w:p w:rsidR="0022631C" w:rsidRPr="006B7BC5" w:rsidRDefault="0022631C" w:rsidP="00264D9B">
            <w:pPr>
              <w:rPr>
                <w:rFonts w:ascii="Verdana" w:hAnsi="Verdana"/>
                <w:b/>
                <w:sz w:val="20"/>
                <w:szCs w:val="20"/>
              </w:rPr>
            </w:pPr>
            <w:r w:rsidRPr="006B7BC5">
              <w:rPr>
                <w:rFonts w:ascii="Verdana" w:hAnsi="Verdana"/>
                <w:b/>
                <w:sz w:val="20"/>
                <w:szCs w:val="20"/>
              </w:rPr>
              <w:lastRenderedPageBreak/>
              <w:t xml:space="preserve">Temeljne </w:t>
            </w:r>
            <w:r w:rsidR="00264D9B">
              <w:rPr>
                <w:rFonts w:ascii="Verdana" w:hAnsi="Verdana"/>
                <w:b/>
                <w:sz w:val="20"/>
                <w:szCs w:val="20"/>
              </w:rPr>
              <w:t xml:space="preserve">računovodstvene </w:t>
            </w:r>
            <w:r w:rsidRPr="006B7BC5">
              <w:rPr>
                <w:rFonts w:ascii="Verdana" w:hAnsi="Verdana"/>
                <w:b/>
                <w:sz w:val="20"/>
                <w:szCs w:val="20"/>
              </w:rPr>
              <w:t>kategorije</w:t>
            </w:r>
          </w:p>
        </w:tc>
        <w:tc>
          <w:tcPr>
            <w:tcW w:w="1567" w:type="pct"/>
            <w:shd w:val="clear" w:color="auto" w:fill="auto"/>
          </w:tcPr>
          <w:p w:rsidR="0022631C" w:rsidRDefault="0022631C" w:rsidP="00282EB8">
            <w:pPr>
              <w:spacing w:after="0" w:line="240" w:lineRule="auto"/>
              <w:ind w:left="360"/>
              <w:rPr>
                <w:rFonts w:ascii="Verdana" w:hAnsi="Verdana"/>
                <w:sz w:val="20"/>
                <w:szCs w:val="20"/>
              </w:rPr>
            </w:pPr>
            <w:r>
              <w:rPr>
                <w:rFonts w:ascii="Verdana" w:hAnsi="Verdana"/>
                <w:sz w:val="20"/>
                <w:szCs w:val="20"/>
              </w:rPr>
              <w:t xml:space="preserve">Temeljne </w:t>
            </w:r>
            <w:r w:rsidR="00264D9B">
              <w:rPr>
                <w:rFonts w:ascii="Verdana" w:hAnsi="Verdana"/>
                <w:sz w:val="20"/>
                <w:szCs w:val="20"/>
              </w:rPr>
              <w:t xml:space="preserve">računovodstvene </w:t>
            </w:r>
            <w:r>
              <w:rPr>
                <w:rFonts w:ascii="Verdana" w:hAnsi="Verdana"/>
                <w:sz w:val="20"/>
                <w:szCs w:val="20"/>
              </w:rPr>
              <w:t>katego</w:t>
            </w:r>
            <w:r w:rsidR="006E31C0">
              <w:rPr>
                <w:rFonts w:ascii="Verdana" w:hAnsi="Verdana"/>
                <w:sz w:val="20"/>
                <w:szCs w:val="20"/>
              </w:rPr>
              <w:t>r</w:t>
            </w:r>
            <w:r>
              <w:rPr>
                <w:rFonts w:ascii="Verdana" w:hAnsi="Verdana"/>
                <w:sz w:val="20"/>
                <w:szCs w:val="20"/>
              </w:rPr>
              <w:t>ije:</w:t>
            </w:r>
          </w:p>
          <w:p w:rsidR="0022631C" w:rsidRPr="006B7BC5" w:rsidRDefault="0022631C" w:rsidP="00282EB8">
            <w:pPr>
              <w:spacing w:after="0" w:line="240" w:lineRule="auto"/>
              <w:ind w:left="360"/>
              <w:rPr>
                <w:rFonts w:ascii="Verdana" w:hAnsi="Verdana"/>
                <w:sz w:val="20"/>
                <w:szCs w:val="20"/>
              </w:rPr>
            </w:pPr>
            <w:r w:rsidRPr="006B7BC5">
              <w:rPr>
                <w:rFonts w:ascii="Verdana" w:hAnsi="Verdana"/>
                <w:sz w:val="20"/>
                <w:szCs w:val="20"/>
              </w:rPr>
              <w:t>Imovina – dugotrajna i kratkotrajna</w:t>
            </w:r>
          </w:p>
          <w:p w:rsidR="0022631C" w:rsidRPr="006B7BC5" w:rsidRDefault="0022631C" w:rsidP="00282EB8">
            <w:pPr>
              <w:spacing w:after="0" w:line="240" w:lineRule="auto"/>
              <w:ind w:left="360"/>
              <w:rPr>
                <w:rFonts w:ascii="Verdana" w:hAnsi="Verdana"/>
                <w:sz w:val="20"/>
                <w:szCs w:val="20"/>
              </w:rPr>
            </w:pPr>
            <w:r w:rsidRPr="006B7BC5">
              <w:rPr>
                <w:rFonts w:ascii="Verdana" w:hAnsi="Verdana"/>
                <w:sz w:val="20"/>
                <w:szCs w:val="20"/>
              </w:rPr>
              <w:t>Kapital i rezerve</w:t>
            </w:r>
          </w:p>
          <w:p w:rsidR="0022631C" w:rsidRPr="006B7BC5" w:rsidRDefault="0022631C" w:rsidP="00282EB8">
            <w:pPr>
              <w:spacing w:after="0" w:line="240" w:lineRule="auto"/>
              <w:ind w:left="360"/>
              <w:rPr>
                <w:rFonts w:ascii="Verdana" w:hAnsi="Verdana"/>
                <w:sz w:val="20"/>
                <w:szCs w:val="20"/>
              </w:rPr>
            </w:pPr>
            <w:r w:rsidRPr="006B7BC5">
              <w:rPr>
                <w:rFonts w:ascii="Verdana" w:hAnsi="Verdana"/>
                <w:sz w:val="20"/>
                <w:szCs w:val="20"/>
              </w:rPr>
              <w:t>Obveze</w:t>
            </w:r>
            <w:r>
              <w:rPr>
                <w:rFonts w:ascii="Verdana" w:hAnsi="Verdana"/>
                <w:sz w:val="20"/>
                <w:szCs w:val="20"/>
              </w:rPr>
              <w:t xml:space="preserve"> – kratkoročne i dugoročne </w:t>
            </w:r>
          </w:p>
          <w:p w:rsidR="0022631C" w:rsidRPr="006B7BC5" w:rsidRDefault="0022631C" w:rsidP="00282EB8">
            <w:pPr>
              <w:spacing w:after="0" w:line="240" w:lineRule="auto"/>
              <w:ind w:left="360"/>
              <w:rPr>
                <w:rFonts w:ascii="Verdana" w:hAnsi="Verdana"/>
                <w:sz w:val="20"/>
                <w:szCs w:val="20"/>
              </w:rPr>
            </w:pPr>
            <w:r w:rsidRPr="006B7BC5">
              <w:rPr>
                <w:rFonts w:ascii="Verdana" w:hAnsi="Verdana"/>
                <w:sz w:val="20"/>
                <w:szCs w:val="20"/>
              </w:rPr>
              <w:t>Prihodi</w:t>
            </w:r>
          </w:p>
          <w:p w:rsidR="0022631C" w:rsidRPr="006B7BC5" w:rsidRDefault="0022631C" w:rsidP="00282EB8">
            <w:pPr>
              <w:spacing w:after="0" w:line="240" w:lineRule="auto"/>
              <w:ind w:left="360"/>
              <w:rPr>
                <w:rFonts w:ascii="Verdana" w:hAnsi="Verdana"/>
                <w:sz w:val="20"/>
                <w:szCs w:val="20"/>
              </w:rPr>
            </w:pPr>
            <w:r w:rsidRPr="006B7BC5">
              <w:rPr>
                <w:rFonts w:ascii="Verdana" w:hAnsi="Verdana"/>
                <w:sz w:val="20"/>
                <w:szCs w:val="20"/>
              </w:rPr>
              <w:t>Rashodi</w:t>
            </w:r>
            <w:r>
              <w:rPr>
                <w:rFonts w:ascii="Verdana" w:hAnsi="Verdana"/>
                <w:sz w:val="20"/>
                <w:szCs w:val="20"/>
              </w:rPr>
              <w:t xml:space="preserve"> / troškovi </w:t>
            </w:r>
          </w:p>
          <w:p w:rsidR="0022631C" w:rsidRPr="008F21FF" w:rsidRDefault="0022631C" w:rsidP="00282EB8">
            <w:pPr>
              <w:spacing w:after="0" w:line="240" w:lineRule="auto"/>
              <w:ind w:left="360"/>
              <w:rPr>
                <w:rFonts w:ascii="Verdana" w:hAnsi="Verdana"/>
                <w:sz w:val="20"/>
                <w:szCs w:val="20"/>
              </w:rPr>
            </w:pPr>
            <w:r w:rsidRPr="006B7BC5">
              <w:rPr>
                <w:rFonts w:ascii="Verdana" w:hAnsi="Verdana"/>
                <w:sz w:val="20"/>
                <w:szCs w:val="20"/>
              </w:rPr>
              <w:t>Financijski rezultat</w:t>
            </w:r>
          </w:p>
        </w:tc>
        <w:tc>
          <w:tcPr>
            <w:tcW w:w="1612" w:type="pct"/>
          </w:tcPr>
          <w:p w:rsidR="00244B60" w:rsidRDefault="00244B60" w:rsidP="00282EB8">
            <w:pPr>
              <w:pStyle w:val="NoSpacing"/>
              <w:ind w:left="176"/>
              <w:rPr>
                <w:rFonts w:ascii="Verdana" w:hAnsi="Verdana"/>
                <w:sz w:val="20"/>
              </w:rPr>
            </w:pPr>
          </w:p>
          <w:p w:rsidR="0022631C" w:rsidRPr="006B7BC5" w:rsidRDefault="00282EB8" w:rsidP="00282EB8">
            <w:pPr>
              <w:pStyle w:val="NoSpacing"/>
              <w:ind w:left="176"/>
              <w:rPr>
                <w:rFonts w:ascii="Verdana" w:hAnsi="Verdana"/>
                <w:sz w:val="20"/>
              </w:rPr>
            </w:pPr>
            <w:r>
              <w:rPr>
                <w:rFonts w:ascii="Verdana" w:hAnsi="Verdana"/>
                <w:sz w:val="20"/>
              </w:rPr>
              <w:t>O</w:t>
            </w:r>
            <w:r w:rsidR="0022631C" w:rsidRPr="006B7BC5">
              <w:rPr>
                <w:rFonts w:ascii="Verdana" w:hAnsi="Verdana"/>
                <w:sz w:val="20"/>
              </w:rPr>
              <w:t xml:space="preserve">bjasniti temeljne  </w:t>
            </w:r>
          </w:p>
          <w:p w:rsidR="0022631C" w:rsidRPr="006B7BC5" w:rsidRDefault="00264D9B" w:rsidP="00282EB8">
            <w:pPr>
              <w:pStyle w:val="NoSpacing"/>
              <w:ind w:left="176"/>
              <w:rPr>
                <w:rFonts w:ascii="Verdana" w:hAnsi="Verdana"/>
                <w:sz w:val="20"/>
              </w:rPr>
            </w:pPr>
            <w:r>
              <w:rPr>
                <w:rFonts w:ascii="Verdana" w:hAnsi="Verdana"/>
                <w:sz w:val="20"/>
              </w:rPr>
              <w:t>računovodstvene</w:t>
            </w:r>
            <w:r w:rsidR="0022631C">
              <w:rPr>
                <w:rFonts w:ascii="Verdana" w:hAnsi="Verdana"/>
                <w:sz w:val="20"/>
              </w:rPr>
              <w:t xml:space="preserve"> kategorije </w:t>
            </w:r>
            <w:r w:rsidR="0022631C" w:rsidRPr="006B7BC5">
              <w:rPr>
                <w:rFonts w:ascii="Verdana" w:hAnsi="Verdana"/>
                <w:sz w:val="20"/>
              </w:rPr>
              <w:t xml:space="preserve"> </w:t>
            </w:r>
          </w:p>
          <w:p w:rsidR="0022631C" w:rsidRPr="006B7BC5" w:rsidRDefault="0022631C" w:rsidP="00282EB8">
            <w:pPr>
              <w:pStyle w:val="NoSpacing"/>
              <w:ind w:left="176"/>
              <w:rPr>
                <w:rFonts w:ascii="Verdana" w:hAnsi="Verdana"/>
                <w:sz w:val="20"/>
              </w:rPr>
            </w:pPr>
          </w:p>
        </w:tc>
        <w:tc>
          <w:tcPr>
            <w:tcW w:w="553" w:type="pct"/>
            <w:vAlign w:val="center"/>
          </w:tcPr>
          <w:p w:rsidR="0022631C" w:rsidRPr="006B7BC5" w:rsidRDefault="0022631C" w:rsidP="00BF030B">
            <w:pPr>
              <w:pStyle w:val="NoSpacing"/>
              <w:jc w:val="center"/>
              <w:rPr>
                <w:rFonts w:ascii="Verdana" w:hAnsi="Verdana"/>
                <w:b/>
                <w:sz w:val="20"/>
              </w:rPr>
            </w:pPr>
            <w:r>
              <w:rPr>
                <w:rFonts w:ascii="Verdana" w:hAnsi="Verdana"/>
                <w:b/>
                <w:sz w:val="20"/>
              </w:rPr>
              <w:t>4</w:t>
            </w:r>
            <w:r w:rsidRPr="006B7BC5">
              <w:rPr>
                <w:rFonts w:ascii="Verdana" w:hAnsi="Verdana"/>
                <w:b/>
                <w:sz w:val="20"/>
              </w:rPr>
              <w:t xml:space="preserve"> T</w:t>
            </w:r>
          </w:p>
        </w:tc>
      </w:tr>
      <w:tr w:rsidR="0022631C" w:rsidRPr="006B7BC5" w:rsidTr="006C61EE">
        <w:tc>
          <w:tcPr>
            <w:tcW w:w="5000" w:type="pct"/>
            <w:gridSpan w:val="4"/>
            <w:tcBorders>
              <w:bottom w:val="single" w:sz="4" w:space="0" w:color="auto"/>
            </w:tcBorders>
            <w:shd w:val="clear" w:color="auto" w:fill="auto"/>
          </w:tcPr>
          <w:p w:rsidR="0022631C" w:rsidRPr="006B7BC5" w:rsidRDefault="0022631C" w:rsidP="00BF030B">
            <w:pPr>
              <w:autoSpaceDE w:val="0"/>
              <w:autoSpaceDN w:val="0"/>
              <w:adjustRightInd w:val="0"/>
              <w:rPr>
                <w:rFonts w:ascii="Verdana" w:hAnsi="Verdana"/>
                <w:bCs/>
                <w:sz w:val="20"/>
                <w:szCs w:val="20"/>
              </w:rPr>
            </w:pPr>
            <w:r w:rsidRPr="006B7BC5">
              <w:rPr>
                <w:rFonts w:ascii="Verdana" w:hAnsi="Verdana"/>
                <w:b/>
                <w:bCs/>
                <w:sz w:val="20"/>
                <w:szCs w:val="20"/>
              </w:rPr>
              <w:t xml:space="preserve">Metode rada: </w:t>
            </w:r>
            <w:r w:rsidRPr="006B7BC5">
              <w:rPr>
                <w:rFonts w:ascii="Verdana" w:hAnsi="Verdana"/>
                <w:bCs/>
                <w:sz w:val="20"/>
                <w:szCs w:val="20"/>
              </w:rPr>
              <w:t xml:space="preserve">Verbalne metode (metoda predavanja, metoda usmenog izlaganja, metoda pisanja, metoda razgovora, metoda prikaza slučaja, metoda rasprave, metoda rješavanja problema), vizualne metode </w:t>
            </w:r>
          </w:p>
        </w:tc>
      </w:tr>
      <w:tr w:rsidR="0022631C" w:rsidRPr="006B7BC5" w:rsidTr="006C61EE">
        <w:trPr>
          <w:trHeight w:val="9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2631C" w:rsidRPr="00294383" w:rsidRDefault="0022631C" w:rsidP="00BF030B">
            <w:pPr>
              <w:jc w:val="both"/>
              <w:rPr>
                <w:rFonts w:ascii="Verdana" w:hAnsi="Verdana"/>
                <w:b/>
                <w:bCs/>
                <w:sz w:val="20"/>
                <w:szCs w:val="20"/>
              </w:rPr>
            </w:pPr>
            <w:r w:rsidRPr="006B7BC5">
              <w:rPr>
                <w:rFonts w:ascii="Verdana" w:hAnsi="Verdana"/>
                <w:b/>
                <w:bCs/>
                <w:sz w:val="20"/>
                <w:szCs w:val="20"/>
              </w:rPr>
              <w:t xml:space="preserve">Materijalni uvjeti: </w:t>
            </w:r>
            <w:r w:rsidRPr="00550045">
              <w:rPr>
                <w:rFonts w:ascii="Verdana" w:hAnsi="Verdana"/>
                <w:bCs/>
                <w:i/>
                <w:sz w:val="20"/>
                <w:szCs w:val="20"/>
              </w:rPr>
              <w:t>Pod m</w:t>
            </w:r>
            <w:r>
              <w:rPr>
                <w:rFonts w:ascii="Verdana" w:hAnsi="Verdana"/>
                <w:bCs/>
                <w:i/>
                <w:sz w:val="20"/>
                <w:szCs w:val="20"/>
              </w:rPr>
              <w:t>a</w:t>
            </w:r>
            <w:r w:rsidRPr="00550045">
              <w:rPr>
                <w:rFonts w:ascii="Verdana" w:hAnsi="Verdana"/>
                <w:bCs/>
                <w:i/>
                <w:sz w:val="20"/>
                <w:szCs w:val="20"/>
              </w:rPr>
              <w:t>terijalnim uvjetima za izvođenje programa podrazumijevaju se prostor, učionička oprema te nastavna sredstva i pomagala</w:t>
            </w:r>
            <w:r w:rsidRPr="00550045">
              <w:rPr>
                <w:rFonts w:ascii="Verdana" w:hAnsi="Verdana"/>
                <w:i/>
                <w:sz w:val="20"/>
                <w:szCs w:val="20"/>
              </w:rPr>
              <w:t xml:space="preserve"> u skladu s metodama i stilovima poučavanja odraslih </w:t>
            </w:r>
            <w:r>
              <w:rPr>
                <w:rFonts w:ascii="Verdana" w:hAnsi="Verdana"/>
                <w:i/>
                <w:sz w:val="20"/>
                <w:szCs w:val="20"/>
              </w:rPr>
              <w:t>–</w:t>
            </w:r>
            <w:r>
              <w:rPr>
                <w:rFonts w:ascii="Verdana" w:hAnsi="Verdana"/>
                <w:sz w:val="20"/>
                <w:szCs w:val="20"/>
              </w:rPr>
              <w:t xml:space="preserve"> </w:t>
            </w:r>
            <w:r w:rsidRPr="00550045">
              <w:rPr>
                <w:rFonts w:ascii="Verdana" w:hAnsi="Verdana"/>
                <w:i/>
                <w:sz w:val="20"/>
                <w:szCs w:val="20"/>
              </w:rPr>
              <w:t>informatička oprema, ploča, modeli, slike, plakati, specijalizirana, učionica i sl.</w:t>
            </w:r>
          </w:p>
        </w:tc>
      </w:tr>
      <w:tr w:rsidR="0022631C" w:rsidRPr="006B7BC5" w:rsidTr="006C61EE">
        <w:tc>
          <w:tcPr>
            <w:tcW w:w="5000" w:type="pct"/>
            <w:gridSpan w:val="4"/>
            <w:tcBorders>
              <w:top w:val="single" w:sz="4" w:space="0" w:color="auto"/>
            </w:tcBorders>
            <w:shd w:val="clear" w:color="auto" w:fill="auto"/>
          </w:tcPr>
          <w:p w:rsidR="0022631C" w:rsidRPr="006B7BC5" w:rsidRDefault="0022631C" w:rsidP="00BF030B">
            <w:pPr>
              <w:autoSpaceDE w:val="0"/>
              <w:autoSpaceDN w:val="0"/>
              <w:adjustRightInd w:val="0"/>
              <w:rPr>
                <w:rFonts w:ascii="Verdana" w:hAnsi="Verdana"/>
                <w:bCs/>
                <w:sz w:val="20"/>
                <w:szCs w:val="20"/>
              </w:rPr>
            </w:pPr>
            <w:r w:rsidRPr="006B7BC5">
              <w:rPr>
                <w:rFonts w:ascii="Verdana" w:hAnsi="Verdana"/>
                <w:b/>
                <w:bCs/>
                <w:sz w:val="20"/>
                <w:szCs w:val="20"/>
              </w:rPr>
              <w:t xml:space="preserve">Kadrovski uvjeti: predavanja: </w:t>
            </w:r>
            <w:r>
              <w:rPr>
                <w:rFonts w:ascii="Verdana" w:hAnsi="Verdana"/>
                <w:bCs/>
                <w:sz w:val="20"/>
                <w:szCs w:val="20"/>
              </w:rPr>
              <w:t>mag./dipl. oec, univ.spec.oec</w:t>
            </w:r>
          </w:p>
        </w:tc>
      </w:tr>
      <w:tr w:rsidR="0022631C" w:rsidRPr="006B7BC5" w:rsidTr="006C61EE">
        <w:tc>
          <w:tcPr>
            <w:tcW w:w="5000" w:type="pct"/>
            <w:gridSpan w:val="4"/>
            <w:shd w:val="clear" w:color="auto" w:fill="auto"/>
          </w:tcPr>
          <w:p w:rsidR="0022631C" w:rsidRPr="008F21FF" w:rsidRDefault="0022631C" w:rsidP="00BF030B">
            <w:pPr>
              <w:autoSpaceDE w:val="0"/>
              <w:autoSpaceDN w:val="0"/>
              <w:adjustRightInd w:val="0"/>
              <w:spacing w:after="0" w:line="240" w:lineRule="auto"/>
              <w:rPr>
                <w:rFonts w:ascii="Verdana" w:eastAsia="Times New Roman" w:hAnsi="Verdana" w:cs="Times New Roman"/>
                <w:i/>
                <w:sz w:val="20"/>
                <w:szCs w:val="20"/>
              </w:rPr>
            </w:pPr>
            <w:r w:rsidRPr="006B7BC5">
              <w:rPr>
                <w:rFonts w:ascii="Verdana" w:hAnsi="Verdana"/>
                <w:b/>
                <w:bCs/>
                <w:sz w:val="20"/>
                <w:szCs w:val="20"/>
              </w:rPr>
              <w:t>Literatura i drugi izvori znanja za polaznike:</w:t>
            </w:r>
            <w:r w:rsidRPr="008F21FF">
              <w:rPr>
                <w:rFonts w:ascii="Verdana" w:eastAsia="Times New Roman" w:hAnsi="Verdana" w:cs="Times New Roman"/>
                <w:i/>
                <w:sz w:val="20"/>
                <w:szCs w:val="20"/>
              </w:rPr>
              <w:t xml:space="preserve"> Potrebno je navesti preporučenu literaturu, koja treba biti aktualna i adekvatna nastavnim sadržajima te primjerena i dostupna polaznicima. </w:t>
            </w:r>
          </w:p>
        </w:tc>
      </w:tr>
      <w:tr w:rsidR="0022631C" w:rsidRPr="006B7BC5" w:rsidTr="006C61EE">
        <w:tc>
          <w:tcPr>
            <w:tcW w:w="5000" w:type="pct"/>
            <w:gridSpan w:val="4"/>
            <w:shd w:val="clear" w:color="auto" w:fill="auto"/>
          </w:tcPr>
          <w:p w:rsidR="0022631C" w:rsidRPr="001111DE" w:rsidRDefault="0022631C" w:rsidP="00BF030B">
            <w:pPr>
              <w:autoSpaceDE w:val="0"/>
              <w:autoSpaceDN w:val="0"/>
              <w:adjustRightInd w:val="0"/>
              <w:spacing w:after="0" w:line="240" w:lineRule="auto"/>
              <w:rPr>
                <w:rFonts w:ascii="Verdana" w:hAnsi="Verdana"/>
                <w:i/>
                <w:sz w:val="20"/>
                <w:szCs w:val="20"/>
              </w:rPr>
            </w:pPr>
            <w:r w:rsidRPr="006B7BC5">
              <w:rPr>
                <w:rFonts w:ascii="Verdana" w:hAnsi="Verdana"/>
                <w:b/>
                <w:bCs/>
                <w:sz w:val="20"/>
                <w:szCs w:val="20"/>
              </w:rPr>
              <w:t>Literatura i drugi izvori znanja za nastavnik</w:t>
            </w:r>
            <w:r w:rsidRPr="008F21FF">
              <w:rPr>
                <w:rFonts w:ascii="Verdana" w:hAnsi="Verdana"/>
                <w:b/>
                <w:bCs/>
                <w:sz w:val="20"/>
                <w:szCs w:val="20"/>
              </w:rPr>
              <w:t xml:space="preserve">e: </w:t>
            </w:r>
            <w:r>
              <w:rPr>
                <w:rFonts w:ascii="Verdana" w:hAnsi="Verdana"/>
                <w:sz w:val="20"/>
                <w:szCs w:val="20"/>
              </w:rPr>
              <w:t xml:space="preserve"> </w:t>
            </w:r>
            <w:r w:rsidRPr="00550045">
              <w:rPr>
                <w:rFonts w:ascii="Verdana" w:hAnsi="Verdana"/>
                <w:i/>
                <w:sz w:val="20"/>
                <w:szCs w:val="20"/>
              </w:rPr>
              <w:t xml:space="preserve">Potrebno je navesti preporučenu literaturu, koja treba biti aktualna i adekvatna nastavnim sadržajima te primjerena i dostupna polaznicima. </w:t>
            </w:r>
          </w:p>
        </w:tc>
      </w:tr>
    </w:tbl>
    <w:p w:rsidR="0022631C" w:rsidRDefault="0022631C" w:rsidP="0022631C">
      <w:pPr>
        <w:rPr>
          <w:rFonts w:ascii="Verdana" w:hAnsi="Verdana"/>
          <w:sz w:val="20"/>
          <w:szCs w:val="20"/>
        </w:rPr>
      </w:pPr>
    </w:p>
    <w:p w:rsidR="0022631C" w:rsidRDefault="0022631C" w:rsidP="0022631C">
      <w:pPr>
        <w:rPr>
          <w:rFonts w:ascii="Verdana" w:hAnsi="Verdana"/>
          <w:sz w:val="20"/>
          <w:szCs w:val="20"/>
        </w:rPr>
      </w:pPr>
    </w:p>
    <w:p w:rsidR="0022631C" w:rsidRDefault="0022631C" w:rsidP="0022631C">
      <w:pPr>
        <w:rPr>
          <w:rFonts w:ascii="Verdana" w:hAnsi="Verdana"/>
          <w:sz w:val="20"/>
          <w:szCs w:val="20"/>
        </w:rPr>
      </w:pPr>
    </w:p>
    <w:p w:rsidR="0022631C" w:rsidRDefault="0022631C" w:rsidP="0022631C">
      <w:pPr>
        <w:rPr>
          <w:rFonts w:ascii="Verdana" w:hAnsi="Verdana"/>
          <w:sz w:val="20"/>
          <w:szCs w:val="20"/>
        </w:rPr>
      </w:pPr>
    </w:p>
    <w:p w:rsidR="0022631C" w:rsidRDefault="0022631C" w:rsidP="0022631C">
      <w:pPr>
        <w:rPr>
          <w:rFonts w:ascii="Verdana" w:hAnsi="Verdana"/>
          <w:sz w:val="20"/>
          <w:szCs w:val="20"/>
        </w:rPr>
      </w:pPr>
    </w:p>
    <w:p w:rsidR="00BC5C4D" w:rsidRDefault="00BC5C4D" w:rsidP="0022631C">
      <w:pPr>
        <w:rPr>
          <w:rFonts w:ascii="Verdana" w:hAnsi="Verdana"/>
          <w:sz w:val="20"/>
          <w:szCs w:val="20"/>
        </w:rPr>
      </w:pPr>
    </w:p>
    <w:p w:rsidR="00244B60" w:rsidRPr="006B7BC5" w:rsidRDefault="00244B60" w:rsidP="0022631C">
      <w:pPr>
        <w:rPr>
          <w:rFonts w:ascii="Verdana" w:hAnsi="Verdana"/>
          <w:sz w:val="20"/>
          <w:szCs w:val="20"/>
        </w:rPr>
      </w:pPr>
    </w:p>
    <w:p w:rsidR="0022631C" w:rsidRPr="00D37DE3" w:rsidRDefault="0022631C" w:rsidP="000A061C">
      <w:pPr>
        <w:pStyle w:val="ListParagraph"/>
        <w:numPr>
          <w:ilvl w:val="2"/>
          <w:numId w:val="5"/>
        </w:numPr>
        <w:rPr>
          <w:rFonts w:ascii="Verdana" w:hAnsi="Verdana"/>
          <w:b/>
          <w:lang w:val="hr-HR"/>
        </w:rPr>
      </w:pPr>
      <w:r w:rsidRPr="00D15B98">
        <w:rPr>
          <w:rFonts w:ascii="Verdana" w:hAnsi="Verdana"/>
          <w:b/>
        </w:rPr>
        <w:lastRenderedPageBreak/>
        <w:t>CJELINA</w:t>
      </w:r>
      <w:r w:rsidRPr="00D37DE3">
        <w:rPr>
          <w:rFonts w:ascii="Verdana" w:hAnsi="Verdana"/>
          <w:b/>
          <w:lang w:val="hr-HR"/>
        </w:rPr>
        <w:t>: Temeljne knjigovodstvene kategorije i tehnike knjiženja – 25 T/ 4 VJ</w:t>
      </w:r>
    </w:p>
    <w:p w:rsidR="0022631C" w:rsidRPr="00D37DE3" w:rsidRDefault="0022631C" w:rsidP="0022631C">
      <w:pPr>
        <w:ind w:left="644"/>
        <w:rPr>
          <w:rFonts w:ascii="Verdana" w:hAnsi="Verdana"/>
          <w:b/>
          <w:sz w:val="20"/>
          <w:szCs w:val="20"/>
        </w:rPr>
      </w:pPr>
    </w:p>
    <w:tbl>
      <w:tblPr>
        <w:tblW w:w="548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19"/>
        <w:gridCol w:w="3201"/>
        <w:gridCol w:w="2825"/>
        <w:gridCol w:w="19"/>
        <w:gridCol w:w="898"/>
      </w:tblGrid>
      <w:tr w:rsidR="0022631C" w:rsidRPr="006B7BC5" w:rsidTr="006C61EE">
        <w:tc>
          <w:tcPr>
            <w:tcW w:w="1279" w:type="pct"/>
            <w:shd w:val="clear" w:color="auto" w:fill="auto"/>
            <w:vAlign w:val="center"/>
          </w:tcPr>
          <w:p w:rsidR="0022631C" w:rsidRPr="006B7BC5" w:rsidRDefault="0022631C" w:rsidP="00BF030B">
            <w:pPr>
              <w:spacing w:before="120"/>
              <w:jc w:val="center"/>
              <w:rPr>
                <w:rFonts w:ascii="Verdana" w:hAnsi="Verdana"/>
                <w:b/>
                <w:spacing w:val="20"/>
                <w:sz w:val="20"/>
                <w:szCs w:val="20"/>
              </w:rPr>
            </w:pPr>
            <w:r w:rsidRPr="006B7BC5">
              <w:rPr>
                <w:rFonts w:ascii="Verdana" w:hAnsi="Verdana"/>
                <w:b/>
                <w:spacing w:val="20"/>
                <w:sz w:val="20"/>
                <w:szCs w:val="20"/>
              </w:rPr>
              <w:t>TEMA</w:t>
            </w:r>
          </w:p>
        </w:tc>
        <w:tc>
          <w:tcPr>
            <w:tcW w:w="1720" w:type="pct"/>
            <w:gridSpan w:val="2"/>
            <w:shd w:val="clear" w:color="auto" w:fill="auto"/>
            <w:vAlign w:val="center"/>
          </w:tcPr>
          <w:p w:rsidR="0022631C" w:rsidRPr="006B7BC5" w:rsidRDefault="0022631C" w:rsidP="00BF030B">
            <w:pPr>
              <w:spacing w:before="120"/>
              <w:jc w:val="center"/>
              <w:rPr>
                <w:rFonts w:ascii="Verdana" w:hAnsi="Verdana"/>
                <w:b/>
                <w:spacing w:val="20"/>
                <w:sz w:val="20"/>
                <w:szCs w:val="20"/>
              </w:rPr>
            </w:pPr>
            <w:r>
              <w:rPr>
                <w:rFonts w:ascii="Verdana" w:hAnsi="Verdana"/>
                <w:b/>
                <w:spacing w:val="20"/>
                <w:sz w:val="20"/>
                <w:szCs w:val="20"/>
              </w:rPr>
              <w:t>SADRŽAJ</w:t>
            </w:r>
          </w:p>
        </w:tc>
        <w:tc>
          <w:tcPr>
            <w:tcW w:w="1510" w:type="pct"/>
            <w:vAlign w:val="center"/>
          </w:tcPr>
          <w:p w:rsidR="0022631C" w:rsidRPr="006B7BC5" w:rsidRDefault="0022631C" w:rsidP="00BF030B">
            <w:pPr>
              <w:snapToGrid w:val="0"/>
              <w:jc w:val="center"/>
              <w:rPr>
                <w:rFonts w:ascii="Verdana" w:hAnsi="Verdana"/>
                <w:b/>
                <w:sz w:val="20"/>
                <w:szCs w:val="20"/>
              </w:rPr>
            </w:pPr>
            <w:r w:rsidRPr="006B7BC5">
              <w:rPr>
                <w:rFonts w:ascii="Verdana" w:hAnsi="Verdana"/>
                <w:b/>
                <w:sz w:val="20"/>
                <w:szCs w:val="20"/>
              </w:rPr>
              <w:t>ISHODI UČENJA</w:t>
            </w:r>
          </w:p>
        </w:tc>
        <w:tc>
          <w:tcPr>
            <w:tcW w:w="491" w:type="pct"/>
            <w:gridSpan w:val="2"/>
            <w:vAlign w:val="center"/>
          </w:tcPr>
          <w:p w:rsidR="0022631C" w:rsidRPr="006B7BC5" w:rsidRDefault="0022631C" w:rsidP="00BF030B">
            <w:pPr>
              <w:snapToGrid w:val="0"/>
              <w:jc w:val="center"/>
              <w:rPr>
                <w:rFonts w:ascii="Verdana" w:hAnsi="Verdana"/>
                <w:b/>
                <w:sz w:val="20"/>
                <w:szCs w:val="20"/>
              </w:rPr>
            </w:pPr>
            <w:r w:rsidRPr="006B7BC5">
              <w:rPr>
                <w:rFonts w:ascii="Verdana" w:hAnsi="Verdana"/>
                <w:b/>
                <w:sz w:val="20"/>
                <w:szCs w:val="20"/>
              </w:rPr>
              <w:t xml:space="preserve">BROJ SATI </w:t>
            </w:r>
          </w:p>
        </w:tc>
      </w:tr>
      <w:tr w:rsidR="0022631C" w:rsidRPr="006B7BC5" w:rsidTr="006C61EE">
        <w:tc>
          <w:tcPr>
            <w:tcW w:w="1289" w:type="pct"/>
            <w:gridSpan w:val="2"/>
            <w:shd w:val="clear" w:color="auto" w:fill="auto"/>
          </w:tcPr>
          <w:p w:rsidR="0022631C" w:rsidRPr="006B7BC5" w:rsidRDefault="0022631C" w:rsidP="00BF030B">
            <w:pPr>
              <w:rPr>
                <w:rFonts w:ascii="Verdana" w:hAnsi="Verdana"/>
                <w:b/>
                <w:bCs/>
                <w:color w:val="000000"/>
                <w:sz w:val="20"/>
                <w:szCs w:val="20"/>
              </w:rPr>
            </w:pPr>
            <w:r w:rsidRPr="006B7BC5">
              <w:rPr>
                <w:rFonts w:ascii="Verdana" w:hAnsi="Verdana"/>
                <w:b/>
                <w:bCs/>
                <w:color w:val="000000"/>
                <w:sz w:val="20"/>
                <w:szCs w:val="20"/>
              </w:rPr>
              <w:t>Dugotrajna imovina i tehnike knjiženja</w:t>
            </w:r>
          </w:p>
        </w:tc>
        <w:tc>
          <w:tcPr>
            <w:tcW w:w="1711" w:type="pct"/>
            <w:shd w:val="clear" w:color="auto" w:fill="auto"/>
          </w:tcPr>
          <w:p w:rsidR="00AE76C0" w:rsidRDefault="0022631C" w:rsidP="00BC5C4D">
            <w:pPr>
              <w:tabs>
                <w:tab w:val="left" w:pos="1080"/>
              </w:tabs>
              <w:spacing w:after="0"/>
              <w:ind w:left="360"/>
              <w:rPr>
                <w:rFonts w:ascii="Verdana" w:hAnsi="Verdana"/>
                <w:bCs/>
                <w:color w:val="000000"/>
                <w:sz w:val="20"/>
                <w:szCs w:val="20"/>
              </w:rPr>
            </w:pPr>
            <w:bookmarkStart w:id="7" w:name="_Hlk530433907"/>
            <w:r w:rsidRPr="00993A88">
              <w:rPr>
                <w:rFonts w:ascii="Verdana" w:hAnsi="Verdana"/>
                <w:bCs/>
                <w:color w:val="000000"/>
                <w:sz w:val="20"/>
                <w:szCs w:val="20"/>
              </w:rPr>
              <w:t>Vrste dugotrajne imovine (nematerijalna, materijalna, financijska)</w:t>
            </w:r>
            <w:bookmarkEnd w:id="7"/>
          </w:p>
          <w:p w:rsidR="0022631C" w:rsidRPr="00993A88" w:rsidRDefault="0022631C" w:rsidP="00BC5C4D">
            <w:pPr>
              <w:tabs>
                <w:tab w:val="left" w:pos="1080"/>
              </w:tabs>
              <w:spacing w:after="0"/>
              <w:ind w:left="360"/>
              <w:rPr>
                <w:rFonts w:ascii="Verdana" w:hAnsi="Verdana"/>
                <w:bCs/>
                <w:color w:val="000000"/>
                <w:sz w:val="20"/>
                <w:szCs w:val="20"/>
              </w:rPr>
            </w:pPr>
            <w:r w:rsidRPr="00993A88">
              <w:rPr>
                <w:rFonts w:ascii="Verdana" w:hAnsi="Verdana"/>
                <w:bCs/>
                <w:color w:val="000000"/>
                <w:sz w:val="20"/>
                <w:szCs w:val="20"/>
              </w:rPr>
              <w:t xml:space="preserve"> </w:t>
            </w:r>
          </w:p>
          <w:p w:rsidR="00DC2981" w:rsidRDefault="00DC2981" w:rsidP="00BC5C4D">
            <w:pPr>
              <w:tabs>
                <w:tab w:val="left" w:pos="1080"/>
              </w:tabs>
              <w:spacing w:after="0"/>
              <w:ind w:left="360"/>
              <w:rPr>
                <w:rFonts w:ascii="Verdana" w:hAnsi="Verdana"/>
                <w:bCs/>
                <w:color w:val="000000"/>
                <w:sz w:val="20"/>
                <w:szCs w:val="20"/>
              </w:rPr>
            </w:pPr>
            <w:r>
              <w:rPr>
                <w:rFonts w:ascii="Verdana" w:hAnsi="Verdana"/>
                <w:bCs/>
                <w:color w:val="000000"/>
                <w:sz w:val="20"/>
                <w:szCs w:val="20"/>
              </w:rPr>
              <w:t>Početno priznavanje /stjecanje dugotrajne imovine</w:t>
            </w:r>
          </w:p>
          <w:p w:rsidR="00AE76C0" w:rsidRDefault="00AE76C0" w:rsidP="00BC5C4D">
            <w:pPr>
              <w:tabs>
                <w:tab w:val="left" w:pos="1080"/>
              </w:tabs>
              <w:spacing w:after="0"/>
              <w:ind w:left="360"/>
              <w:rPr>
                <w:rFonts w:ascii="Verdana" w:hAnsi="Verdana"/>
                <w:bCs/>
                <w:color w:val="000000"/>
                <w:sz w:val="20"/>
                <w:szCs w:val="20"/>
              </w:rPr>
            </w:pPr>
          </w:p>
          <w:p w:rsidR="00AE76C0" w:rsidRDefault="0022631C" w:rsidP="00BC5C4D">
            <w:pPr>
              <w:tabs>
                <w:tab w:val="left" w:pos="1080"/>
              </w:tabs>
              <w:spacing w:after="0"/>
              <w:ind w:left="360"/>
              <w:rPr>
                <w:rFonts w:ascii="Verdana" w:hAnsi="Verdana"/>
                <w:bCs/>
                <w:color w:val="000000"/>
                <w:sz w:val="20"/>
                <w:szCs w:val="20"/>
              </w:rPr>
            </w:pPr>
            <w:r w:rsidRPr="00993A88">
              <w:rPr>
                <w:rFonts w:ascii="Verdana" w:hAnsi="Verdana"/>
                <w:bCs/>
                <w:color w:val="000000"/>
                <w:sz w:val="20"/>
                <w:szCs w:val="20"/>
              </w:rPr>
              <w:t>Izračun amortizacije na temelju vijeka upotrebe</w:t>
            </w:r>
          </w:p>
          <w:p w:rsidR="0022631C" w:rsidRPr="00993A88" w:rsidRDefault="0022631C" w:rsidP="00BC5C4D">
            <w:pPr>
              <w:tabs>
                <w:tab w:val="left" w:pos="1080"/>
              </w:tabs>
              <w:spacing w:after="0"/>
              <w:ind w:left="360"/>
              <w:rPr>
                <w:rFonts w:ascii="Verdana" w:hAnsi="Verdana"/>
                <w:bCs/>
                <w:color w:val="000000"/>
                <w:sz w:val="20"/>
                <w:szCs w:val="20"/>
              </w:rPr>
            </w:pPr>
            <w:r w:rsidRPr="00993A88">
              <w:rPr>
                <w:rFonts w:ascii="Verdana" w:hAnsi="Verdana"/>
                <w:bCs/>
                <w:color w:val="000000"/>
                <w:sz w:val="20"/>
                <w:szCs w:val="20"/>
              </w:rPr>
              <w:t xml:space="preserve"> </w:t>
            </w:r>
          </w:p>
          <w:p w:rsidR="0022631C" w:rsidRDefault="0022631C" w:rsidP="00BC5C4D">
            <w:pPr>
              <w:tabs>
                <w:tab w:val="left" w:pos="1080"/>
              </w:tabs>
              <w:spacing w:after="0"/>
              <w:ind w:left="360"/>
              <w:rPr>
                <w:rFonts w:ascii="Verdana" w:hAnsi="Verdana"/>
                <w:sz w:val="20"/>
                <w:szCs w:val="20"/>
              </w:rPr>
            </w:pPr>
            <w:r w:rsidRPr="00993A88">
              <w:rPr>
                <w:rFonts w:ascii="Verdana" w:hAnsi="Verdana"/>
                <w:sz w:val="20"/>
                <w:szCs w:val="20"/>
              </w:rPr>
              <w:t xml:space="preserve">Naknadna vrednovanja dugotrajne imovine </w:t>
            </w:r>
          </w:p>
          <w:p w:rsidR="00AE76C0" w:rsidRPr="00993A88" w:rsidRDefault="00AE76C0" w:rsidP="00BC5C4D">
            <w:pPr>
              <w:tabs>
                <w:tab w:val="left" w:pos="1080"/>
              </w:tabs>
              <w:spacing w:after="0"/>
              <w:ind w:left="360"/>
              <w:rPr>
                <w:rFonts w:ascii="Verdana" w:hAnsi="Verdana"/>
                <w:bCs/>
                <w:color w:val="000000"/>
                <w:sz w:val="20"/>
                <w:szCs w:val="20"/>
              </w:rPr>
            </w:pPr>
          </w:p>
          <w:p w:rsidR="0022631C" w:rsidRDefault="0022631C" w:rsidP="00BC5C4D">
            <w:pPr>
              <w:tabs>
                <w:tab w:val="left" w:pos="1080"/>
              </w:tabs>
              <w:spacing w:after="0"/>
              <w:ind w:left="360"/>
              <w:rPr>
                <w:rFonts w:ascii="Verdana" w:hAnsi="Verdana"/>
                <w:sz w:val="20"/>
                <w:szCs w:val="20"/>
              </w:rPr>
            </w:pPr>
            <w:r w:rsidRPr="00993A88">
              <w:rPr>
                <w:rFonts w:ascii="Verdana" w:hAnsi="Verdana"/>
                <w:sz w:val="20"/>
                <w:szCs w:val="20"/>
              </w:rPr>
              <w:t xml:space="preserve">Pojam i primjena modela fer vrijednosti </w:t>
            </w:r>
          </w:p>
          <w:p w:rsidR="00AE76C0" w:rsidRPr="00993A88" w:rsidRDefault="00AE76C0" w:rsidP="00BC5C4D">
            <w:pPr>
              <w:tabs>
                <w:tab w:val="left" w:pos="1080"/>
              </w:tabs>
              <w:spacing w:after="0"/>
              <w:ind w:left="360"/>
              <w:rPr>
                <w:rFonts w:ascii="Verdana" w:hAnsi="Verdana"/>
                <w:bCs/>
                <w:color w:val="000000"/>
                <w:sz w:val="20"/>
                <w:szCs w:val="20"/>
              </w:rPr>
            </w:pPr>
          </w:p>
          <w:p w:rsidR="0022631C" w:rsidRDefault="0022631C" w:rsidP="00BC5C4D">
            <w:pPr>
              <w:tabs>
                <w:tab w:val="left" w:pos="1080"/>
              </w:tabs>
              <w:spacing w:after="0"/>
              <w:ind w:left="360"/>
              <w:rPr>
                <w:rFonts w:ascii="Verdana" w:hAnsi="Verdana"/>
                <w:bCs/>
                <w:color w:val="000000"/>
                <w:sz w:val="20"/>
                <w:szCs w:val="20"/>
              </w:rPr>
            </w:pPr>
            <w:bookmarkStart w:id="8" w:name="_Hlk530434066"/>
            <w:r w:rsidRPr="00993A88">
              <w:rPr>
                <w:rFonts w:ascii="Verdana" w:hAnsi="Verdana"/>
                <w:bCs/>
                <w:color w:val="000000"/>
                <w:sz w:val="20"/>
                <w:szCs w:val="20"/>
              </w:rPr>
              <w:t xml:space="preserve">Revalorizacija </w:t>
            </w:r>
            <w:r w:rsidR="00EE6B8F">
              <w:rPr>
                <w:rFonts w:ascii="Verdana" w:hAnsi="Verdana"/>
                <w:bCs/>
                <w:color w:val="000000"/>
                <w:sz w:val="20"/>
                <w:szCs w:val="20"/>
              </w:rPr>
              <w:t>imovine</w:t>
            </w:r>
          </w:p>
          <w:p w:rsidR="00AE76C0" w:rsidRPr="00993A88" w:rsidRDefault="00AE76C0" w:rsidP="00BC5C4D">
            <w:pPr>
              <w:tabs>
                <w:tab w:val="left" w:pos="1080"/>
              </w:tabs>
              <w:spacing w:after="0"/>
              <w:ind w:left="360"/>
              <w:rPr>
                <w:rFonts w:ascii="Verdana" w:hAnsi="Verdana"/>
                <w:bCs/>
                <w:color w:val="000000"/>
                <w:sz w:val="20"/>
                <w:szCs w:val="20"/>
              </w:rPr>
            </w:pPr>
          </w:p>
          <w:p w:rsidR="0022631C" w:rsidRPr="00993A88" w:rsidRDefault="0022631C" w:rsidP="00BC5C4D">
            <w:pPr>
              <w:tabs>
                <w:tab w:val="left" w:pos="1080"/>
              </w:tabs>
              <w:spacing w:after="0"/>
              <w:ind w:left="360"/>
              <w:rPr>
                <w:rFonts w:ascii="Verdana" w:hAnsi="Verdana"/>
                <w:bCs/>
                <w:color w:val="000000"/>
                <w:sz w:val="20"/>
                <w:szCs w:val="20"/>
              </w:rPr>
            </w:pPr>
            <w:r w:rsidRPr="00993A88">
              <w:rPr>
                <w:rFonts w:ascii="Verdana" w:hAnsi="Verdana"/>
                <w:bCs/>
                <w:color w:val="000000"/>
                <w:sz w:val="20"/>
                <w:szCs w:val="20"/>
              </w:rPr>
              <w:t>Tehnike knjiženja prodaje i otuđenja dugotrajne imovine</w:t>
            </w:r>
            <w:bookmarkEnd w:id="8"/>
          </w:p>
        </w:tc>
        <w:tc>
          <w:tcPr>
            <w:tcW w:w="1520" w:type="pct"/>
            <w:gridSpan w:val="2"/>
          </w:tcPr>
          <w:p w:rsidR="0022631C" w:rsidRDefault="00BC5C4D" w:rsidP="00BC5C4D">
            <w:pPr>
              <w:tabs>
                <w:tab w:val="left" w:pos="1080"/>
              </w:tabs>
              <w:spacing w:after="0"/>
              <w:ind w:left="394"/>
              <w:rPr>
                <w:rFonts w:ascii="Verdana" w:hAnsi="Verdana"/>
                <w:bCs/>
                <w:color w:val="000000"/>
                <w:sz w:val="20"/>
                <w:szCs w:val="20"/>
              </w:rPr>
            </w:pPr>
            <w:r>
              <w:rPr>
                <w:rFonts w:ascii="Verdana" w:hAnsi="Verdana"/>
                <w:bCs/>
                <w:color w:val="000000"/>
                <w:sz w:val="20"/>
                <w:szCs w:val="20"/>
              </w:rPr>
              <w:t>N</w:t>
            </w:r>
            <w:r w:rsidR="00DC2981">
              <w:rPr>
                <w:rFonts w:ascii="Verdana" w:hAnsi="Verdana"/>
                <w:bCs/>
                <w:color w:val="000000"/>
                <w:sz w:val="20"/>
                <w:szCs w:val="20"/>
              </w:rPr>
              <w:t>abrojati</w:t>
            </w:r>
            <w:r w:rsidR="0022631C" w:rsidRPr="00993A88">
              <w:rPr>
                <w:rFonts w:ascii="Verdana" w:hAnsi="Verdana"/>
                <w:bCs/>
                <w:color w:val="000000"/>
                <w:sz w:val="20"/>
                <w:szCs w:val="20"/>
              </w:rPr>
              <w:t xml:space="preserve"> vrste dugotrajne imovine </w:t>
            </w:r>
          </w:p>
          <w:p w:rsidR="00AE76C0" w:rsidRPr="00993A88" w:rsidRDefault="00AE76C0" w:rsidP="00BC5C4D">
            <w:pPr>
              <w:tabs>
                <w:tab w:val="left" w:pos="1080"/>
              </w:tabs>
              <w:spacing w:after="0"/>
              <w:ind w:left="394"/>
              <w:rPr>
                <w:rFonts w:ascii="Verdana" w:hAnsi="Verdana"/>
                <w:bCs/>
                <w:color w:val="000000"/>
                <w:sz w:val="20"/>
                <w:szCs w:val="20"/>
              </w:rPr>
            </w:pPr>
          </w:p>
          <w:p w:rsidR="0022631C" w:rsidRDefault="00BC5C4D" w:rsidP="00BC5C4D">
            <w:pPr>
              <w:tabs>
                <w:tab w:val="left" w:pos="1080"/>
              </w:tabs>
              <w:spacing w:after="0"/>
              <w:ind w:left="394"/>
              <w:rPr>
                <w:rFonts w:ascii="Verdana" w:hAnsi="Verdana"/>
                <w:bCs/>
                <w:color w:val="000000"/>
                <w:sz w:val="20"/>
                <w:szCs w:val="20"/>
              </w:rPr>
            </w:pPr>
            <w:bookmarkStart w:id="9" w:name="_Hlk530434209"/>
            <w:r>
              <w:rPr>
                <w:rFonts w:ascii="Verdana" w:hAnsi="Verdana"/>
                <w:bCs/>
                <w:color w:val="000000"/>
                <w:sz w:val="20"/>
                <w:szCs w:val="20"/>
              </w:rPr>
              <w:t>O</w:t>
            </w:r>
            <w:r w:rsidR="00DC2981">
              <w:rPr>
                <w:rFonts w:ascii="Verdana" w:hAnsi="Verdana"/>
                <w:bCs/>
                <w:color w:val="000000"/>
                <w:sz w:val="20"/>
                <w:szCs w:val="20"/>
              </w:rPr>
              <w:t>bjasniti način izračuna</w:t>
            </w:r>
            <w:r w:rsidR="0022631C" w:rsidRPr="00993A88">
              <w:rPr>
                <w:rFonts w:ascii="Verdana" w:hAnsi="Verdana"/>
                <w:bCs/>
                <w:color w:val="000000"/>
                <w:sz w:val="20"/>
                <w:szCs w:val="20"/>
              </w:rPr>
              <w:t xml:space="preserve"> amortizacije</w:t>
            </w:r>
            <w:bookmarkEnd w:id="9"/>
          </w:p>
          <w:p w:rsidR="00AE76C0" w:rsidRPr="00993A88" w:rsidRDefault="00AE76C0" w:rsidP="00BC5C4D">
            <w:pPr>
              <w:tabs>
                <w:tab w:val="left" w:pos="1080"/>
              </w:tabs>
              <w:spacing w:after="0"/>
              <w:ind w:left="394"/>
              <w:rPr>
                <w:rFonts w:ascii="Verdana" w:hAnsi="Verdana"/>
                <w:bCs/>
                <w:color w:val="000000"/>
                <w:sz w:val="20"/>
                <w:szCs w:val="20"/>
              </w:rPr>
            </w:pPr>
          </w:p>
          <w:p w:rsidR="0022631C" w:rsidRDefault="00BC5C4D" w:rsidP="00BC5C4D">
            <w:pPr>
              <w:tabs>
                <w:tab w:val="left" w:pos="1080"/>
              </w:tabs>
              <w:spacing w:after="0"/>
              <w:ind w:left="394"/>
              <w:rPr>
                <w:rFonts w:ascii="Verdana" w:hAnsi="Verdana"/>
                <w:bCs/>
                <w:color w:val="000000"/>
                <w:sz w:val="20"/>
                <w:szCs w:val="20"/>
              </w:rPr>
            </w:pPr>
            <w:bookmarkStart w:id="10" w:name="_Hlk530434300"/>
            <w:r>
              <w:rPr>
                <w:rFonts w:ascii="Verdana" w:hAnsi="Verdana"/>
                <w:bCs/>
                <w:color w:val="000000"/>
                <w:sz w:val="20"/>
                <w:szCs w:val="20"/>
              </w:rPr>
              <w:t>O</w:t>
            </w:r>
            <w:r w:rsidR="0022631C" w:rsidRPr="00993A88">
              <w:rPr>
                <w:rFonts w:ascii="Verdana" w:hAnsi="Verdana"/>
                <w:bCs/>
                <w:color w:val="000000"/>
                <w:sz w:val="20"/>
                <w:szCs w:val="20"/>
              </w:rPr>
              <w:t>bjasniti način utvrđivanja stopa amortizacije</w:t>
            </w:r>
          </w:p>
          <w:p w:rsidR="00AE76C0" w:rsidRPr="00993A88" w:rsidRDefault="00AE76C0" w:rsidP="00BC5C4D">
            <w:pPr>
              <w:tabs>
                <w:tab w:val="left" w:pos="1080"/>
              </w:tabs>
              <w:spacing w:after="0"/>
              <w:ind w:left="394"/>
              <w:rPr>
                <w:rFonts w:ascii="Verdana" w:hAnsi="Verdana"/>
                <w:bCs/>
                <w:color w:val="000000"/>
                <w:sz w:val="20"/>
                <w:szCs w:val="20"/>
              </w:rPr>
            </w:pPr>
          </w:p>
          <w:p w:rsidR="0022631C" w:rsidRDefault="00BC5C4D" w:rsidP="00BC5C4D">
            <w:pPr>
              <w:tabs>
                <w:tab w:val="left" w:pos="1080"/>
              </w:tabs>
              <w:spacing w:after="0"/>
              <w:ind w:left="394"/>
              <w:rPr>
                <w:rFonts w:ascii="Verdana" w:hAnsi="Verdana"/>
                <w:bCs/>
                <w:color w:val="000000"/>
                <w:sz w:val="20"/>
                <w:szCs w:val="20"/>
              </w:rPr>
            </w:pPr>
            <w:r>
              <w:rPr>
                <w:rFonts w:ascii="Verdana" w:hAnsi="Verdana"/>
                <w:bCs/>
                <w:color w:val="000000"/>
                <w:sz w:val="20"/>
                <w:szCs w:val="20"/>
              </w:rPr>
              <w:t>O</w:t>
            </w:r>
            <w:r w:rsidR="0022631C" w:rsidRPr="00993A88">
              <w:rPr>
                <w:rFonts w:ascii="Verdana" w:hAnsi="Verdana"/>
                <w:bCs/>
                <w:color w:val="000000"/>
                <w:sz w:val="20"/>
                <w:szCs w:val="20"/>
              </w:rPr>
              <w:t xml:space="preserve">bjasniti primjenu fer vrijednosti </w:t>
            </w:r>
          </w:p>
          <w:p w:rsidR="00AE76C0" w:rsidRPr="00993A88" w:rsidRDefault="00AE76C0" w:rsidP="00BC5C4D">
            <w:pPr>
              <w:tabs>
                <w:tab w:val="left" w:pos="1080"/>
              </w:tabs>
              <w:spacing w:after="0"/>
              <w:ind w:left="394"/>
              <w:rPr>
                <w:rFonts w:ascii="Verdana" w:hAnsi="Verdana"/>
                <w:bCs/>
                <w:color w:val="000000"/>
                <w:sz w:val="20"/>
                <w:szCs w:val="20"/>
              </w:rPr>
            </w:pPr>
          </w:p>
          <w:p w:rsidR="00AE76C0" w:rsidRDefault="00BC5C4D" w:rsidP="00BC5C4D">
            <w:pPr>
              <w:tabs>
                <w:tab w:val="left" w:pos="1080"/>
              </w:tabs>
              <w:spacing w:after="0"/>
              <w:ind w:left="394"/>
              <w:rPr>
                <w:rFonts w:ascii="Verdana" w:hAnsi="Verdana"/>
                <w:bCs/>
                <w:color w:val="000000"/>
                <w:sz w:val="20"/>
                <w:szCs w:val="20"/>
              </w:rPr>
            </w:pPr>
            <w:r>
              <w:rPr>
                <w:rFonts w:ascii="Verdana" w:hAnsi="Verdana"/>
                <w:bCs/>
                <w:color w:val="000000"/>
                <w:sz w:val="20"/>
                <w:szCs w:val="20"/>
              </w:rPr>
              <w:t>O</w:t>
            </w:r>
            <w:r w:rsidR="0022631C" w:rsidRPr="00993A88">
              <w:rPr>
                <w:rFonts w:ascii="Verdana" w:hAnsi="Verdana"/>
                <w:bCs/>
                <w:color w:val="000000"/>
                <w:sz w:val="20"/>
                <w:szCs w:val="20"/>
              </w:rPr>
              <w:t>bjasniti pojam revalorizacije imovine</w:t>
            </w:r>
          </w:p>
          <w:p w:rsidR="0022631C" w:rsidRPr="00993A88" w:rsidRDefault="0022631C" w:rsidP="00BC5C4D">
            <w:pPr>
              <w:tabs>
                <w:tab w:val="left" w:pos="1080"/>
              </w:tabs>
              <w:spacing w:after="0"/>
              <w:ind w:left="394"/>
              <w:rPr>
                <w:rFonts w:ascii="Verdana" w:hAnsi="Verdana"/>
                <w:bCs/>
                <w:color w:val="000000"/>
                <w:sz w:val="20"/>
                <w:szCs w:val="20"/>
              </w:rPr>
            </w:pPr>
            <w:r w:rsidRPr="00993A88" w:rsidDel="00CF1E36">
              <w:rPr>
                <w:rFonts w:ascii="Verdana" w:hAnsi="Verdana"/>
                <w:bCs/>
                <w:color w:val="000000"/>
                <w:sz w:val="20"/>
                <w:szCs w:val="20"/>
              </w:rPr>
              <w:t xml:space="preserve"> </w:t>
            </w:r>
            <w:bookmarkEnd w:id="10"/>
          </w:p>
          <w:p w:rsidR="0022631C" w:rsidRPr="00993A88" w:rsidRDefault="00BC5C4D" w:rsidP="00BC5C4D">
            <w:pPr>
              <w:tabs>
                <w:tab w:val="left" w:pos="1080"/>
              </w:tabs>
              <w:spacing w:after="0"/>
              <w:ind w:left="394"/>
              <w:rPr>
                <w:rFonts w:ascii="Verdana" w:hAnsi="Verdana"/>
                <w:bCs/>
                <w:color w:val="000000"/>
                <w:sz w:val="20"/>
                <w:szCs w:val="20"/>
              </w:rPr>
            </w:pPr>
            <w:bookmarkStart w:id="11" w:name="_Hlk530434360"/>
            <w:r>
              <w:rPr>
                <w:rFonts w:ascii="Verdana" w:hAnsi="Verdana"/>
                <w:bCs/>
                <w:color w:val="000000"/>
                <w:sz w:val="20"/>
                <w:szCs w:val="20"/>
              </w:rPr>
              <w:t>R</w:t>
            </w:r>
            <w:r w:rsidR="0022631C" w:rsidRPr="00993A88">
              <w:rPr>
                <w:rFonts w:ascii="Verdana" w:hAnsi="Verdana"/>
                <w:bCs/>
                <w:color w:val="000000"/>
                <w:sz w:val="20"/>
                <w:szCs w:val="20"/>
              </w:rPr>
              <w:t xml:space="preserve">azlikovati tehnike knjiženja prodaje i otuđenja </w:t>
            </w:r>
            <w:r w:rsidR="00EE6B8F">
              <w:rPr>
                <w:rFonts w:ascii="Verdana" w:hAnsi="Verdana"/>
                <w:bCs/>
                <w:color w:val="000000"/>
                <w:sz w:val="20"/>
                <w:szCs w:val="20"/>
              </w:rPr>
              <w:t xml:space="preserve">dugotrajne </w:t>
            </w:r>
            <w:r w:rsidR="0022631C" w:rsidRPr="00993A88">
              <w:rPr>
                <w:rFonts w:ascii="Verdana" w:hAnsi="Verdana"/>
                <w:bCs/>
                <w:color w:val="000000"/>
                <w:sz w:val="20"/>
                <w:szCs w:val="20"/>
              </w:rPr>
              <w:t xml:space="preserve">imovine </w:t>
            </w:r>
            <w:bookmarkEnd w:id="11"/>
          </w:p>
        </w:tc>
        <w:tc>
          <w:tcPr>
            <w:tcW w:w="481" w:type="pct"/>
          </w:tcPr>
          <w:p w:rsidR="0022631C" w:rsidRPr="006B7BC5" w:rsidRDefault="0022631C" w:rsidP="00BF030B">
            <w:pPr>
              <w:jc w:val="center"/>
              <w:rPr>
                <w:rFonts w:ascii="Verdana" w:hAnsi="Verdana"/>
                <w:b/>
                <w:sz w:val="20"/>
                <w:szCs w:val="20"/>
              </w:rPr>
            </w:pPr>
          </w:p>
          <w:p w:rsidR="0022631C" w:rsidRPr="006B7BC5" w:rsidRDefault="00244B60" w:rsidP="00BF030B">
            <w:pPr>
              <w:jc w:val="center"/>
              <w:rPr>
                <w:rFonts w:ascii="Verdana" w:hAnsi="Verdana"/>
                <w:b/>
                <w:sz w:val="20"/>
                <w:szCs w:val="20"/>
              </w:rPr>
            </w:pPr>
            <w:r>
              <w:rPr>
                <w:rFonts w:ascii="Verdana" w:hAnsi="Verdana"/>
                <w:b/>
                <w:sz w:val="20"/>
                <w:szCs w:val="20"/>
              </w:rPr>
              <w:t>5</w:t>
            </w:r>
            <w:r w:rsidR="0022631C" w:rsidRPr="006B7BC5">
              <w:rPr>
                <w:rFonts w:ascii="Verdana" w:hAnsi="Verdana"/>
                <w:b/>
                <w:sz w:val="20"/>
                <w:szCs w:val="20"/>
              </w:rPr>
              <w:t xml:space="preserve"> T</w:t>
            </w:r>
          </w:p>
          <w:p w:rsidR="0022631C" w:rsidRPr="006B7BC5" w:rsidRDefault="0022631C" w:rsidP="00BF030B">
            <w:pPr>
              <w:jc w:val="center"/>
              <w:rPr>
                <w:rFonts w:ascii="Verdana" w:hAnsi="Verdana"/>
                <w:b/>
                <w:sz w:val="20"/>
                <w:szCs w:val="20"/>
              </w:rPr>
            </w:pPr>
          </w:p>
        </w:tc>
      </w:tr>
      <w:tr w:rsidR="0022631C" w:rsidRPr="006B7BC5" w:rsidTr="006C61EE">
        <w:trPr>
          <w:trHeight w:val="824"/>
        </w:trPr>
        <w:tc>
          <w:tcPr>
            <w:tcW w:w="1289" w:type="pct"/>
            <w:gridSpan w:val="2"/>
            <w:shd w:val="clear" w:color="auto" w:fill="auto"/>
          </w:tcPr>
          <w:p w:rsidR="0022631C" w:rsidRPr="006B7BC5" w:rsidRDefault="0022631C" w:rsidP="00BF030B">
            <w:pPr>
              <w:rPr>
                <w:rFonts w:ascii="Verdana" w:hAnsi="Verdana"/>
                <w:b/>
                <w:bCs/>
                <w:color w:val="000000"/>
                <w:sz w:val="20"/>
                <w:szCs w:val="20"/>
              </w:rPr>
            </w:pPr>
          </w:p>
          <w:p w:rsidR="0022631C" w:rsidRPr="006B7BC5" w:rsidRDefault="0022631C" w:rsidP="00BF030B">
            <w:pPr>
              <w:rPr>
                <w:rFonts w:ascii="Verdana" w:hAnsi="Verdana"/>
                <w:b/>
                <w:sz w:val="20"/>
                <w:szCs w:val="20"/>
              </w:rPr>
            </w:pPr>
            <w:r w:rsidRPr="006B7BC5">
              <w:rPr>
                <w:rFonts w:ascii="Verdana" w:hAnsi="Verdana"/>
                <w:b/>
                <w:bCs/>
                <w:color w:val="000000"/>
                <w:sz w:val="20"/>
                <w:szCs w:val="20"/>
              </w:rPr>
              <w:t>Kratkotrajna imovina</w:t>
            </w:r>
            <w:r w:rsidRPr="006B7BC5">
              <w:rPr>
                <w:rFonts w:ascii="Verdana" w:hAnsi="Verdana"/>
                <w:sz w:val="20"/>
                <w:szCs w:val="20"/>
              </w:rPr>
              <w:t xml:space="preserve"> </w:t>
            </w:r>
            <w:r w:rsidRPr="006B7BC5">
              <w:rPr>
                <w:rFonts w:ascii="Verdana" w:hAnsi="Verdana"/>
                <w:b/>
                <w:bCs/>
                <w:color w:val="000000"/>
                <w:sz w:val="20"/>
                <w:szCs w:val="20"/>
              </w:rPr>
              <w:t>i tehnike knjiženja</w:t>
            </w:r>
          </w:p>
        </w:tc>
        <w:tc>
          <w:tcPr>
            <w:tcW w:w="1711" w:type="pct"/>
            <w:shd w:val="clear" w:color="auto" w:fill="auto"/>
          </w:tcPr>
          <w:p w:rsidR="0022631C" w:rsidRDefault="0022631C" w:rsidP="00BC5C4D">
            <w:pPr>
              <w:tabs>
                <w:tab w:val="left" w:pos="320"/>
                <w:tab w:val="left" w:pos="1029"/>
              </w:tabs>
              <w:spacing w:after="0"/>
              <w:ind w:left="360"/>
              <w:rPr>
                <w:rFonts w:ascii="Verdana" w:hAnsi="Verdana"/>
                <w:bCs/>
                <w:color w:val="000000"/>
                <w:sz w:val="20"/>
                <w:szCs w:val="20"/>
              </w:rPr>
            </w:pPr>
            <w:bookmarkStart w:id="12" w:name="_Hlk530434470"/>
            <w:r w:rsidRPr="00D37DE3">
              <w:rPr>
                <w:rFonts w:ascii="Verdana" w:hAnsi="Verdana"/>
                <w:bCs/>
                <w:color w:val="000000"/>
                <w:sz w:val="20"/>
                <w:szCs w:val="20"/>
              </w:rPr>
              <w:t>Obilježja i vrste kratkotrajne imovine i kratkoročnih potraživanja</w:t>
            </w:r>
            <w:bookmarkEnd w:id="12"/>
          </w:p>
          <w:p w:rsidR="00571671" w:rsidRDefault="00571671" w:rsidP="00BC5C4D">
            <w:pPr>
              <w:tabs>
                <w:tab w:val="left" w:pos="320"/>
                <w:tab w:val="left" w:pos="1029"/>
              </w:tabs>
              <w:spacing w:after="0"/>
              <w:ind w:left="360"/>
              <w:rPr>
                <w:rFonts w:ascii="Verdana" w:hAnsi="Verdana"/>
                <w:bCs/>
                <w:color w:val="000000"/>
                <w:sz w:val="20"/>
                <w:szCs w:val="20"/>
              </w:rPr>
            </w:pPr>
          </w:p>
          <w:p w:rsidR="00D37DE3" w:rsidRDefault="00D37DE3" w:rsidP="00BC5C4D">
            <w:pPr>
              <w:tabs>
                <w:tab w:val="left" w:pos="320"/>
                <w:tab w:val="left" w:pos="1029"/>
              </w:tabs>
              <w:spacing w:after="0"/>
              <w:ind w:left="360"/>
              <w:rPr>
                <w:rFonts w:ascii="Verdana" w:hAnsi="Verdana"/>
                <w:bCs/>
                <w:color w:val="000000"/>
                <w:sz w:val="20"/>
                <w:szCs w:val="20"/>
              </w:rPr>
            </w:pPr>
            <w:r>
              <w:rPr>
                <w:rFonts w:ascii="Verdana" w:hAnsi="Verdana"/>
                <w:bCs/>
                <w:color w:val="000000"/>
                <w:sz w:val="20"/>
                <w:szCs w:val="20"/>
              </w:rPr>
              <w:t>Knjiženje kratkoročnih potraživanja</w:t>
            </w:r>
          </w:p>
          <w:p w:rsidR="00571671" w:rsidRPr="00D37DE3" w:rsidRDefault="00571671" w:rsidP="00BC5C4D">
            <w:pPr>
              <w:tabs>
                <w:tab w:val="left" w:pos="320"/>
                <w:tab w:val="left" w:pos="1029"/>
              </w:tabs>
              <w:spacing w:after="0"/>
              <w:ind w:left="360"/>
              <w:rPr>
                <w:rFonts w:ascii="Verdana" w:hAnsi="Verdana"/>
                <w:bCs/>
                <w:color w:val="000000"/>
                <w:sz w:val="20"/>
                <w:szCs w:val="20"/>
              </w:rPr>
            </w:pPr>
          </w:p>
          <w:p w:rsidR="0022631C" w:rsidRDefault="0022631C" w:rsidP="00BC5C4D">
            <w:pPr>
              <w:pStyle w:val="ListParagraph"/>
              <w:ind w:left="360"/>
              <w:rPr>
                <w:rFonts w:ascii="Verdana" w:hAnsi="Verdana"/>
                <w:lang w:val="hr-HR"/>
              </w:rPr>
            </w:pPr>
            <w:r w:rsidRPr="00D37DE3">
              <w:rPr>
                <w:rFonts w:ascii="Verdana" w:hAnsi="Verdana"/>
                <w:lang w:val="hr-HR"/>
              </w:rPr>
              <w:t>Knjiženja financijske imovine</w:t>
            </w:r>
          </w:p>
          <w:p w:rsidR="00571671" w:rsidRPr="00D37DE3" w:rsidRDefault="00571671" w:rsidP="00BC5C4D">
            <w:pPr>
              <w:pStyle w:val="ListParagraph"/>
              <w:ind w:left="360"/>
              <w:rPr>
                <w:rFonts w:ascii="Verdana" w:hAnsi="Verdana"/>
                <w:lang w:val="hr-HR"/>
              </w:rPr>
            </w:pPr>
          </w:p>
          <w:p w:rsidR="0022631C" w:rsidRDefault="0022631C" w:rsidP="00BC5C4D">
            <w:pPr>
              <w:tabs>
                <w:tab w:val="left" w:pos="320"/>
                <w:tab w:val="left" w:pos="1029"/>
                <w:tab w:val="left" w:pos="1080"/>
              </w:tabs>
              <w:spacing w:after="0"/>
              <w:ind w:left="360"/>
              <w:rPr>
                <w:rFonts w:ascii="Verdana" w:hAnsi="Verdana"/>
                <w:sz w:val="20"/>
                <w:szCs w:val="20"/>
              </w:rPr>
            </w:pPr>
            <w:r w:rsidRPr="00D37DE3">
              <w:rPr>
                <w:rFonts w:ascii="Verdana" w:hAnsi="Verdana"/>
                <w:sz w:val="20"/>
                <w:szCs w:val="20"/>
              </w:rPr>
              <w:t>Knjiženja aktivnih vremenskih razgraničenja (AVR)</w:t>
            </w:r>
          </w:p>
          <w:p w:rsidR="00571671" w:rsidRPr="00D37DE3" w:rsidRDefault="00571671" w:rsidP="00BC5C4D">
            <w:pPr>
              <w:tabs>
                <w:tab w:val="left" w:pos="320"/>
                <w:tab w:val="left" w:pos="1029"/>
                <w:tab w:val="left" w:pos="1080"/>
              </w:tabs>
              <w:spacing w:after="0"/>
              <w:ind w:left="360"/>
              <w:rPr>
                <w:rFonts w:ascii="Verdana" w:hAnsi="Verdana"/>
                <w:bCs/>
                <w:color w:val="000000"/>
                <w:sz w:val="20"/>
                <w:szCs w:val="20"/>
              </w:rPr>
            </w:pPr>
          </w:p>
          <w:p w:rsidR="0022631C" w:rsidRPr="00D37DE3" w:rsidRDefault="0022631C" w:rsidP="00BC5C4D">
            <w:pPr>
              <w:tabs>
                <w:tab w:val="left" w:pos="320"/>
                <w:tab w:val="left" w:pos="1029"/>
                <w:tab w:val="left" w:pos="1080"/>
              </w:tabs>
              <w:spacing w:after="0"/>
              <w:ind w:left="360"/>
              <w:rPr>
                <w:rFonts w:ascii="Verdana" w:hAnsi="Verdana"/>
                <w:bCs/>
                <w:color w:val="000000"/>
                <w:sz w:val="20"/>
                <w:szCs w:val="20"/>
              </w:rPr>
            </w:pPr>
            <w:r w:rsidRPr="00D37DE3">
              <w:rPr>
                <w:rFonts w:ascii="Verdana" w:hAnsi="Verdana"/>
                <w:sz w:val="20"/>
                <w:szCs w:val="20"/>
              </w:rPr>
              <w:lastRenderedPageBreak/>
              <w:t xml:space="preserve">Početno i naknadno  vrednovanje kratkotrajnih potraživanja </w:t>
            </w:r>
          </w:p>
        </w:tc>
        <w:tc>
          <w:tcPr>
            <w:tcW w:w="1520" w:type="pct"/>
            <w:gridSpan w:val="2"/>
          </w:tcPr>
          <w:p w:rsidR="0022631C" w:rsidRDefault="00BC5C4D" w:rsidP="00BC5C4D">
            <w:pPr>
              <w:pStyle w:val="ListParagraph"/>
              <w:spacing w:after="160" w:line="259" w:lineRule="auto"/>
              <w:ind w:left="360"/>
              <w:contextualSpacing/>
              <w:rPr>
                <w:rFonts w:ascii="Verdana" w:hAnsi="Verdana"/>
                <w:lang w:val="hr-HR"/>
              </w:rPr>
            </w:pPr>
            <w:bookmarkStart w:id="13" w:name="_Hlk530434671"/>
            <w:r>
              <w:rPr>
                <w:rFonts w:ascii="Verdana" w:hAnsi="Verdana"/>
                <w:lang w:val="hr-HR"/>
              </w:rPr>
              <w:lastRenderedPageBreak/>
              <w:t>R</w:t>
            </w:r>
            <w:r w:rsidR="0022631C" w:rsidRPr="00D37DE3">
              <w:rPr>
                <w:rFonts w:ascii="Verdana" w:hAnsi="Verdana"/>
                <w:lang w:val="hr-HR"/>
              </w:rPr>
              <w:t>azlikovati vrste kratkotrajne imovine</w:t>
            </w:r>
          </w:p>
          <w:p w:rsidR="00571671" w:rsidRPr="00D37DE3" w:rsidRDefault="00571671" w:rsidP="00BC5C4D">
            <w:pPr>
              <w:pStyle w:val="ListParagraph"/>
              <w:spacing w:after="160" w:line="259" w:lineRule="auto"/>
              <w:ind w:left="360"/>
              <w:contextualSpacing/>
              <w:rPr>
                <w:rFonts w:ascii="Verdana" w:hAnsi="Verdana"/>
                <w:lang w:val="hr-HR"/>
              </w:rPr>
            </w:pPr>
          </w:p>
          <w:p w:rsidR="0022631C" w:rsidRDefault="00BC5C4D" w:rsidP="00BC5C4D">
            <w:pPr>
              <w:pStyle w:val="ListParagraph"/>
              <w:spacing w:after="160" w:line="259" w:lineRule="auto"/>
              <w:ind w:left="360"/>
              <w:contextualSpacing/>
              <w:rPr>
                <w:rFonts w:ascii="Verdana" w:hAnsi="Verdana"/>
                <w:lang w:val="hr-HR"/>
              </w:rPr>
            </w:pPr>
            <w:r>
              <w:rPr>
                <w:rFonts w:ascii="Verdana" w:hAnsi="Verdana"/>
                <w:lang w:val="hr-HR"/>
              </w:rPr>
              <w:t>P</w:t>
            </w:r>
            <w:r w:rsidR="0022631C" w:rsidRPr="00D37DE3">
              <w:rPr>
                <w:rFonts w:ascii="Verdana" w:hAnsi="Verdana"/>
                <w:lang w:val="hr-HR"/>
              </w:rPr>
              <w:t xml:space="preserve">repoznati kratkoročna potraživanja </w:t>
            </w:r>
          </w:p>
          <w:p w:rsidR="00571671" w:rsidRPr="00D37DE3" w:rsidRDefault="00571671" w:rsidP="00BC5C4D">
            <w:pPr>
              <w:pStyle w:val="ListParagraph"/>
              <w:spacing w:after="160" w:line="259" w:lineRule="auto"/>
              <w:ind w:left="360"/>
              <w:contextualSpacing/>
              <w:rPr>
                <w:rFonts w:ascii="Verdana" w:hAnsi="Verdana"/>
                <w:lang w:val="hr-HR"/>
              </w:rPr>
            </w:pPr>
          </w:p>
          <w:p w:rsidR="0022631C" w:rsidRPr="00D37DE3" w:rsidRDefault="00BC5C4D" w:rsidP="00BC5C4D">
            <w:pPr>
              <w:pStyle w:val="ListParagraph"/>
              <w:spacing w:after="160" w:line="259" w:lineRule="auto"/>
              <w:ind w:left="360"/>
              <w:contextualSpacing/>
              <w:rPr>
                <w:rFonts w:ascii="Verdana" w:hAnsi="Verdana"/>
                <w:lang w:val="hr-HR"/>
              </w:rPr>
            </w:pPr>
            <w:r>
              <w:rPr>
                <w:rFonts w:ascii="Verdana" w:hAnsi="Verdana"/>
                <w:lang w:val="hr-HR"/>
              </w:rPr>
              <w:t>N</w:t>
            </w:r>
            <w:r w:rsidR="0022631C" w:rsidRPr="00D37DE3">
              <w:rPr>
                <w:rFonts w:ascii="Verdana" w:hAnsi="Verdana"/>
                <w:lang w:val="hr-HR"/>
              </w:rPr>
              <w:t xml:space="preserve">avesti računovodstvene tehnike knjiženja kratkoročnih potraživanja, aktivnih vremenskih razgraničenja (AVR) i   </w:t>
            </w:r>
            <w:r w:rsidR="0022631C" w:rsidRPr="00D37DE3">
              <w:rPr>
                <w:rFonts w:ascii="Verdana" w:hAnsi="Verdana"/>
                <w:lang w:val="hr-HR"/>
              </w:rPr>
              <w:lastRenderedPageBreak/>
              <w:t>financijske imovine</w:t>
            </w:r>
            <w:bookmarkEnd w:id="13"/>
          </w:p>
        </w:tc>
        <w:tc>
          <w:tcPr>
            <w:tcW w:w="481"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r w:rsidRPr="006B7BC5">
              <w:rPr>
                <w:rFonts w:ascii="Verdana" w:hAnsi="Verdana"/>
                <w:b/>
                <w:sz w:val="20"/>
                <w:szCs w:val="20"/>
              </w:rPr>
              <w:t>3 T</w:t>
            </w:r>
          </w:p>
        </w:tc>
      </w:tr>
      <w:tr w:rsidR="0022631C" w:rsidRPr="006B7BC5" w:rsidTr="006C61EE">
        <w:tc>
          <w:tcPr>
            <w:tcW w:w="1289" w:type="pct"/>
            <w:gridSpan w:val="2"/>
            <w:shd w:val="clear" w:color="auto" w:fill="auto"/>
          </w:tcPr>
          <w:p w:rsidR="0022631C" w:rsidRPr="006B7BC5" w:rsidRDefault="0022631C" w:rsidP="00BF030B">
            <w:pPr>
              <w:rPr>
                <w:rFonts w:ascii="Verdana" w:hAnsi="Verdana"/>
                <w:b/>
                <w:sz w:val="20"/>
                <w:szCs w:val="20"/>
              </w:rPr>
            </w:pPr>
            <w:r w:rsidRPr="006B7BC5">
              <w:rPr>
                <w:rFonts w:ascii="Verdana" w:hAnsi="Verdana"/>
                <w:b/>
                <w:bCs/>
                <w:color w:val="000000"/>
                <w:sz w:val="20"/>
                <w:szCs w:val="20"/>
              </w:rPr>
              <w:lastRenderedPageBreak/>
              <w:t>Obveze i tehnike knjiženja</w:t>
            </w:r>
          </w:p>
        </w:tc>
        <w:tc>
          <w:tcPr>
            <w:tcW w:w="1711" w:type="pct"/>
            <w:shd w:val="clear" w:color="auto" w:fill="auto"/>
          </w:tcPr>
          <w:p w:rsidR="0022631C" w:rsidRPr="00D37DE3" w:rsidRDefault="0022631C" w:rsidP="00BC5C4D">
            <w:pPr>
              <w:tabs>
                <w:tab w:val="left" w:pos="320"/>
                <w:tab w:val="left" w:pos="1239"/>
              </w:tabs>
              <w:spacing w:after="0"/>
              <w:ind w:left="320"/>
              <w:rPr>
                <w:rFonts w:ascii="Verdana" w:hAnsi="Verdana"/>
                <w:bCs/>
                <w:color w:val="000000"/>
                <w:sz w:val="20"/>
                <w:szCs w:val="20"/>
              </w:rPr>
            </w:pPr>
            <w:r w:rsidRPr="00D37DE3">
              <w:rPr>
                <w:rFonts w:ascii="Verdana" w:hAnsi="Verdana"/>
                <w:bCs/>
                <w:color w:val="000000"/>
                <w:sz w:val="20"/>
                <w:szCs w:val="20"/>
              </w:rPr>
              <w:t>Kratkoročne obveze</w:t>
            </w:r>
          </w:p>
          <w:p w:rsidR="0022631C" w:rsidRPr="00D37DE3" w:rsidRDefault="0022631C" w:rsidP="000A061C">
            <w:pPr>
              <w:pStyle w:val="CommentText"/>
              <w:numPr>
                <w:ilvl w:val="0"/>
                <w:numId w:val="6"/>
              </w:numPr>
              <w:rPr>
                <w:rFonts w:ascii="Verdana" w:hAnsi="Verdana"/>
                <w:lang w:val="hr-HR"/>
              </w:rPr>
            </w:pPr>
            <w:r w:rsidRPr="00D37DE3">
              <w:rPr>
                <w:rFonts w:ascii="Verdana" w:hAnsi="Verdana"/>
                <w:lang w:val="hr-HR"/>
              </w:rPr>
              <w:t xml:space="preserve">Obveze dobavljačima, </w:t>
            </w:r>
          </w:p>
          <w:p w:rsidR="0022631C" w:rsidRPr="00D37DE3" w:rsidRDefault="0022631C" w:rsidP="000A061C">
            <w:pPr>
              <w:pStyle w:val="CommentText"/>
              <w:numPr>
                <w:ilvl w:val="0"/>
                <w:numId w:val="6"/>
              </w:numPr>
              <w:rPr>
                <w:rFonts w:ascii="Verdana" w:hAnsi="Verdana"/>
                <w:lang w:val="hr-HR"/>
              </w:rPr>
            </w:pPr>
            <w:r w:rsidRPr="00D37DE3">
              <w:rPr>
                <w:rFonts w:ascii="Verdana" w:hAnsi="Verdana"/>
                <w:lang w:val="hr-HR"/>
              </w:rPr>
              <w:t xml:space="preserve">Obveze za poreze doprinose i slična davanja </w:t>
            </w:r>
          </w:p>
          <w:p w:rsidR="0022631C" w:rsidRPr="00D37DE3" w:rsidRDefault="0022631C" w:rsidP="000A061C">
            <w:pPr>
              <w:pStyle w:val="CommentText"/>
              <w:numPr>
                <w:ilvl w:val="0"/>
                <w:numId w:val="6"/>
              </w:numPr>
              <w:rPr>
                <w:rFonts w:ascii="Verdana" w:hAnsi="Verdana"/>
                <w:lang w:val="hr-HR"/>
              </w:rPr>
            </w:pPr>
            <w:r w:rsidRPr="00D37DE3">
              <w:rPr>
                <w:rFonts w:ascii="Verdana" w:hAnsi="Verdana"/>
                <w:lang w:val="hr-HR"/>
              </w:rPr>
              <w:t>O</w:t>
            </w:r>
            <w:r w:rsidR="00571671">
              <w:rPr>
                <w:rFonts w:ascii="Verdana" w:hAnsi="Verdana"/>
                <w:lang w:val="hr-HR"/>
              </w:rPr>
              <w:t>b</w:t>
            </w:r>
            <w:r w:rsidRPr="00D37DE3">
              <w:rPr>
                <w:rFonts w:ascii="Verdana" w:hAnsi="Verdana"/>
                <w:lang w:val="hr-HR"/>
              </w:rPr>
              <w:t xml:space="preserve">veze prema zaposlenima </w:t>
            </w:r>
          </w:p>
          <w:p w:rsidR="0022631C" w:rsidRDefault="0022631C" w:rsidP="000A061C">
            <w:pPr>
              <w:pStyle w:val="CommentText"/>
              <w:numPr>
                <w:ilvl w:val="0"/>
                <w:numId w:val="6"/>
              </w:numPr>
              <w:rPr>
                <w:rFonts w:ascii="Verdana" w:hAnsi="Verdana"/>
                <w:lang w:val="hr-HR"/>
              </w:rPr>
            </w:pPr>
            <w:r w:rsidRPr="00D37DE3">
              <w:rPr>
                <w:rFonts w:ascii="Verdana" w:hAnsi="Verdana"/>
                <w:lang w:val="hr-HR"/>
              </w:rPr>
              <w:t>Obveze za kredite</w:t>
            </w:r>
          </w:p>
          <w:p w:rsidR="00571671" w:rsidRPr="00D37DE3" w:rsidRDefault="00571671" w:rsidP="00571671">
            <w:pPr>
              <w:pStyle w:val="CommentText"/>
              <w:ind w:left="720"/>
              <w:rPr>
                <w:rFonts w:ascii="Verdana" w:hAnsi="Verdana"/>
                <w:lang w:val="hr-HR"/>
              </w:rPr>
            </w:pPr>
          </w:p>
          <w:p w:rsidR="0022631C" w:rsidRDefault="0022631C" w:rsidP="00BC5C4D">
            <w:pPr>
              <w:tabs>
                <w:tab w:val="left" w:pos="320"/>
                <w:tab w:val="left" w:pos="1080"/>
              </w:tabs>
              <w:spacing w:after="0"/>
              <w:ind w:left="320"/>
              <w:rPr>
                <w:rFonts w:ascii="Verdana" w:hAnsi="Verdana"/>
                <w:bCs/>
                <w:color w:val="000000"/>
                <w:sz w:val="20"/>
                <w:szCs w:val="20"/>
              </w:rPr>
            </w:pPr>
            <w:r w:rsidRPr="00D37DE3">
              <w:rPr>
                <w:rFonts w:ascii="Verdana" w:hAnsi="Verdana"/>
                <w:bCs/>
                <w:color w:val="000000"/>
                <w:sz w:val="20"/>
                <w:szCs w:val="20"/>
              </w:rPr>
              <w:t>Dugoročne obveze i rezerviranja</w:t>
            </w:r>
          </w:p>
          <w:p w:rsidR="00571671" w:rsidRPr="00D37DE3" w:rsidRDefault="00571671" w:rsidP="00BC5C4D">
            <w:pPr>
              <w:tabs>
                <w:tab w:val="left" w:pos="320"/>
                <w:tab w:val="left" w:pos="1080"/>
              </w:tabs>
              <w:spacing w:after="0"/>
              <w:ind w:left="320"/>
              <w:rPr>
                <w:rFonts w:ascii="Verdana" w:hAnsi="Verdana"/>
                <w:bCs/>
                <w:color w:val="000000"/>
                <w:sz w:val="20"/>
                <w:szCs w:val="20"/>
              </w:rPr>
            </w:pPr>
          </w:p>
          <w:p w:rsidR="0022631C" w:rsidRPr="00D37DE3" w:rsidRDefault="0022631C" w:rsidP="00BC5C4D">
            <w:pPr>
              <w:tabs>
                <w:tab w:val="left" w:pos="320"/>
                <w:tab w:val="left" w:pos="1080"/>
              </w:tabs>
              <w:spacing w:after="0"/>
              <w:ind w:left="320"/>
              <w:rPr>
                <w:rFonts w:ascii="Verdana" w:hAnsi="Verdana"/>
                <w:bCs/>
                <w:color w:val="000000"/>
                <w:sz w:val="20"/>
                <w:szCs w:val="20"/>
              </w:rPr>
            </w:pPr>
            <w:r w:rsidRPr="00D37DE3">
              <w:rPr>
                <w:rFonts w:ascii="Verdana" w:hAnsi="Verdana"/>
                <w:bCs/>
                <w:color w:val="000000"/>
                <w:sz w:val="20"/>
                <w:szCs w:val="20"/>
              </w:rPr>
              <w:t>Pasivna vremenska razgraničenja (PVR)</w:t>
            </w:r>
          </w:p>
        </w:tc>
        <w:tc>
          <w:tcPr>
            <w:tcW w:w="1520" w:type="pct"/>
            <w:gridSpan w:val="2"/>
          </w:tcPr>
          <w:p w:rsidR="0022631C" w:rsidRDefault="00BC5C4D" w:rsidP="00BC5C4D">
            <w:pPr>
              <w:tabs>
                <w:tab w:val="left" w:pos="1080"/>
              </w:tabs>
              <w:spacing w:after="0"/>
              <w:ind w:left="375"/>
              <w:rPr>
                <w:rFonts w:ascii="Verdana" w:hAnsi="Verdana"/>
                <w:bCs/>
                <w:color w:val="000000"/>
                <w:sz w:val="20"/>
                <w:szCs w:val="20"/>
              </w:rPr>
            </w:pPr>
            <w:r>
              <w:rPr>
                <w:rFonts w:ascii="Verdana" w:hAnsi="Verdana"/>
                <w:bCs/>
                <w:color w:val="000000"/>
                <w:sz w:val="20"/>
                <w:szCs w:val="20"/>
              </w:rPr>
              <w:t>R</w:t>
            </w:r>
            <w:r w:rsidR="0022631C" w:rsidRPr="00D37DE3">
              <w:rPr>
                <w:rFonts w:ascii="Verdana" w:hAnsi="Verdana"/>
                <w:bCs/>
                <w:color w:val="000000"/>
                <w:sz w:val="20"/>
                <w:szCs w:val="20"/>
              </w:rPr>
              <w:t>azlikovati vrste obveza</w:t>
            </w:r>
          </w:p>
          <w:p w:rsidR="00571671" w:rsidRPr="00D37DE3" w:rsidRDefault="00571671" w:rsidP="00BC5C4D">
            <w:pPr>
              <w:tabs>
                <w:tab w:val="left" w:pos="1080"/>
              </w:tabs>
              <w:spacing w:after="0"/>
              <w:ind w:left="375"/>
              <w:rPr>
                <w:rFonts w:ascii="Verdana" w:hAnsi="Verdana"/>
                <w:bCs/>
                <w:color w:val="000000"/>
                <w:sz w:val="20"/>
                <w:szCs w:val="20"/>
              </w:rPr>
            </w:pPr>
          </w:p>
          <w:p w:rsidR="0022631C" w:rsidRPr="00D37DE3" w:rsidRDefault="00BC5C4D" w:rsidP="00BC5C4D">
            <w:pPr>
              <w:tabs>
                <w:tab w:val="left" w:pos="1080"/>
              </w:tabs>
              <w:spacing w:after="0"/>
              <w:ind w:left="375"/>
              <w:rPr>
                <w:rFonts w:ascii="Verdana" w:hAnsi="Verdana"/>
                <w:bCs/>
                <w:color w:val="000000"/>
                <w:sz w:val="20"/>
                <w:szCs w:val="20"/>
              </w:rPr>
            </w:pPr>
            <w:r>
              <w:rPr>
                <w:rFonts w:ascii="Verdana" w:hAnsi="Verdana"/>
                <w:sz w:val="20"/>
                <w:szCs w:val="20"/>
              </w:rPr>
              <w:t>O</w:t>
            </w:r>
            <w:r w:rsidR="0022631C" w:rsidRPr="00D37DE3">
              <w:rPr>
                <w:rFonts w:ascii="Verdana" w:hAnsi="Verdana"/>
                <w:sz w:val="20"/>
                <w:szCs w:val="20"/>
              </w:rPr>
              <w:t>bjasniti računovodstvene tehnike knjiženja kratkoročnih i dugoročnih obveza i PVR</w:t>
            </w:r>
          </w:p>
        </w:tc>
        <w:tc>
          <w:tcPr>
            <w:tcW w:w="481"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r w:rsidRPr="006B7BC5">
              <w:rPr>
                <w:rFonts w:ascii="Verdana" w:hAnsi="Verdana"/>
                <w:b/>
                <w:sz w:val="20"/>
                <w:szCs w:val="20"/>
              </w:rPr>
              <w:t>4 T</w:t>
            </w:r>
          </w:p>
        </w:tc>
      </w:tr>
      <w:tr w:rsidR="0022631C" w:rsidRPr="006B7BC5" w:rsidTr="006C61EE">
        <w:tc>
          <w:tcPr>
            <w:tcW w:w="1289" w:type="pct"/>
            <w:gridSpan w:val="2"/>
            <w:shd w:val="clear" w:color="auto" w:fill="auto"/>
          </w:tcPr>
          <w:p w:rsidR="0022631C" w:rsidRPr="006B7BC5" w:rsidRDefault="0022631C" w:rsidP="00BF030B">
            <w:pPr>
              <w:rPr>
                <w:rFonts w:ascii="Verdana" w:hAnsi="Verdana"/>
                <w:b/>
                <w:bCs/>
                <w:color w:val="000000"/>
                <w:sz w:val="20"/>
                <w:szCs w:val="20"/>
              </w:rPr>
            </w:pPr>
            <w:r w:rsidRPr="006B7BC5">
              <w:rPr>
                <w:rFonts w:ascii="Verdana" w:hAnsi="Verdana"/>
                <w:b/>
                <w:bCs/>
                <w:color w:val="000000"/>
                <w:sz w:val="20"/>
                <w:szCs w:val="20"/>
              </w:rPr>
              <w:t>Zalihe sirovina i materijala i tehnike knjiženja</w:t>
            </w:r>
          </w:p>
        </w:tc>
        <w:tc>
          <w:tcPr>
            <w:tcW w:w="1711" w:type="pct"/>
            <w:shd w:val="clear" w:color="auto" w:fill="auto"/>
          </w:tcPr>
          <w:p w:rsidR="00571671" w:rsidRDefault="0022631C" w:rsidP="000A061C">
            <w:pPr>
              <w:numPr>
                <w:ilvl w:val="0"/>
                <w:numId w:val="4"/>
              </w:numPr>
              <w:tabs>
                <w:tab w:val="left" w:pos="320"/>
              </w:tabs>
              <w:spacing w:after="0"/>
              <w:ind w:left="174" w:hanging="542"/>
              <w:rPr>
                <w:rFonts w:ascii="Verdana" w:hAnsi="Verdana"/>
                <w:bCs/>
                <w:color w:val="000000"/>
                <w:sz w:val="20"/>
                <w:szCs w:val="20"/>
              </w:rPr>
            </w:pPr>
            <w:r w:rsidRPr="006B7BC5">
              <w:rPr>
                <w:rFonts w:ascii="Verdana" w:hAnsi="Verdana"/>
                <w:bCs/>
                <w:color w:val="000000"/>
                <w:sz w:val="20"/>
                <w:szCs w:val="20"/>
              </w:rPr>
              <w:t xml:space="preserve">Zalihe sirovina i materijala, sitnog </w:t>
            </w:r>
            <w:r w:rsidRPr="00321667">
              <w:rPr>
                <w:rFonts w:ascii="Verdana" w:hAnsi="Verdana"/>
                <w:bCs/>
                <w:color w:val="000000"/>
                <w:sz w:val="20"/>
                <w:szCs w:val="20"/>
              </w:rPr>
              <w:t>inventara, ambalaže</w:t>
            </w:r>
          </w:p>
          <w:p w:rsidR="0022631C" w:rsidRPr="00321667" w:rsidRDefault="0022631C" w:rsidP="000A061C">
            <w:pPr>
              <w:numPr>
                <w:ilvl w:val="0"/>
                <w:numId w:val="4"/>
              </w:numPr>
              <w:tabs>
                <w:tab w:val="left" w:pos="320"/>
              </w:tabs>
              <w:spacing w:after="0"/>
              <w:ind w:left="174" w:hanging="542"/>
              <w:rPr>
                <w:rFonts w:ascii="Verdana" w:hAnsi="Verdana"/>
                <w:bCs/>
                <w:color w:val="000000"/>
                <w:sz w:val="20"/>
                <w:szCs w:val="20"/>
              </w:rPr>
            </w:pPr>
            <w:r w:rsidRPr="00321667">
              <w:rPr>
                <w:rFonts w:ascii="Verdana" w:hAnsi="Verdana"/>
                <w:bCs/>
                <w:color w:val="000000"/>
                <w:sz w:val="20"/>
                <w:szCs w:val="20"/>
              </w:rPr>
              <w:t xml:space="preserve"> </w:t>
            </w:r>
          </w:p>
          <w:p w:rsidR="0022631C" w:rsidRDefault="0022631C" w:rsidP="000A061C">
            <w:pPr>
              <w:numPr>
                <w:ilvl w:val="0"/>
                <w:numId w:val="4"/>
              </w:numPr>
              <w:tabs>
                <w:tab w:val="left" w:pos="320"/>
              </w:tabs>
              <w:spacing w:after="0"/>
              <w:ind w:left="174" w:hanging="542"/>
              <w:rPr>
                <w:rFonts w:ascii="Verdana" w:hAnsi="Verdana"/>
                <w:bCs/>
                <w:color w:val="000000"/>
                <w:sz w:val="20"/>
                <w:szCs w:val="20"/>
              </w:rPr>
            </w:pPr>
            <w:r w:rsidRPr="006B7BC5">
              <w:rPr>
                <w:rFonts w:ascii="Verdana" w:hAnsi="Verdana"/>
                <w:bCs/>
                <w:color w:val="000000"/>
                <w:sz w:val="20"/>
                <w:szCs w:val="20"/>
              </w:rPr>
              <w:t>Nabava zaliha</w:t>
            </w:r>
          </w:p>
          <w:p w:rsidR="00571671" w:rsidRPr="006B7BC5" w:rsidRDefault="00571671" w:rsidP="000A061C">
            <w:pPr>
              <w:numPr>
                <w:ilvl w:val="0"/>
                <w:numId w:val="4"/>
              </w:numPr>
              <w:tabs>
                <w:tab w:val="left" w:pos="320"/>
              </w:tabs>
              <w:spacing w:after="0"/>
              <w:ind w:left="174" w:hanging="542"/>
              <w:rPr>
                <w:rFonts w:ascii="Verdana" w:hAnsi="Verdana"/>
                <w:bCs/>
                <w:color w:val="000000"/>
                <w:sz w:val="20"/>
                <w:szCs w:val="20"/>
              </w:rPr>
            </w:pPr>
          </w:p>
          <w:p w:rsidR="0022631C" w:rsidRDefault="0022631C" w:rsidP="000A061C">
            <w:pPr>
              <w:numPr>
                <w:ilvl w:val="0"/>
                <w:numId w:val="4"/>
              </w:numPr>
              <w:tabs>
                <w:tab w:val="left" w:pos="320"/>
              </w:tabs>
              <w:spacing w:after="0"/>
              <w:ind w:left="174" w:hanging="542"/>
              <w:rPr>
                <w:rFonts w:ascii="Verdana" w:hAnsi="Verdana"/>
                <w:bCs/>
                <w:color w:val="000000"/>
                <w:sz w:val="20"/>
                <w:szCs w:val="20"/>
              </w:rPr>
            </w:pPr>
            <w:r w:rsidRPr="006B7BC5">
              <w:rPr>
                <w:rFonts w:ascii="Verdana" w:hAnsi="Verdana"/>
                <w:bCs/>
                <w:color w:val="000000"/>
                <w:sz w:val="20"/>
                <w:szCs w:val="20"/>
              </w:rPr>
              <w:t>Metode obračuna utroška zaliha</w:t>
            </w:r>
          </w:p>
          <w:p w:rsidR="00571671" w:rsidRPr="006B7BC5" w:rsidRDefault="00571671" w:rsidP="000A061C">
            <w:pPr>
              <w:numPr>
                <w:ilvl w:val="0"/>
                <w:numId w:val="4"/>
              </w:numPr>
              <w:tabs>
                <w:tab w:val="left" w:pos="320"/>
              </w:tabs>
              <w:spacing w:after="0"/>
              <w:ind w:left="174" w:hanging="542"/>
              <w:rPr>
                <w:rFonts w:ascii="Verdana" w:hAnsi="Verdana"/>
                <w:bCs/>
                <w:color w:val="000000"/>
                <w:sz w:val="20"/>
                <w:szCs w:val="20"/>
              </w:rPr>
            </w:pPr>
          </w:p>
          <w:p w:rsidR="0022631C" w:rsidRPr="006B7BC5" w:rsidRDefault="0022631C" w:rsidP="000A061C">
            <w:pPr>
              <w:numPr>
                <w:ilvl w:val="0"/>
                <w:numId w:val="4"/>
              </w:numPr>
              <w:tabs>
                <w:tab w:val="left" w:pos="320"/>
              </w:tabs>
              <w:spacing w:after="0"/>
              <w:ind w:left="174" w:hanging="542"/>
              <w:rPr>
                <w:rFonts w:ascii="Verdana" w:hAnsi="Verdana"/>
                <w:bCs/>
                <w:color w:val="000000"/>
                <w:sz w:val="20"/>
                <w:szCs w:val="20"/>
              </w:rPr>
            </w:pPr>
            <w:r w:rsidRPr="006B7BC5">
              <w:rPr>
                <w:rFonts w:ascii="Verdana" w:hAnsi="Verdana"/>
                <w:bCs/>
                <w:color w:val="000000"/>
                <w:sz w:val="20"/>
                <w:szCs w:val="20"/>
              </w:rPr>
              <w:t>Otpis zaliha sitnog inventara, ambalaže i autoguma</w:t>
            </w:r>
          </w:p>
          <w:p w:rsidR="0022631C" w:rsidRPr="006B7BC5" w:rsidRDefault="0022631C" w:rsidP="00BF030B">
            <w:pPr>
              <w:tabs>
                <w:tab w:val="left" w:pos="1080"/>
                <w:tab w:val="left" w:pos="1239"/>
              </w:tabs>
              <w:ind w:left="320" w:hanging="142"/>
              <w:rPr>
                <w:rFonts w:ascii="Verdana" w:hAnsi="Verdana"/>
                <w:bCs/>
                <w:color w:val="000000"/>
                <w:sz w:val="20"/>
                <w:szCs w:val="20"/>
              </w:rPr>
            </w:pPr>
          </w:p>
        </w:tc>
        <w:tc>
          <w:tcPr>
            <w:tcW w:w="1520" w:type="pct"/>
            <w:gridSpan w:val="2"/>
          </w:tcPr>
          <w:p w:rsidR="0022631C" w:rsidRPr="006B7BC5" w:rsidRDefault="00BC5C4D" w:rsidP="00BC5C4D">
            <w:pPr>
              <w:tabs>
                <w:tab w:val="left" w:pos="1080"/>
              </w:tabs>
              <w:spacing w:after="0"/>
              <w:ind w:left="375"/>
              <w:rPr>
                <w:rFonts w:ascii="Verdana" w:hAnsi="Verdana"/>
                <w:bCs/>
                <w:color w:val="000000"/>
                <w:sz w:val="20"/>
                <w:szCs w:val="20"/>
              </w:rPr>
            </w:pPr>
            <w:r>
              <w:rPr>
                <w:rFonts w:ascii="Verdana" w:hAnsi="Verdana"/>
                <w:sz w:val="20"/>
                <w:szCs w:val="20"/>
              </w:rPr>
              <w:t>O</w:t>
            </w:r>
            <w:r w:rsidR="002D4282">
              <w:rPr>
                <w:rFonts w:ascii="Verdana" w:hAnsi="Verdana"/>
                <w:sz w:val="20"/>
                <w:szCs w:val="20"/>
              </w:rPr>
              <w:t>bjasniti</w:t>
            </w:r>
            <w:r w:rsidR="0022631C" w:rsidRPr="006B7BC5">
              <w:rPr>
                <w:rFonts w:ascii="Verdana" w:hAnsi="Verdana"/>
                <w:sz w:val="20"/>
                <w:szCs w:val="20"/>
              </w:rPr>
              <w:t xml:space="preserve"> računovodstvene tehnike u knjiženju pozicija zaliha sirovina i materijala, </w:t>
            </w:r>
            <w:r w:rsidR="0022631C" w:rsidRPr="006B7BC5">
              <w:rPr>
                <w:rFonts w:ascii="Verdana" w:hAnsi="Verdana"/>
                <w:bCs/>
                <w:color w:val="000000"/>
                <w:sz w:val="20"/>
                <w:szCs w:val="20"/>
              </w:rPr>
              <w:t xml:space="preserve">sitnog inventara, ambalaže </w:t>
            </w:r>
          </w:p>
          <w:p w:rsidR="0022631C" w:rsidRPr="006B7BC5" w:rsidRDefault="0022631C" w:rsidP="00BF030B">
            <w:pPr>
              <w:tabs>
                <w:tab w:val="left" w:pos="1080"/>
              </w:tabs>
              <w:ind w:left="72"/>
              <w:rPr>
                <w:rFonts w:ascii="Verdana" w:hAnsi="Verdana"/>
                <w:bCs/>
                <w:sz w:val="20"/>
                <w:szCs w:val="20"/>
              </w:rPr>
            </w:pPr>
          </w:p>
        </w:tc>
        <w:tc>
          <w:tcPr>
            <w:tcW w:w="481"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r w:rsidRPr="006B7BC5">
              <w:rPr>
                <w:rFonts w:ascii="Verdana" w:hAnsi="Verdana"/>
                <w:b/>
                <w:sz w:val="20"/>
                <w:szCs w:val="20"/>
              </w:rPr>
              <w:t>3 T</w:t>
            </w:r>
          </w:p>
          <w:p w:rsidR="0022631C" w:rsidRPr="006B7BC5" w:rsidRDefault="0022631C" w:rsidP="00BF030B">
            <w:pPr>
              <w:jc w:val="center"/>
              <w:rPr>
                <w:rFonts w:ascii="Verdana" w:hAnsi="Verdana"/>
                <w:b/>
                <w:sz w:val="20"/>
                <w:szCs w:val="20"/>
              </w:rPr>
            </w:pPr>
          </w:p>
        </w:tc>
      </w:tr>
      <w:tr w:rsidR="0022631C" w:rsidRPr="006B7BC5" w:rsidTr="006C61EE">
        <w:tc>
          <w:tcPr>
            <w:tcW w:w="1289" w:type="pct"/>
            <w:gridSpan w:val="2"/>
            <w:shd w:val="clear" w:color="auto" w:fill="auto"/>
          </w:tcPr>
          <w:p w:rsidR="0022631C" w:rsidRPr="006B7BC5" w:rsidRDefault="0022631C" w:rsidP="00BF030B">
            <w:pPr>
              <w:jc w:val="both"/>
              <w:rPr>
                <w:rFonts w:ascii="Verdana" w:hAnsi="Verdana"/>
                <w:b/>
                <w:bCs/>
                <w:color w:val="000000"/>
                <w:sz w:val="20"/>
                <w:szCs w:val="20"/>
              </w:rPr>
            </w:pPr>
            <w:r w:rsidRPr="006B7BC5">
              <w:rPr>
                <w:rFonts w:ascii="Verdana" w:hAnsi="Verdana"/>
                <w:b/>
                <w:bCs/>
                <w:color w:val="000000"/>
                <w:sz w:val="20"/>
                <w:szCs w:val="20"/>
              </w:rPr>
              <w:t>Predujmovi</w:t>
            </w:r>
          </w:p>
        </w:tc>
        <w:tc>
          <w:tcPr>
            <w:tcW w:w="1711" w:type="pct"/>
            <w:shd w:val="clear" w:color="auto" w:fill="auto"/>
          </w:tcPr>
          <w:p w:rsidR="0022631C" w:rsidRDefault="0022631C" w:rsidP="00BC5C4D">
            <w:pPr>
              <w:tabs>
                <w:tab w:val="left" w:pos="320"/>
              </w:tabs>
              <w:spacing w:after="0"/>
              <w:ind w:left="174"/>
              <w:rPr>
                <w:rFonts w:ascii="Verdana" w:hAnsi="Verdana"/>
                <w:bCs/>
                <w:color w:val="000000"/>
                <w:sz w:val="20"/>
                <w:szCs w:val="20"/>
              </w:rPr>
            </w:pPr>
            <w:r w:rsidRPr="006B7BC5">
              <w:rPr>
                <w:rFonts w:ascii="Verdana" w:hAnsi="Verdana"/>
                <w:bCs/>
                <w:color w:val="000000"/>
                <w:sz w:val="20"/>
                <w:szCs w:val="20"/>
              </w:rPr>
              <w:t>Dani predujmovi</w:t>
            </w:r>
          </w:p>
          <w:p w:rsidR="00571671" w:rsidRPr="006B7BC5" w:rsidRDefault="00571671" w:rsidP="00BC5C4D">
            <w:pPr>
              <w:tabs>
                <w:tab w:val="left" w:pos="320"/>
              </w:tabs>
              <w:spacing w:after="0"/>
              <w:ind w:left="174"/>
              <w:rPr>
                <w:rFonts w:ascii="Verdana" w:hAnsi="Verdana"/>
                <w:bCs/>
                <w:color w:val="000000"/>
                <w:sz w:val="20"/>
                <w:szCs w:val="20"/>
              </w:rPr>
            </w:pPr>
          </w:p>
          <w:p w:rsidR="0022631C" w:rsidRPr="006B7BC5" w:rsidRDefault="0022631C" w:rsidP="00BC5C4D">
            <w:pPr>
              <w:tabs>
                <w:tab w:val="left" w:pos="320"/>
              </w:tabs>
              <w:spacing w:after="0"/>
              <w:ind w:left="174"/>
              <w:rPr>
                <w:rFonts w:ascii="Verdana" w:hAnsi="Verdana"/>
                <w:bCs/>
                <w:color w:val="000000"/>
                <w:sz w:val="20"/>
                <w:szCs w:val="20"/>
              </w:rPr>
            </w:pPr>
            <w:r w:rsidRPr="006B7BC5">
              <w:rPr>
                <w:rFonts w:ascii="Verdana" w:hAnsi="Verdana"/>
                <w:bCs/>
                <w:color w:val="000000"/>
                <w:sz w:val="20"/>
                <w:szCs w:val="20"/>
              </w:rPr>
              <w:t>Primljeni predujmovi</w:t>
            </w:r>
          </w:p>
          <w:p w:rsidR="0022631C" w:rsidRPr="006B7BC5" w:rsidRDefault="0022631C" w:rsidP="00BF030B">
            <w:pPr>
              <w:tabs>
                <w:tab w:val="left" w:pos="1080"/>
                <w:tab w:val="left" w:pos="1239"/>
              </w:tabs>
              <w:ind w:left="320" w:hanging="142"/>
              <w:rPr>
                <w:rFonts w:ascii="Verdana" w:hAnsi="Verdana"/>
                <w:bCs/>
                <w:color w:val="000000"/>
                <w:sz w:val="20"/>
                <w:szCs w:val="20"/>
              </w:rPr>
            </w:pPr>
          </w:p>
        </w:tc>
        <w:tc>
          <w:tcPr>
            <w:tcW w:w="1520" w:type="pct"/>
            <w:gridSpan w:val="2"/>
          </w:tcPr>
          <w:p w:rsidR="0022631C" w:rsidRPr="006B7BC5" w:rsidRDefault="002D4282" w:rsidP="00BC5C4D">
            <w:pPr>
              <w:tabs>
                <w:tab w:val="left" w:pos="1080"/>
              </w:tabs>
              <w:spacing w:after="0"/>
              <w:ind w:left="375"/>
              <w:rPr>
                <w:rFonts w:ascii="Verdana" w:hAnsi="Verdana"/>
                <w:bCs/>
                <w:color w:val="000000"/>
                <w:sz w:val="20"/>
                <w:szCs w:val="20"/>
              </w:rPr>
            </w:pPr>
            <w:r>
              <w:rPr>
                <w:rFonts w:ascii="Verdana" w:hAnsi="Verdana"/>
                <w:bCs/>
                <w:color w:val="000000"/>
                <w:sz w:val="20"/>
                <w:szCs w:val="20"/>
              </w:rPr>
              <w:t xml:space="preserve">Objasniti </w:t>
            </w:r>
            <w:r w:rsidR="0022631C" w:rsidRPr="006B7BC5">
              <w:rPr>
                <w:rFonts w:ascii="Verdana" w:hAnsi="Verdana"/>
                <w:bCs/>
                <w:color w:val="000000"/>
                <w:sz w:val="20"/>
                <w:szCs w:val="20"/>
              </w:rPr>
              <w:t>računovodstvene tehnike u knjiženju danih i primljenih predujmova</w:t>
            </w:r>
          </w:p>
        </w:tc>
        <w:tc>
          <w:tcPr>
            <w:tcW w:w="481" w:type="pct"/>
            <w:vAlign w:val="center"/>
          </w:tcPr>
          <w:p w:rsidR="0022631C" w:rsidRPr="006B7BC5" w:rsidRDefault="0022631C" w:rsidP="00BF030B">
            <w:pPr>
              <w:jc w:val="center"/>
              <w:rPr>
                <w:rFonts w:ascii="Verdana" w:hAnsi="Verdana"/>
                <w:b/>
                <w:sz w:val="20"/>
                <w:szCs w:val="20"/>
              </w:rPr>
            </w:pPr>
            <w:r>
              <w:rPr>
                <w:rFonts w:ascii="Verdana" w:hAnsi="Verdana"/>
                <w:b/>
                <w:sz w:val="20"/>
                <w:szCs w:val="20"/>
              </w:rPr>
              <w:t>2</w:t>
            </w:r>
            <w:r w:rsidRPr="006B7BC5">
              <w:rPr>
                <w:rFonts w:ascii="Verdana" w:hAnsi="Verdana"/>
                <w:b/>
                <w:sz w:val="20"/>
                <w:szCs w:val="20"/>
              </w:rPr>
              <w:t xml:space="preserve"> T</w:t>
            </w:r>
          </w:p>
          <w:p w:rsidR="0022631C" w:rsidRPr="006B7BC5" w:rsidRDefault="0022631C" w:rsidP="00BF030B">
            <w:pPr>
              <w:pStyle w:val="NoSpacing"/>
              <w:jc w:val="center"/>
              <w:rPr>
                <w:rFonts w:ascii="Verdana" w:hAnsi="Verdana"/>
                <w:sz w:val="20"/>
              </w:rPr>
            </w:pPr>
          </w:p>
        </w:tc>
      </w:tr>
      <w:tr w:rsidR="0022631C" w:rsidRPr="006B7BC5" w:rsidTr="006C61EE">
        <w:tc>
          <w:tcPr>
            <w:tcW w:w="1289" w:type="pct"/>
            <w:gridSpan w:val="2"/>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t>Prihodi, rashodi i finanacijski rezultat</w:t>
            </w:r>
          </w:p>
        </w:tc>
        <w:tc>
          <w:tcPr>
            <w:tcW w:w="1711" w:type="pct"/>
            <w:shd w:val="clear" w:color="auto" w:fill="auto"/>
          </w:tcPr>
          <w:p w:rsidR="0022631C" w:rsidRPr="006B7BC5" w:rsidRDefault="0022631C" w:rsidP="00BC5C4D">
            <w:pPr>
              <w:spacing w:after="0" w:line="240" w:lineRule="auto"/>
              <w:ind w:left="174"/>
              <w:rPr>
                <w:rFonts w:ascii="Verdana" w:hAnsi="Verdana"/>
                <w:sz w:val="20"/>
                <w:szCs w:val="20"/>
              </w:rPr>
            </w:pPr>
            <w:r w:rsidRPr="006B7BC5">
              <w:rPr>
                <w:rFonts w:ascii="Verdana" w:hAnsi="Verdana"/>
                <w:sz w:val="20"/>
                <w:szCs w:val="20"/>
              </w:rPr>
              <w:t>Prihod/rashod</w:t>
            </w:r>
          </w:p>
          <w:p w:rsidR="0022631C" w:rsidRDefault="0022631C" w:rsidP="00BC5C4D">
            <w:pPr>
              <w:spacing w:after="0" w:line="240" w:lineRule="auto"/>
              <w:ind w:left="174"/>
              <w:rPr>
                <w:rFonts w:ascii="Verdana" w:hAnsi="Verdana"/>
                <w:sz w:val="20"/>
                <w:szCs w:val="20"/>
              </w:rPr>
            </w:pPr>
            <w:r w:rsidRPr="006B7BC5">
              <w:rPr>
                <w:rFonts w:ascii="Verdana" w:hAnsi="Verdana"/>
                <w:sz w:val="20"/>
                <w:szCs w:val="20"/>
              </w:rPr>
              <w:t>Trošak/ izdatak</w:t>
            </w:r>
          </w:p>
          <w:p w:rsidR="00571671" w:rsidRPr="006B7BC5" w:rsidRDefault="00571671" w:rsidP="00BC5C4D">
            <w:pPr>
              <w:spacing w:after="0" w:line="240" w:lineRule="auto"/>
              <w:ind w:left="174"/>
              <w:rPr>
                <w:rFonts w:ascii="Verdana" w:hAnsi="Verdana"/>
                <w:sz w:val="20"/>
                <w:szCs w:val="20"/>
              </w:rPr>
            </w:pPr>
          </w:p>
          <w:p w:rsidR="0022631C" w:rsidRDefault="0022631C" w:rsidP="00BC5C4D">
            <w:pPr>
              <w:spacing w:after="0" w:line="240" w:lineRule="auto"/>
              <w:ind w:left="174"/>
              <w:rPr>
                <w:rFonts w:ascii="Verdana" w:hAnsi="Verdana"/>
                <w:sz w:val="20"/>
                <w:szCs w:val="20"/>
              </w:rPr>
            </w:pPr>
            <w:r w:rsidRPr="006B7BC5">
              <w:rPr>
                <w:rFonts w:ascii="Verdana" w:hAnsi="Verdana"/>
                <w:sz w:val="20"/>
                <w:szCs w:val="20"/>
              </w:rPr>
              <w:t>Utvrđivanje rezultata poslovanja</w:t>
            </w:r>
          </w:p>
          <w:p w:rsidR="00571671" w:rsidRPr="006B7BC5" w:rsidRDefault="00571671" w:rsidP="00BC5C4D">
            <w:pPr>
              <w:spacing w:after="0" w:line="240" w:lineRule="auto"/>
              <w:ind w:left="174"/>
              <w:rPr>
                <w:rFonts w:ascii="Verdana" w:hAnsi="Verdana"/>
                <w:sz w:val="20"/>
                <w:szCs w:val="20"/>
              </w:rPr>
            </w:pPr>
          </w:p>
          <w:p w:rsidR="0022631C" w:rsidRDefault="0022631C" w:rsidP="00BC5C4D">
            <w:pPr>
              <w:spacing w:after="0" w:line="240" w:lineRule="auto"/>
              <w:ind w:left="174"/>
              <w:rPr>
                <w:rFonts w:ascii="Verdana" w:hAnsi="Verdana"/>
                <w:sz w:val="20"/>
                <w:szCs w:val="20"/>
              </w:rPr>
            </w:pPr>
            <w:r w:rsidRPr="006B7BC5">
              <w:rPr>
                <w:rFonts w:ascii="Verdana" w:hAnsi="Verdana"/>
                <w:sz w:val="20"/>
                <w:szCs w:val="20"/>
              </w:rPr>
              <w:t xml:space="preserve">Raspodjela dobiti </w:t>
            </w:r>
          </w:p>
          <w:p w:rsidR="00571671" w:rsidRPr="006B7BC5" w:rsidRDefault="00571671" w:rsidP="00BC5C4D">
            <w:pPr>
              <w:spacing w:after="0" w:line="240" w:lineRule="auto"/>
              <w:ind w:left="174"/>
              <w:rPr>
                <w:rFonts w:ascii="Verdana" w:hAnsi="Verdana"/>
                <w:sz w:val="20"/>
                <w:szCs w:val="20"/>
              </w:rPr>
            </w:pPr>
          </w:p>
          <w:p w:rsidR="0022631C" w:rsidRDefault="0022631C" w:rsidP="00BC5C4D">
            <w:pPr>
              <w:spacing w:after="0" w:line="240" w:lineRule="auto"/>
              <w:ind w:left="174"/>
              <w:rPr>
                <w:rFonts w:ascii="Verdana" w:hAnsi="Verdana"/>
                <w:sz w:val="20"/>
                <w:szCs w:val="20"/>
              </w:rPr>
            </w:pPr>
            <w:r w:rsidRPr="006B7BC5">
              <w:rPr>
                <w:rFonts w:ascii="Verdana" w:hAnsi="Verdana"/>
                <w:sz w:val="20"/>
                <w:szCs w:val="20"/>
              </w:rPr>
              <w:t xml:space="preserve">Knjiženje poreza na dobit </w:t>
            </w:r>
          </w:p>
          <w:p w:rsidR="00571671" w:rsidRPr="006B7BC5" w:rsidRDefault="00571671" w:rsidP="00BC5C4D">
            <w:pPr>
              <w:spacing w:after="0" w:line="240" w:lineRule="auto"/>
              <w:ind w:left="174"/>
              <w:rPr>
                <w:rFonts w:ascii="Verdana" w:hAnsi="Verdana"/>
                <w:sz w:val="20"/>
                <w:szCs w:val="20"/>
              </w:rPr>
            </w:pPr>
          </w:p>
          <w:p w:rsidR="0022631C" w:rsidRPr="006B7BC5" w:rsidRDefault="0022631C" w:rsidP="00BC5C4D">
            <w:pPr>
              <w:spacing w:after="0" w:line="240" w:lineRule="auto"/>
              <w:ind w:left="174"/>
              <w:rPr>
                <w:rFonts w:ascii="Verdana" w:hAnsi="Verdana"/>
                <w:sz w:val="20"/>
                <w:szCs w:val="20"/>
              </w:rPr>
            </w:pPr>
            <w:r w:rsidRPr="006B7BC5">
              <w:rPr>
                <w:rFonts w:ascii="Verdana" w:hAnsi="Verdana"/>
                <w:sz w:val="20"/>
                <w:szCs w:val="20"/>
              </w:rPr>
              <w:lastRenderedPageBreak/>
              <w:t xml:space="preserve">Raspodjela dobiti nakon oporezivanja </w:t>
            </w:r>
          </w:p>
        </w:tc>
        <w:tc>
          <w:tcPr>
            <w:tcW w:w="1520" w:type="pct"/>
            <w:gridSpan w:val="2"/>
          </w:tcPr>
          <w:p w:rsidR="0022631C" w:rsidRPr="006B7BC5" w:rsidRDefault="00BC5C4D" w:rsidP="00BC5C4D">
            <w:pPr>
              <w:spacing w:after="0" w:line="240" w:lineRule="auto"/>
              <w:ind w:left="375"/>
              <w:rPr>
                <w:rFonts w:ascii="Verdana" w:hAnsi="Verdana"/>
                <w:sz w:val="20"/>
                <w:szCs w:val="20"/>
              </w:rPr>
            </w:pPr>
            <w:r>
              <w:rPr>
                <w:rFonts w:ascii="Verdana" w:hAnsi="Verdana"/>
                <w:sz w:val="20"/>
                <w:szCs w:val="20"/>
              </w:rPr>
              <w:lastRenderedPageBreak/>
              <w:t>R</w:t>
            </w:r>
            <w:r w:rsidR="002D4282">
              <w:rPr>
                <w:rFonts w:ascii="Verdana" w:hAnsi="Verdana"/>
                <w:sz w:val="20"/>
                <w:szCs w:val="20"/>
              </w:rPr>
              <w:t>azlikovati</w:t>
            </w:r>
            <w:r w:rsidR="0022631C" w:rsidRPr="006B7BC5">
              <w:rPr>
                <w:rFonts w:ascii="Verdana" w:hAnsi="Verdana"/>
                <w:sz w:val="20"/>
                <w:szCs w:val="20"/>
              </w:rPr>
              <w:t xml:space="preserve"> prihode i rashode,</w:t>
            </w:r>
          </w:p>
          <w:p w:rsidR="0022631C" w:rsidRPr="006B7BC5" w:rsidRDefault="0022631C" w:rsidP="00BC5C4D">
            <w:pPr>
              <w:ind w:left="375"/>
              <w:rPr>
                <w:rFonts w:ascii="Verdana" w:hAnsi="Verdana"/>
                <w:sz w:val="20"/>
                <w:szCs w:val="20"/>
              </w:rPr>
            </w:pPr>
            <w:r w:rsidRPr="006B7BC5">
              <w:rPr>
                <w:rFonts w:ascii="Verdana" w:hAnsi="Verdana"/>
                <w:sz w:val="20"/>
                <w:szCs w:val="20"/>
              </w:rPr>
              <w:t xml:space="preserve">financijski rezultat </w:t>
            </w:r>
          </w:p>
          <w:p w:rsidR="0022631C" w:rsidRPr="002D4282" w:rsidRDefault="0022631C" w:rsidP="00BC5C4D">
            <w:pPr>
              <w:spacing w:after="0" w:line="240" w:lineRule="auto"/>
              <w:ind w:left="375"/>
              <w:rPr>
                <w:rFonts w:ascii="Verdana" w:hAnsi="Verdana"/>
                <w:sz w:val="20"/>
                <w:szCs w:val="20"/>
              </w:rPr>
            </w:pPr>
            <w:r>
              <w:rPr>
                <w:rFonts w:ascii="Verdana" w:hAnsi="Verdana"/>
                <w:sz w:val="20"/>
                <w:szCs w:val="20"/>
              </w:rPr>
              <w:t>Objasniti utvrđivanje</w:t>
            </w:r>
            <w:r w:rsidRPr="006B7BC5">
              <w:rPr>
                <w:rFonts w:ascii="Verdana" w:hAnsi="Verdana"/>
                <w:sz w:val="20"/>
                <w:szCs w:val="20"/>
              </w:rPr>
              <w:t xml:space="preserve"> rezultat</w:t>
            </w:r>
            <w:r>
              <w:rPr>
                <w:rFonts w:ascii="Verdana" w:hAnsi="Verdana"/>
                <w:sz w:val="20"/>
                <w:szCs w:val="20"/>
              </w:rPr>
              <w:t>a</w:t>
            </w:r>
            <w:r w:rsidRPr="006B7BC5">
              <w:rPr>
                <w:rFonts w:ascii="Verdana" w:hAnsi="Verdana"/>
                <w:sz w:val="20"/>
                <w:szCs w:val="20"/>
              </w:rPr>
              <w:t xml:space="preserve"> poslovanja</w:t>
            </w:r>
            <w:r w:rsidR="002D4282">
              <w:rPr>
                <w:rFonts w:ascii="Verdana" w:hAnsi="Verdana"/>
                <w:sz w:val="20"/>
                <w:szCs w:val="20"/>
              </w:rPr>
              <w:t xml:space="preserve"> i </w:t>
            </w:r>
            <w:r w:rsidRPr="002D4282">
              <w:rPr>
                <w:rFonts w:ascii="Verdana" w:hAnsi="Verdana"/>
                <w:sz w:val="20"/>
                <w:szCs w:val="20"/>
              </w:rPr>
              <w:t>raspodjelu dobiti</w:t>
            </w:r>
          </w:p>
          <w:p w:rsidR="0022631C" w:rsidRPr="006B7BC5" w:rsidRDefault="0022631C" w:rsidP="00BC5C4D">
            <w:pPr>
              <w:spacing w:after="0" w:line="240" w:lineRule="auto"/>
              <w:ind w:left="375"/>
              <w:rPr>
                <w:rFonts w:ascii="Verdana" w:hAnsi="Verdana"/>
                <w:sz w:val="20"/>
                <w:szCs w:val="20"/>
              </w:rPr>
            </w:pPr>
          </w:p>
        </w:tc>
        <w:tc>
          <w:tcPr>
            <w:tcW w:w="481" w:type="pct"/>
            <w:vAlign w:val="center"/>
          </w:tcPr>
          <w:p w:rsidR="0022631C" w:rsidRPr="006B7BC5" w:rsidRDefault="0022631C" w:rsidP="00BF030B">
            <w:pPr>
              <w:pStyle w:val="NoSpacing"/>
              <w:jc w:val="center"/>
              <w:rPr>
                <w:rFonts w:ascii="Verdana" w:hAnsi="Verdana"/>
                <w:b/>
                <w:sz w:val="20"/>
                <w:highlight w:val="yellow"/>
              </w:rPr>
            </w:pPr>
            <w:r w:rsidRPr="006B7BC5">
              <w:rPr>
                <w:rFonts w:ascii="Verdana" w:hAnsi="Verdana"/>
                <w:b/>
                <w:sz w:val="20"/>
              </w:rPr>
              <w:t>4 T</w:t>
            </w:r>
          </w:p>
        </w:tc>
      </w:tr>
      <w:tr w:rsidR="0022631C" w:rsidRPr="006B7BC5" w:rsidTr="006C61EE">
        <w:tc>
          <w:tcPr>
            <w:tcW w:w="1289" w:type="pct"/>
            <w:gridSpan w:val="2"/>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lastRenderedPageBreak/>
              <w:t>Knjigovodstvene isprave</w:t>
            </w:r>
          </w:p>
        </w:tc>
        <w:tc>
          <w:tcPr>
            <w:tcW w:w="1711" w:type="pct"/>
            <w:shd w:val="clear" w:color="auto" w:fill="auto"/>
          </w:tcPr>
          <w:p w:rsidR="0022631C" w:rsidRDefault="0022631C" w:rsidP="00BC5C4D">
            <w:pPr>
              <w:spacing w:after="0" w:line="240" w:lineRule="auto"/>
              <w:ind w:left="360"/>
              <w:rPr>
                <w:rFonts w:ascii="Verdana" w:hAnsi="Verdana"/>
                <w:sz w:val="20"/>
                <w:szCs w:val="20"/>
              </w:rPr>
            </w:pPr>
            <w:r>
              <w:rPr>
                <w:rFonts w:ascii="Verdana" w:hAnsi="Verdana"/>
                <w:sz w:val="20"/>
                <w:szCs w:val="20"/>
              </w:rPr>
              <w:t>Karakteristike</w:t>
            </w:r>
            <w:r w:rsidRPr="006B7BC5">
              <w:rPr>
                <w:rFonts w:ascii="Verdana" w:hAnsi="Verdana"/>
                <w:sz w:val="20"/>
                <w:szCs w:val="20"/>
              </w:rPr>
              <w:t xml:space="preserve"> knjigovodstvenih isprava</w:t>
            </w:r>
          </w:p>
          <w:p w:rsidR="002D4282" w:rsidRPr="006B7BC5" w:rsidRDefault="002D4282" w:rsidP="002D4282">
            <w:pPr>
              <w:spacing w:after="0" w:line="240" w:lineRule="auto"/>
              <w:ind w:left="360"/>
              <w:rPr>
                <w:rFonts w:ascii="Verdana" w:hAnsi="Verdana"/>
                <w:sz w:val="20"/>
                <w:szCs w:val="20"/>
              </w:rPr>
            </w:pPr>
          </w:p>
          <w:p w:rsidR="0022631C" w:rsidRPr="006B7BC5" w:rsidRDefault="0022631C" w:rsidP="00BC5C4D">
            <w:pPr>
              <w:spacing w:after="0" w:line="240" w:lineRule="auto"/>
              <w:ind w:left="360"/>
              <w:rPr>
                <w:rFonts w:ascii="Verdana" w:hAnsi="Verdana"/>
                <w:sz w:val="20"/>
                <w:szCs w:val="20"/>
              </w:rPr>
            </w:pPr>
            <w:r w:rsidRPr="006B7BC5">
              <w:rPr>
                <w:rFonts w:ascii="Verdana" w:hAnsi="Verdana"/>
                <w:sz w:val="20"/>
                <w:szCs w:val="20"/>
              </w:rPr>
              <w:t>Vrste knjigovodstvenih isprava</w:t>
            </w:r>
          </w:p>
          <w:p w:rsidR="0022631C" w:rsidRPr="006B7BC5" w:rsidRDefault="0022631C" w:rsidP="00571671">
            <w:pPr>
              <w:spacing w:after="0" w:line="240" w:lineRule="auto"/>
              <w:rPr>
                <w:rFonts w:ascii="Verdana" w:hAnsi="Verdana"/>
                <w:sz w:val="20"/>
                <w:szCs w:val="20"/>
              </w:rPr>
            </w:pPr>
          </w:p>
        </w:tc>
        <w:tc>
          <w:tcPr>
            <w:tcW w:w="1520" w:type="pct"/>
            <w:gridSpan w:val="2"/>
          </w:tcPr>
          <w:p w:rsidR="0022631C" w:rsidRDefault="00BC5C4D" w:rsidP="00BC5C4D">
            <w:pPr>
              <w:spacing w:after="0" w:line="240" w:lineRule="auto"/>
              <w:ind w:left="375"/>
              <w:rPr>
                <w:rFonts w:ascii="Verdana" w:hAnsi="Verdana"/>
                <w:sz w:val="20"/>
                <w:szCs w:val="20"/>
              </w:rPr>
            </w:pPr>
            <w:r>
              <w:rPr>
                <w:rFonts w:ascii="Verdana" w:hAnsi="Verdana"/>
                <w:sz w:val="20"/>
                <w:szCs w:val="20"/>
              </w:rPr>
              <w:t>R</w:t>
            </w:r>
            <w:r w:rsidR="0022631C" w:rsidRPr="006B7BC5">
              <w:rPr>
                <w:rFonts w:ascii="Verdana" w:hAnsi="Verdana"/>
                <w:sz w:val="20"/>
                <w:szCs w:val="20"/>
              </w:rPr>
              <w:t>azlikovati vrste knjigovodstvenih isprava</w:t>
            </w:r>
          </w:p>
          <w:p w:rsidR="00BC5C4D" w:rsidRDefault="00BC5C4D" w:rsidP="00BC5C4D">
            <w:pPr>
              <w:spacing w:after="0" w:line="240" w:lineRule="auto"/>
              <w:ind w:left="375"/>
              <w:rPr>
                <w:rFonts w:ascii="Verdana" w:hAnsi="Verdana"/>
                <w:sz w:val="20"/>
                <w:szCs w:val="20"/>
              </w:rPr>
            </w:pPr>
          </w:p>
          <w:p w:rsidR="0022631C" w:rsidRPr="006B7BC5" w:rsidRDefault="00BC5C4D" w:rsidP="00571671">
            <w:pPr>
              <w:spacing w:after="0" w:line="240" w:lineRule="auto"/>
              <w:ind w:left="375"/>
              <w:rPr>
                <w:rFonts w:ascii="Verdana" w:hAnsi="Verdana"/>
                <w:sz w:val="20"/>
                <w:szCs w:val="20"/>
              </w:rPr>
            </w:pPr>
            <w:r>
              <w:rPr>
                <w:rFonts w:ascii="Verdana" w:hAnsi="Verdana"/>
                <w:sz w:val="20"/>
                <w:szCs w:val="20"/>
              </w:rPr>
              <w:t>O</w:t>
            </w:r>
            <w:r w:rsidR="0022631C">
              <w:rPr>
                <w:rFonts w:ascii="Verdana" w:hAnsi="Verdana"/>
                <w:sz w:val="20"/>
                <w:szCs w:val="20"/>
              </w:rPr>
              <w:t>pisati karakteristike  knjiogovodstvenih isprava</w:t>
            </w:r>
          </w:p>
        </w:tc>
        <w:tc>
          <w:tcPr>
            <w:tcW w:w="481" w:type="pct"/>
            <w:vAlign w:val="center"/>
          </w:tcPr>
          <w:p w:rsidR="0022631C" w:rsidRPr="006B7BC5" w:rsidRDefault="0022631C" w:rsidP="00BF030B">
            <w:pPr>
              <w:pStyle w:val="NoSpacing"/>
              <w:jc w:val="center"/>
              <w:rPr>
                <w:rFonts w:ascii="Verdana" w:hAnsi="Verdana"/>
                <w:b/>
                <w:sz w:val="20"/>
              </w:rPr>
            </w:pPr>
            <w:r w:rsidRPr="006B7BC5">
              <w:rPr>
                <w:rFonts w:ascii="Verdana" w:hAnsi="Verdana"/>
                <w:b/>
                <w:sz w:val="20"/>
              </w:rPr>
              <w:t>2 T</w:t>
            </w:r>
          </w:p>
        </w:tc>
      </w:tr>
      <w:tr w:rsidR="0022631C" w:rsidRPr="006B7BC5" w:rsidTr="00BC5C4D">
        <w:trPr>
          <w:trHeight w:val="706"/>
        </w:trPr>
        <w:tc>
          <w:tcPr>
            <w:tcW w:w="1289" w:type="pct"/>
            <w:gridSpan w:val="2"/>
            <w:shd w:val="clear" w:color="auto" w:fill="auto"/>
          </w:tcPr>
          <w:p w:rsidR="0022631C" w:rsidRPr="006B7BC5" w:rsidRDefault="00DC2981" w:rsidP="00BF030B">
            <w:pPr>
              <w:rPr>
                <w:rFonts w:ascii="Verdana" w:hAnsi="Verdana"/>
                <w:b/>
                <w:sz w:val="20"/>
                <w:szCs w:val="20"/>
              </w:rPr>
            </w:pPr>
            <w:r>
              <w:rPr>
                <w:rFonts w:ascii="Verdana" w:hAnsi="Verdana"/>
                <w:b/>
                <w:sz w:val="20"/>
                <w:szCs w:val="20"/>
              </w:rPr>
              <w:t>Knjigovodstvena konta</w:t>
            </w:r>
          </w:p>
        </w:tc>
        <w:tc>
          <w:tcPr>
            <w:tcW w:w="1711" w:type="pct"/>
            <w:shd w:val="clear" w:color="auto" w:fill="auto"/>
          </w:tcPr>
          <w:p w:rsidR="0022631C" w:rsidRPr="006B7BC5" w:rsidRDefault="0022631C" w:rsidP="00BC5C4D">
            <w:pPr>
              <w:spacing w:after="0" w:line="240" w:lineRule="auto"/>
              <w:ind w:left="360"/>
              <w:rPr>
                <w:rFonts w:ascii="Verdana" w:hAnsi="Verdana"/>
                <w:sz w:val="20"/>
                <w:szCs w:val="20"/>
              </w:rPr>
            </w:pPr>
            <w:r w:rsidRPr="006B7BC5">
              <w:rPr>
                <w:rFonts w:ascii="Verdana" w:hAnsi="Verdana"/>
                <w:sz w:val="20"/>
                <w:szCs w:val="20"/>
              </w:rPr>
              <w:t>Podjela konta:</w:t>
            </w:r>
          </w:p>
          <w:p w:rsidR="0022631C" w:rsidRPr="006B7BC5" w:rsidRDefault="00BC5C4D" w:rsidP="000A061C">
            <w:pPr>
              <w:numPr>
                <w:ilvl w:val="1"/>
                <w:numId w:val="9"/>
              </w:numPr>
              <w:spacing w:after="0" w:line="240" w:lineRule="auto"/>
              <w:rPr>
                <w:rFonts w:ascii="Verdana" w:hAnsi="Verdana"/>
                <w:sz w:val="20"/>
                <w:szCs w:val="20"/>
              </w:rPr>
            </w:pPr>
            <w:r>
              <w:rPr>
                <w:rFonts w:ascii="Verdana" w:hAnsi="Verdana"/>
                <w:sz w:val="20"/>
                <w:szCs w:val="20"/>
              </w:rPr>
              <w:t>p</w:t>
            </w:r>
            <w:r w:rsidR="0022631C" w:rsidRPr="006B7BC5">
              <w:rPr>
                <w:rFonts w:ascii="Verdana" w:hAnsi="Verdana"/>
                <w:sz w:val="20"/>
                <w:szCs w:val="20"/>
              </w:rPr>
              <w:t>rema obliku, sadržaju, stupnju samostalnosti, složenosti poslovnih promjena i položaju u bilanci</w:t>
            </w:r>
          </w:p>
          <w:p w:rsidR="0022631C" w:rsidRDefault="00571671" w:rsidP="00571671">
            <w:pPr>
              <w:spacing w:after="0" w:line="240" w:lineRule="auto"/>
              <w:ind w:left="378"/>
              <w:rPr>
                <w:rFonts w:ascii="Verdana" w:hAnsi="Verdana"/>
                <w:sz w:val="20"/>
                <w:szCs w:val="20"/>
              </w:rPr>
            </w:pPr>
            <w:r>
              <w:rPr>
                <w:rFonts w:ascii="Verdana" w:hAnsi="Verdana"/>
                <w:sz w:val="20"/>
                <w:szCs w:val="20"/>
              </w:rPr>
              <w:t>P</w:t>
            </w:r>
            <w:r w:rsidR="0022631C">
              <w:rPr>
                <w:rFonts w:ascii="Verdana" w:hAnsi="Verdana"/>
                <w:sz w:val="20"/>
                <w:szCs w:val="20"/>
              </w:rPr>
              <w:t>ravila</w:t>
            </w:r>
            <w:r w:rsidR="0022631C" w:rsidRPr="006B7BC5">
              <w:rPr>
                <w:rFonts w:ascii="Verdana" w:hAnsi="Verdana"/>
                <w:sz w:val="20"/>
                <w:szCs w:val="20"/>
              </w:rPr>
              <w:t xml:space="preserve"> dvojnog knjigovodstva</w:t>
            </w:r>
          </w:p>
          <w:p w:rsidR="0022631C" w:rsidRPr="006B7BC5" w:rsidRDefault="00BC5C4D" w:rsidP="000A061C">
            <w:pPr>
              <w:numPr>
                <w:ilvl w:val="1"/>
                <w:numId w:val="9"/>
              </w:numPr>
              <w:spacing w:after="0" w:line="240" w:lineRule="auto"/>
              <w:rPr>
                <w:rFonts w:ascii="Verdana" w:hAnsi="Verdana"/>
                <w:sz w:val="20"/>
                <w:szCs w:val="20"/>
              </w:rPr>
            </w:pPr>
            <w:r>
              <w:rPr>
                <w:rFonts w:ascii="Verdana" w:hAnsi="Verdana"/>
                <w:sz w:val="20"/>
                <w:szCs w:val="20"/>
              </w:rPr>
              <w:t>t</w:t>
            </w:r>
            <w:r w:rsidR="0022631C">
              <w:rPr>
                <w:rFonts w:ascii="Verdana" w:hAnsi="Verdana"/>
                <w:sz w:val="20"/>
                <w:szCs w:val="20"/>
              </w:rPr>
              <w:t>ehnike knjiženja prema pravilu dvojnog knjigovodstva</w:t>
            </w:r>
          </w:p>
        </w:tc>
        <w:tc>
          <w:tcPr>
            <w:tcW w:w="1520" w:type="pct"/>
            <w:gridSpan w:val="2"/>
          </w:tcPr>
          <w:p w:rsidR="0022631C" w:rsidRPr="006B7BC5" w:rsidRDefault="00BC5C4D" w:rsidP="00BC5C4D">
            <w:pPr>
              <w:spacing w:after="0" w:line="240" w:lineRule="auto"/>
              <w:ind w:left="375"/>
              <w:rPr>
                <w:rFonts w:ascii="Verdana" w:hAnsi="Verdana"/>
                <w:sz w:val="20"/>
                <w:szCs w:val="20"/>
              </w:rPr>
            </w:pPr>
            <w:r>
              <w:rPr>
                <w:rFonts w:ascii="Verdana" w:hAnsi="Verdana"/>
                <w:sz w:val="20"/>
                <w:szCs w:val="20"/>
              </w:rPr>
              <w:t>N</w:t>
            </w:r>
            <w:r w:rsidR="0022631C" w:rsidRPr="006B7BC5">
              <w:rPr>
                <w:rFonts w:ascii="Verdana" w:hAnsi="Verdana"/>
                <w:sz w:val="20"/>
                <w:szCs w:val="20"/>
              </w:rPr>
              <w:t>abrojati vrste konta</w:t>
            </w:r>
          </w:p>
          <w:p w:rsidR="0022631C" w:rsidRDefault="0022631C" w:rsidP="00BC5C4D">
            <w:pPr>
              <w:spacing w:after="0" w:line="240" w:lineRule="auto"/>
              <w:ind w:left="375"/>
              <w:rPr>
                <w:rFonts w:ascii="Verdana" w:hAnsi="Verdana"/>
                <w:sz w:val="20"/>
                <w:szCs w:val="20"/>
              </w:rPr>
            </w:pPr>
            <w:r>
              <w:rPr>
                <w:rFonts w:ascii="Verdana" w:hAnsi="Verdana"/>
                <w:sz w:val="20"/>
                <w:szCs w:val="20"/>
              </w:rPr>
              <w:t>objasniti pravila</w:t>
            </w:r>
            <w:r w:rsidRPr="006B7BC5">
              <w:rPr>
                <w:rFonts w:ascii="Verdana" w:hAnsi="Verdana"/>
                <w:sz w:val="20"/>
                <w:szCs w:val="20"/>
              </w:rPr>
              <w:t xml:space="preserve"> dvojno</w:t>
            </w:r>
            <w:r>
              <w:rPr>
                <w:rFonts w:ascii="Verdana" w:hAnsi="Verdana"/>
                <w:sz w:val="20"/>
                <w:szCs w:val="20"/>
              </w:rPr>
              <w:t>g knjigovodstva</w:t>
            </w:r>
          </w:p>
          <w:p w:rsidR="0022631C" w:rsidRPr="006B7BC5" w:rsidRDefault="0022631C" w:rsidP="00BC5C4D">
            <w:pPr>
              <w:spacing w:after="0" w:line="240" w:lineRule="auto"/>
              <w:ind w:left="375"/>
              <w:rPr>
                <w:rFonts w:ascii="Verdana" w:hAnsi="Verdana"/>
                <w:sz w:val="20"/>
                <w:szCs w:val="20"/>
              </w:rPr>
            </w:pPr>
          </w:p>
          <w:p w:rsidR="0022631C" w:rsidRPr="006B7BC5" w:rsidRDefault="00BC5C4D" w:rsidP="00BC5C4D">
            <w:pPr>
              <w:spacing w:after="0" w:line="240" w:lineRule="auto"/>
              <w:ind w:left="375"/>
              <w:rPr>
                <w:rFonts w:ascii="Verdana" w:hAnsi="Verdana"/>
                <w:sz w:val="20"/>
                <w:szCs w:val="20"/>
              </w:rPr>
            </w:pPr>
            <w:r>
              <w:rPr>
                <w:rFonts w:ascii="Verdana" w:hAnsi="Verdana"/>
                <w:sz w:val="20"/>
                <w:szCs w:val="20"/>
              </w:rPr>
              <w:t>D</w:t>
            </w:r>
            <w:r w:rsidR="0022631C" w:rsidRPr="006B7BC5">
              <w:rPr>
                <w:rFonts w:ascii="Verdana" w:hAnsi="Verdana"/>
                <w:sz w:val="20"/>
                <w:szCs w:val="20"/>
              </w:rPr>
              <w:t xml:space="preserve">emonstrirati tehnike knjiženja </w:t>
            </w:r>
          </w:p>
          <w:p w:rsidR="0022631C" w:rsidRPr="00BC5C4D" w:rsidRDefault="0022631C" w:rsidP="00BC5C4D">
            <w:pPr>
              <w:ind w:left="375"/>
              <w:rPr>
                <w:rFonts w:ascii="Verdana" w:hAnsi="Verdana"/>
                <w:sz w:val="20"/>
                <w:szCs w:val="20"/>
              </w:rPr>
            </w:pPr>
            <w:r>
              <w:rPr>
                <w:rFonts w:ascii="Verdana" w:hAnsi="Verdana"/>
                <w:sz w:val="20"/>
                <w:szCs w:val="20"/>
              </w:rPr>
              <w:t>primjenjujući pravila</w:t>
            </w:r>
            <w:r w:rsidRPr="006B7BC5">
              <w:rPr>
                <w:rFonts w:ascii="Verdana" w:hAnsi="Verdana"/>
                <w:sz w:val="20"/>
                <w:szCs w:val="20"/>
              </w:rPr>
              <w:t xml:space="preserve"> </w:t>
            </w:r>
            <w:r w:rsidRPr="002D4282">
              <w:rPr>
                <w:rFonts w:ascii="Verdana" w:hAnsi="Verdana"/>
                <w:sz w:val="20"/>
                <w:szCs w:val="20"/>
              </w:rPr>
              <w:t>dvojnog knjigovodstva</w:t>
            </w:r>
          </w:p>
        </w:tc>
        <w:tc>
          <w:tcPr>
            <w:tcW w:w="481" w:type="pct"/>
            <w:vAlign w:val="center"/>
          </w:tcPr>
          <w:p w:rsidR="0022631C" w:rsidRPr="006B7BC5" w:rsidRDefault="0022631C" w:rsidP="00BF030B">
            <w:pPr>
              <w:pStyle w:val="NoSpacing"/>
              <w:jc w:val="center"/>
              <w:rPr>
                <w:rFonts w:ascii="Verdana" w:hAnsi="Verdana"/>
                <w:b/>
                <w:sz w:val="20"/>
              </w:rPr>
            </w:pPr>
            <w:r w:rsidRPr="006B7BC5">
              <w:rPr>
                <w:rFonts w:ascii="Verdana" w:hAnsi="Verdana"/>
                <w:b/>
                <w:sz w:val="20"/>
              </w:rPr>
              <w:t>2 T</w:t>
            </w:r>
          </w:p>
          <w:p w:rsidR="0022631C" w:rsidRPr="006B7BC5" w:rsidRDefault="0022631C" w:rsidP="00BF030B">
            <w:pPr>
              <w:pStyle w:val="NoSpacing"/>
              <w:jc w:val="center"/>
              <w:rPr>
                <w:rFonts w:ascii="Verdana" w:hAnsi="Verdana"/>
                <w:b/>
                <w:sz w:val="20"/>
                <w:highlight w:val="yellow"/>
              </w:rPr>
            </w:pPr>
            <w:r w:rsidRPr="006B7BC5">
              <w:rPr>
                <w:rFonts w:ascii="Verdana" w:hAnsi="Verdana"/>
                <w:b/>
                <w:sz w:val="20"/>
              </w:rPr>
              <w:t>4 V</w:t>
            </w:r>
          </w:p>
        </w:tc>
      </w:tr>
      <w:tr w:rsidR="0022631C" w:rsidRPr="006B7BC5" w:rsidTr="006C61EE">
        <w:tc>
          <w:tcPr>
            <w:tcW w:w="5000" w:type="pct"/>
            <w:gridSpan w:val="6"/>
            <w:tcBorders>
              <w:bottom w:val="single" w:sz="4" w:space="0" w:color="auto"/>
            </w:tcBorders>
            <w:shd w:val="clear" w:color="auto" w:fill="auto"/>
          </w:tcPr>
          <w:p w:rsidR="0022631C" w:rsidRPr="006B7BC5" w:rsidRDefault="0022631C" w:rsidP="00BF030B">
            <w:pPr>
              <w:autoSpaceDE w:val="0"/>
              <w:autoSpaceDN w:val="0"/>
              <w:adjustRightInd w:val="0"/>
              <w:rPr>
                <w:rFonts w:ascii="Verdana" w:hAnsi="Verdana"/>
                <w:bCs/>
                <w:sz w:val="20"/>
                <w:szCs w:val="20"/>
              </w:rPr>
            </w:pPr>
            <w:r w:rsidRPr="006B7BC5">
              <w:rPr>
                <w:rFonts w:ascii="Verdana" w:hAnsi="Verdana"/>
                <w:b/>
                <w:bCs/>
                <w:sz w:val="20"/>
                <w:szCs w:val="20"/>
              </w:rPr>
              <w:t xml:space="preserve">Metode rada: </w:t>
            </w:r>
            <w:r w:rsidRPr="006B7BC5">
              <w:rPr>
                <w:rFonts w:ascii="Verdana" w:hAnsi="Verdana"/>
                <w:bCs/>
                <w:sz w:val="20"/>
                <w:szCs w:val="20"/>
              </w:rPr>
              <w:t>Verbalne metode (metoda predavanja, metoda usmenog izlaganja, metoda pisanja, metoda razgovora, metoda prikaza slučaja, metoda rasprave, metoda rješavanja problema), vizualne</w:t>
            </w:r>
            <w:r>
              <w:rPr>
                <w:rFonts w:ascii="Verdana" w:hAnsi="Verdana"/>
                <w:bCs/>
                <w:sz w:val="20"/>
                <w:szCs w:val="20"/>
              </w:rPr>
              <w:t xml:space="preserve"> metode (metoda demonstracije)</w:t>
            </w:r>
          </w:p>
        </w:tc>
      </w:tr>
      <w:tr w:rsidR="0022631C" w:rsidRPr="006B7BC5" w:rsidTr="006C61E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22631C" w:rsidRPr="006B7BC5" w:rsidRDefault="0022631C" w:rsidP="00BF030B">
            <w:pPr>
              <w:jc w:val="both"/>
              <w:rPr>
                <w:rFonts w:ascii="Verdana" w:hAnsi="Verdana"/>
                <w:sz w:val="20"/>
                <w:szCs w:val="20"/>
              </w:rPr>
            </w:pPr>
            <w:r w:rsidRPr="006B7BC5">
              <w:rPr>
                <w:rFonts w:ascii="Verdana" w:hAnsi="Verdana"/>
                <w:b/>
                <w:bCs/>
                <w:sz w:val="20"/>
                <w:szCs w:val="20"/>
              </w:rPr>
              <w:t xml:space="preserve">Materijalni uvjeti: </w:t>
            </w:r>
            <w:r w:rsidRPr="00550045">
              <w:rPr>
                <w:rFonts w:ascii="Verdana" w:hAnsi="Verdana"/>
                <w:bCs/>
                <w:i/>
                <w:sz w:val="20"/>
                <w:szCs w:val="20"/>
              </w:rPr>
              <w:t>Pod m</w:t>
            </w:r>
            <w:r>
              <w:rPr>
                <w:rFonts w:ascii="Verdana" w:hAnsi="Verdana"/>
                <w:bCs/>
                <w:i/>
                <w:sz w:val="20"/>
                <w:szCs w:val="20"/>
              </w:rPr>
              <w:t>a</w:t>
            </w:r>
            <w:r w:rsidRPr="00550045">
              <w:rPr>
                <w:rFonts w:ascii="Verdana" w:hAnsi="Verdana"/>
                <w:bCs/>
                <w:i/>
                <w:sz w:val="20"/>
                <w:szCs w:val="20"/>
              </w:rPr>
              <w:t>terijalnim uvjetima za izvođenje programa podrazumijevaju se prostor, učionička oprema te nastavna sredstva i pomagala</w:t>
            </w:r>
            <w:r w:rsidRPr="00550045">
              <w:rPr>
                <w:rFonts w:ascii="Verdana" w:hAnsi="Verdana"/>
                <w:i/>
                <w:sz w:val="20"/>
                <w:szCs w:val="20"/>
              </w:rPr>
              <w:t xml:space="preserve"> u skladu s metodama i stilovima poučavanja odraslih </w:t>
            </w:r>
            <w:r>
              <w:rPr>
                <w:rFonts w:ascii="Verdana" w:hAnsi="Verdana"/>
                <w:i/>
                <w:sz w:val="20"/>
                <w:szCs w:val="20"/>
              </w:rPr>
              <w:t>–</w:t>
            </w:r>
            <w:r>
              <w:rPr>
                <w:rFonts w:ascii="Verdana" w:hAnsi="Verdana"/>
                <w:sz w:val="20"/>
                <w:szCs w:val="20"/>
              </w:rPr>
              <w:t xml:space="preserve"> </w:t>
            </w:r>
            <w:r w:rsidRPr="00550045">
              <w:rPr>
                <w:rFonts w:ascii="Verdana" w:hAnsi="Verdana"/>
                <w:i/>
                <w:sz w:val="20"/>
                <w:szCs w:val="20"/>
              </w:rPr>
              <w:t>informatička oprema, ploča, modeli, slike, plakati,</w:t>
            </w:r>
            <w:r>
              <w:rPr>
                <w:rFonts w:ascii="Verdana" w:hAnsi="Verdana"/>
                <w:i/>
                <w:sz w:val="20"/>
                <w:szCs w:val="20"/>
              </w:rPr>
              <w:t xml:space="preserve"> specijalizirana, učionica, instalirana računovodstvena</w:t>
            </w:r>
            <w:r w:rsidR="00BC5C4D">
              <w:rPr>
                <w:rFonts w:ascii="Verdana" w:hAnsi="Verdana"/>
                <w:i/>
                <w:sz w:val="20"/>
                <w:szCs w:val="20"/>
              </w:rPr>
              <w:t>/knjigovodstvena</w:t>
            </w:r>
            <w:r>
              <w:rPr>
                <w:rFonts w:ascii="Verdana" w:hAnsi="Verdana"/>
                <w:i/>
                <w:sz w:val="20"/>
                <w:szCs w:val="20"/>
              </w:rPr>
              <w:t xml:space="preserve"> aplikacija za vođenje poslovnih knjiga.</w:t>
            </w:r>
          </w:p>
        </w:tc>
      </w:tr>
      <w:tr w:rsidR="0022631C" w:rsidRPr="006B7BC5" w:rsidTr="006C61EE">
        <w:tc>
          <w:tcPr>
            <w:tcW w:w="5000" w:type="pct"/>
            <w:gridSpan w:val="6"/>
            <w:tcBorders>
              <w:top w:val="single" w:sz="4" w:space="0" w:color="auto"/>
            </w:tcBorders>
            <w:shd w:val="clear" w:color="auto" w:fill="auto"/>
          </w:tcPr>
          <w:p w:rsidR="0022631C" w:rsidRPr="006B7BC5" w:rsidRDefault="0022631C" w:rsidP="00BF030B">
            <w:pPr>
              <w:autoSpaceDE w:val="0"/>
              <w:autoSpaceDN w:val="0"/>
              <w:adjustRightInd w:val="0"/>
              <w:rPr>
                <w:rFonts w:ascii="Verdana" w:hAnsi="Verdana"/>
                <w:bCs/>
                <w:sz w:val="20"/>
                <w:szCs w:val="20"/>
              </w:rPr>
            </w:pPr>
            <w:r w:rsidRPr="006B7BC5">
              <w:rPr>
                <w:rFonts w:ascii="Verdana" w:hAnsi="Verdana"/>
                <w:b/>
                <w:bCs/>
                <w:sz w:val="20"/>
                <w:szCs w:val="20"/>
              </w:rPr>
              <w:t xml:space="preserve">Kadrovski uvjeti: predavanja: </w:t>
            </w:r>
            <w:r w:rsidRPr="00BD3495">
              <w:rPr>
                <w:rFonts w:ascii="Verdana" w:hAnsi="Verdana"/>
                <w:bCs/>
                <w:sz w:val="20"/>
                <w:szCs w:val="20"/>
              </w:rPr>
              <w:t>mag./dipl. oec, univ.spec.oec</w:t>
            </w:r>
          </w:p>
        </w:tc>
      </w:tr>
      <w:tr w:rsidR="0022631C" w:rsidRPr="006B7BC5" w:rsidTr="006C61EE">
        <w:tc>
          <w:tcPr>
            <w:tcW w:w="5000" w:type="pct"/>
            <w:gridSpan w:val="6"/>
            <w:shd w:val="clear" w:color="auto" w:fill="auto"/>
          </w:tcPr>
          <w:p w:rsidR="0022631C" w:rsidRPr="009C57F3" w:rsidRDefault="0022631C" w:rsidP="00BF030B">
            <w:pPr>
              <w:autoSpaceDE w:val="0"/>
              <w:autoSpaceDN w:val="0"/>
              <w:adjustRightInd w:val="0"/>
              <w:spacing w:after="0" w:line="240" w:lineRule="auto"/>
              <w:rPr>
                <w:rFonts w:ascii="Verdana" w:hAnsi="Verdana"/>
                <w:i/>
                <w:sz w:val="20"/>
                <w:szCs w:val="20"/>
              </w:rPr>
            </w:pPr>
            <w:r w:rsidRPr="006B7BC5">
              <w:rPr>
                <w:rFonts w:ascii="Verdana" w:hAnsi="Verdana"/>
                <w:b/>
                <w:bCs/>
                <w:sz w:val="20"/>
                <w:szCs w:val="20"/>
              </w:rPr>
              <w:t>Literatura i drugi izvori znanja za polaznike:</w:t>
            </w:r>
            <w:r w:rsidRPr="00550045">
              <w:rPr>
                <w:rFonts w:ascii="Verdana" w:hAnsi="Verdana"/>
                <w:i/>
                <w:sz w:val="20"/>
                <w:szCs w:val="20"/>
              </w:rPr>
              <w:t xml:space="preserve"> Potrebno je navesti preporučenu literaturu, koja treba biti aktualna i adekvatna nastavnim sadržajima te primjerena i dostupna polaznicima. </w:t>
            </w:r>
          </w:p>
        </w:tc>
      </w:tr>
      <w:tr w:rsidR="0022631C" w:rsidRPr="006B7BC5" w:rsidTr="006C61EE">
        <w:tc>
          <w:tcPr>
            <w:tcW w:w="5000" w:type="pct"/>
            <w:gridSpan w:val="6"/>
            <w:shd w:val="clear" w:color="auto" w:fill="auto"/>
          </w:tcPr>
          <w:p w:rsidR="0022631C" w:rsidRPr="009C57F3" w:rsidRDefault="0022631C" w:rsidP="00BF030B">
            <w:pPr>
              <w:autoSpaceDE w:val="0"/>
              <w:autoSpaceDN w:val="0"/>
              <w:adjustRightInd w:val="0"/>
              <w:spacing w:after="0" w:line="240" w:lineRule="auto"/>
              <w:rPr>
                <w:rFonts w:ascii="Verdana" w:hAnsi="Verdana"/>
                <w:i/>
                <w:sz w:val="20"/>
                <w:szCs w:val="20"/>
              </w:rPr>
            </w:pPr>
            <w:r w:rsidRPr="006B7BC5">
              <w:rPr>
                <w:rFonts w:ascii="Verdana" w:hAnsi="Verdana"/>
                <w:b/>
                <w:bCs/>
                <w:sz w:val="20"/>
                <w:szCs w:val="20"/>
              </w:rPr>
              <w:t xml:space="preserve">Literatura i drugi izvori znanja za </w:t>
            </w:r>
            <w:r w:rsidRPr="009C57F3">
              <w:rPr>
                <w:rFonts w:ascii="Verdana" w:hAnsi="Verdana"/>
                <w:b/>
                <w:bCs/>
                <w:sz w:val="20"/>
                <w:szCs w:val="20"/>
              </w:rPr>
              <w:t xml:space="preserve">nastavnike: </w:t>
            </w:r>
            <w:r w:rsidRPr="009C57F3">
              <w:rPr>
                <w:rFonts w:ascii="Verdana" w:hAnsi="Verdana"/>
                <w:sz w:val="20"/>
                <w:szCs w:val="20"/>
              </w:rPr>
              <w:t xml:space="preserve"> </w:t>
            </w:r>
            <w:r w:rsidRPr="009C57F3">
              <w:rPr>
                <w:rFonts w:ascii="Verdana" w:hAnsi="Verdana"/>
                <w:i/>
                <w:sz w:val="20"/>
                <w:szCs w:val="20"/>
              </w:rPr>
              <w:t>Potrebno</w:t>
            </w:r>
            <w:r w:rsidRPr="00550045">
              <w:rPr>
                <w:rFonts w:ascii="Verdana" w:hAnsi="Verdana"/>
                <w:i/>
                <w:sz w:val="20"/>
                <w:szCs w:val="20"/>
              </w:rPr>
              <w:t xml:space="preserve"> je navesti preporučenu literaturu, koja treba biti aktualna i adekvatna nastavnim sadržajima te primjerena i dostupna polaznicima. </w:t>
            </w:r>
          </w:p>
        </w:tc>
      </w:tr>
    </w:tbl>
    <w:p w:rsidR="0022631C" w:rsidRDefault="0022631C" w:rsidP="0022631C">
      <w:pPr>
        <w:rPr>
          <w:rFonts w:ascii="Verdana" w:hAnsi="Verdana"/>
          <w:b/>
          <w:bCs/>
          <w:sz w:val="20"/>
          <w:szCs w:val="20"/>
        </w:rPr>
      </w:pPr>
    </w:p>
    <w:p w:rsidR="006C61EE" w:rsidRDefault="006C61EE" w:rsidP="0022631C">
      <w:pPr>
        <w:rPr>
          <w:rFonts w:ascii="Verdana" w:hAnsi="Verdana"/>
          <w:b/>
          <w:bCs/>
          <w:sz w:val="20"/>
          <w:szCs w:val="20"/>
        </w:rPr>
      </w:pPr>
    </w:p>
    <w:p w:rsidR="006C61EE" w:rsidRDefault="006C61EE" w:rsidP="0022631C">
      <w:pPr>
        <w:rPr>
          <w:rFonts w:ascii="Verdana" w:hAnsi="Verdana"/>
          <w:b/>
          <w:bCs/>
          <w:sz w:val="20"/>
          <w:szCs w:val="20"/>
        </w:rPr>
      </w:pPr>
    </w:p>
    <w:p w:rsidR="00571671" w:rsidRDefault="00571671" w:rsidP="0022631C">
      <w:pPr>
        <w:rPr>
          <w:rFonts w:ascii="Verdana" w:hAnsi="Verdana"/>
          <w:b/>
          <w:bCs/>
          <w:sz w:val="20"/>
          <w:szCs w:val="20"/>
        </w:rPr>
      </w:pPr>
    </w:p>
    <w:p w:rsidR="0022631C" w:rsidRDefault="0022631C" w:rsidP="000A061C">
      <w:pPr>
        <w:pStyle w:val="ListParagraph"/>
        <w:numPr>
          <w:ilvl w:val="2"/>
          <w:numId w:val="5"/>
        </w:numPr>
        <w:rPr>
          <w:rFonts w:ascii="Verdana" w:hAnsi="Verdana"/>
          <w:b/>
          <w:bCs/>
        </w:rPr>
      </w:pPr>
      <w:r w:rsidRPr="00D15B98">
        <w:rPr>
          <w:rFonts w:ascii="Verdana" w:hAnsi="Verdana"/>
          <w:b/>
          <w:bCs/>
        </w:rPr>
        <w:lastRenderedPageBreak/>
        <w:t xml:space="preserve">CJELINA: </w:t>
      </w:r>
      <w:r w:rsidRPr="00F2281B">
        <w:rPr>
          <w:rFonts w:ascii="Verdana" w:hAnsi="Verdana"/>
          <w:b/>
          <w:bCs/>
          <w:lang w:val="hr-HR"/>
        </w:rPr>
        <w:t xml:space="preserve">Analitička knjigovodstva </w:t>
      </w:r>
      <w:r>
        <w:rPr>
          <w:rFonts w:ascii="Verdana" w:hAnsi="Verdana"/>
          <w:b/>
          <w:bCs/>
        </w:rPr>
        <w:t>– 22 T/12 V</w:t>
      </w:r>
    </w:p>
    <w:p w:rsidR="0022631C" w:rsidRPr="009C57F3" w:rsidRDefault="0022631C" w:rsidP="0022631C">
      <w:pPr>
        <w:pStyle w:val="ListParagraph"/>
        <w:ind w:left="1364"/>
        <w:rPr>
          <w:rFonts w:ascii="Verdana" w:hAnsi="Verdana"/>
          <w:b/>
          <w:bCs/>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951"/>
        <w:gridCol w:w="2946"/>
        <w:gridCol w:w="850"/>
      </w:tblGrid>
      <w:tr w:rsidR="0022631C" w:rsidRPr="006B7BC5" w:rsidTr="006C61EE">
        <w:tc>
          <w:tcPr>
            <w:tcW w:w="2325" w:type="dxa"/>
            <w:shd w:val="clear" w:color="auto" w:fill="auto"/>
            <w:vAlign w:val="center"/>
          </w:tcPr>
          <w:p w:rsidR="0022631C" w:rsidRPr="006B7BC5" w:rsidRDefault="0022631C" w:rsidP="00BF030B">
            <w:pPr>
              <w:spacing w:before="120"/>
              <w:jc w:val="center"/>
              <w:rPr>
                <w:rFonts w:ascii="Verdana" w:hAnsi="Verdana"/>
                <w:b/>
                <w:spacing w:val="20"/>
                <w:sz w:val="20"/>
                <w:szCs w:val="20"/>
              </w:rPr>
            </w:pPr>
            <w:r w:rsidRPr="006B7BC5">
              <w:rPr>
                <w:rFonts w:ascii="Verdana" w:hAnsi="Verdana"/>
                <w:b/>
                <w:spacing w:val="20"/>
                <w:sz w:val="20"/>
                <w:szCs w:val="20"/>
              </w:rPr>
              <w:t>TEMA</w:t>
            </w:r>
          </w:p>
        </w:tc>
        <w:tc>
          <w:tcPr>
            <w:tcW w:w="2951" w:type="dxa"/>
            <w:shd w:val="clear" w:color="auto" w:fill="auto"/>
            <w:vAlign w:val="center"/>
          </w:tcPr>
          <w:p w:rsidR="0022631C" w:rsidRPr="006B7BC5" w:rsidRDefault="001D1DCA" w:rsidP="00BF030B">
            <w:pPr>
              <w:spacing w:before="120"/>
              <w:jc w:val="center"/>
              <w:rPr>
                <w:rFonts w:ascii="Verdana" w:hAnsi="Verdana"/>
                <w:b/>
                <w:spacing w:val="20"/>
                <w:sz w:val="20"/>
                <w:szCs w:val="20"/>
              </w:rPr>
            </w:pPr>
            <w:r>
              <w:rPr>
                <w:rFonts w:ascii="Verdana" w:hAnsi="Verdana"/>
                <w:b/>
                <w:spacing w:val="20"/>
                <w:sz w:val="20"/>
                <w:szCs w:val="20"/>
              </w:rPr>
              <w:t xml:space="preserve"> SADRŽAJ</w:t>
            </w:r>
          </w:p>
        </w:tc>
        <w:tc>
          <w:tcPr>
            <w:tcW w:w="2946" w:type="dxa"/>
            <w:vAlign w:val="center"/>
          </w:tcPr>
          <w:p w:rsidR="0022631C" w:rsidRPr="006B7BC5" w:rsidRDefault="0022631C" w:rsidP="00BF030B">
            <w:pPr>
              <w:snapToGrid w:val="0"/>
              <w:jc w:val="center"/>
              <w:rPr>
                <w:rFonts w:ascii="Verdana" w:hAnsi="Verdana"/>
                <w:b/>
                <w:sz w:val="20"/>
                <w:szCs w:val="20"/>
              </w:rPr>
            </w:pPr>
            <w:r w:rsidRPr="006B7BC5">
              <w:rPr>
                <w:rFonts w:ascii="Verdana" w:hAnsi="Verdana"/>
                <w:b/>
                <w:sz w:val="20"/>
                <w:szCs w:val="20"/>
              </w:rPr>
              <w:t>ISHODI UČENJA</w:t>
            </w:r>
          </w:p>
        </w:tc>
        <w:tc>
          <w:tcPr>
            <w:tcW w:w="850" w:type="dxa"/>
            <w:vAlign w:val="center"/>
          </w:tcPr>
          <w:p w:rsidR="0022631C" w:rsidRPr="006B7BC5" w:rsidRDefault="0022631C" w:rsidP="00BF030B">
            <w:pPr>
              <w:snapToGrid w:val="0"/>
              <w:jc w:val="center"/>
              <w:rPr>
                <w:rFonts w:ascii="Verdana" w:hAnsi="Verdana"/>
                <w:b/>
                <w:sz w:val="20"/>
                <w:szCs w:val="20"/>
              </w:rPr>
            </w:pPr>
            <w:r w:rsidRPr="006B7BC5">
              <w:rPr>
                <w:rFonts w:ascii="Verdana" w:hAnsi="Verdana"/>
                <w:b/>
                <w:sz w:val="20"/>
                <w:szCs w:val="20"/>
              </w:rPr>
              <w:t xml:space="preserve">BROJ SATI </w:t>
            </w:r>
          </w:p>
        </w:tc>
      </w:tr>
      <w:tr w:rsidR="0022631C" w:rsidRPr="006B7BC5" w:rsidTr="006C61EE">
        <w:trPr>
          <w:trHeight w:val="2863"/>
        </w:trPr>
        <w:tc>
          <w:tcPr>
            <w:tcW w:w="2325" w:type="dxa"/>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t>Poslovne knjige – sadržaj i vrste</w:t>
            </w:r>
          </w:p>
        </w:tc>
        <w:tc>
          <w:tcPr>
            <w:tcW w:w="2951" w:type="dxa"/>
            <w:shd w:val="clear" w:color="auto" w:fill="auto"/>
          </w:tcPr>
          <w:p w:rsidR="0022631C" w:rsidRDefault="0022631C" w:rsidP="00A677AD">
            <w:pPr>
              <w:pStyle w:val="CommentText"/>
              <w:ind w:left="261"/>
              <w:rPr>
                <w:rFonts w:ascii="Verdana" w:hAnsi="Verdana"/>
                <w:lang w:val="hr-HR"/>
              </w:rPr>
            </w:pPr>
            <w:r w:rsidRPr="00F2281B">
              <w:rPr>
                <w:rFonts w:ascii="Verdana" w:hAnsi="Verdana"/>
                <w:lang w:val="hr-HR"/>
              </w:rPr>
              <w:t>Temeljne poslovne</w:t>
            </w:r>
            <w:r w:rsidRPr="006B7BC5">
              <w:rPr>
                <w:rFonts w:ascii="Verdana" w:hAnsi="Verdana"/>
              </w:rPr>
              <w:t xml:space="preserve"> </w:t>
            </w:r>
            <w:r w:rsidRPr="00F2281B">
              <w:rPr>
                <w:rFonts w:ascii="Verdana" w:hAnsi="Verdana"/>
                <w:lang w:val="hr-HR"/>
              </w:rPr>
              <w:t>knjige – dnevnik i glavna knjiga</w:t>
            </w:r>
          </w:p>
          <w:p w:rsidR="00D742B4" w:rsidRPr="00F2281B" w:rsidRDefault="00D742B4" w:rsidP="00A677AD">
            <w:pPr>
              <w:pStyle w:val="CommentText"/>
              <w:ind w:left="261"/>
              <w:rPr>
                <w:rFonts w:ascii="Verdana" w:hAnsi="Verdana"/>
                <w:lang w:val="hr-HR"/>
              </w:rPr>
            </w:pPr>
          </w:p>
          <w:p w:rsidR="00D742B4" w:rsidRDefault="0022631C" w:rsidP="00A677AD">
            <w:pPr>
              <w:pStyle w:val="CommentText"/>
              <w:ind w:left="261"/>
              <w:rPr>
                <w:rFonts w:ascii="Verdana" w:hAnsi="Verdana"/>
                <w:lang w:val="hr-HR"/>
              </w:rPr>
            </w:pPr>
            <w:r w:rsidRPr="00F2281B">
              <w:rPr>
                <w:rFonts w:ascii="Verdana" w:hAnsi="Verdana"/>
                <w:lang w:val="hr-HR"/>
              </w:rPr>
              <w:t>Pomoćne poslovne knjige – analitička evidencija i druge pomoćne knjige</w:t>
            </w:r>
          </w:p>
          <w:p w:rsidR="0022631C" w:rsidRPr="00F2281B" w:rsidRDefault="0022631C" w:rsidP="00A677AD">
            <w:pPr>
              <w:pStyle w:val="CommentText"/>
              <w:ind w:left="261"/>
              <w:rPr>
                <w:rFonts w:ascii="Verdana" w:hAnsi="Verdana"/>
                <w:lang w:val="hr-HR"/>
              </w:rPr>
            </w:pPr>
            <w:r w:rsidRPr="00F2281B">
              <w:rPr>
                <w:rFonts w:ascii="Verdana" w:hAnsi="Verdana"/>
                <w:lang w:val="hr-HR"/>
              </w:rPr>
              <w:t xml:space="preserve"> </w:t>
            </w:r>
          </w:p>
          <w:p w:rsidR="0022631C" w:rsidRDefault="0022631C" w:rsidP="00A677AD">
            <w:pPr>
              <w:pStyle w:val="CommentText"/>
              <w:ind w:left="261"/>
              <w:rPr>
                <w:rFonts w:ascii="Verdana" w:hAnsi="Verdana"/>
                <w:lang w:val="hr-HR"/>
              </w:rPr>
            </w:pPr>
            <w:r w:rsidRPr="00F2281B">
              <w:rPr>
                <w:rFonts w:ascii="Verdana" w:hAnsi="Verdana"/>
                <w:lang w:val="hr-HR"/>
              </w:rPr>
              <w:t xml:space="preserve">Vrste analitičkih knjigovodstava </w:t>
            </w:r>
          </w:p>
          <w:p w:rsidR="00D742B4" w:rsidRPr="00F2281B" w:rsidRDefault="00D742B4" w:rsidP="00A677AD">
            <w:pPr>
              <w:pStyle w:val="CommentText"/>
              <w:ind w:left="261"/>
              <w:rPr>
                <w:rFonts w:ascii="Verdana" w:hAnsi="Verdana"/>
                <w:lang w:val="hr-HR"/>
              </w:rPr>
            </w:pPr>
          </w:p>
          <w:p w:rsidR="0022631C" w:rsidRPr="006B7BC5" w:rsidRDefault="0022631C" w:rsidP="00A677AD">
            <w:pPr>
              <w:pStyle w:val="CommentText"/>
              <w:ind w:left="261"/>
              <w:rPr>
                <w:rFonts w:ascii="Verdana" w:hAnsi="Verdana"/>
              </w:rPr>
            </w:pPr>
            <w:r w:rsidRPr="00F2281B">
              <w:rPr>
                <w:rFonts w:ascii="Verdana" w:hAnsi="Verdana"/>
                <w:lang w:val="hr-HR"/>
              </w:rPr>
              <w:t>Sadržaj analitičkih knjigovodstava</w:t>
            </w:r>
          </w:p>
        </w:tc>
        <w:tc>
          <w:tcPr>
            <w:tcW w:w="2946" w:type="dxa"/>
          </w:tcPr>
          <w:p w:rsidR="0022631C" w:rsidRDefault="00BC5C4D" w:rsidP="00BC5C4D">
            <w:pPr>
              <w:pStyle w:val="NoSpacing"/>
              <w:ind w:left="286"/>
              <w:rPr>
                <w:rFonts w:ascii="Verdana" w:hAnsi="Verdana"/>
                <w:sz w:val="20"/>
              </w:rPr>
            </w:pPr>
            <w:r>
              <w:rPr>
                <w:rFonts w:ascii="Verdana" w:hAnsi="Verdana"/>
                <w:sz w:val="20"/>
              </w:rPr>
              <w:t>N</w:t>
            </w:r>
            <w:r w:rsidR="0022631C" w:rsidRPr="006B7BC5">
              <w:rPr>
                <w:rFonts w:ascii="Verdana" w:hAnsi="Verdana"/>
                <w:sz w:val="20"/>
              </w:rPr>
              <w:t xml:space="preserve">abrojati temeljne poslovne </w:t>
            </w:r>
            <w:r w:rsidR="00D27D5C">
              <w:rPr>
                <w:rFonts w:ascii="Verdana" w:hAnsi="Verdana"/>
                <w:sz w:val="20"/>
              </w:rPr>
              <w:t xml:space="preserve">i </w:t>
            </w:r>
            <w:r w:rsidR="0022631C" w:rsidRPr="00D27D5C">
              <w:rPr>
                <w:rFonts w:ascii="Verdana" w:hAnsi="Verdana"/>
                <w:sz w:val="20"/>
              </w:rPr>
              <w:t>pomoćne poslovne knjige</w:t>
            </w:r>
          </w:p>
          <w:p w:rsidR="00D742B4" w:rsidRPr="00D27D5C" w:rsidRDefault="00D742B4" w:rsidP="00BC5C4D">
            <w:pPr>
              <w:pStyle w:val="NoSpacing"/>
              <w:ind w:left="286"/>
              <w:rPr>
                <w:rFonts w:ascii="Verdana" w:hAnsi="Verdana"/>
                <w:sz w:val="20"/>
              </w:rPr>
            </w:pPr>
          </w:p>
          <w:p w:rsidR="0022631C" w:rsidRDefault="00BC5C4D" w:rsidP="00BC5C4D">
            <w:pPr>
              <w:pStyle w:val="NoSpacing"/>
              <w:ind w:left="286"/>
              <w:rPr>
                <w:rFonts w:ascii="Verdana" w:hAnsi="Verdana"/>
                <w:sz w:val="20"/>
              </w:rPr>
            </w:pPr>
            <w:r>
              <w:rPr>
                <w:rFonts w:ascii="Verdana" w:hAnsi="Verdana"/>
                <w:sz w:val="20"/>
              </w:rPr>
              <w:t>N</w:t>
            </w:r>
            <w:r w:rsidR="0022631C" w:rsidRPr="006B7BC5">
              <w:rPr>
                <w:rFonts w:ascii="Verdana" w:hAnsi="Verdana"/>
                <w:sz w:val="20"/>
              </w:rPr>
              <w:t>avesti načine knjiženja u temeljnim i pomoćnim knjigama</w:t>
            </w:r>
          </w:p>
          <w:p w:rsidR="00D742B4" w:rsidRPr="006B7BC5" w:rsidRDefault="00D742B4" w:rsidP="00BC5C4D">
            <w:pPr>
              <w:pStyle w:val="NoSpacing"/>
              <w:ind w:left="286"/>
              <w:rPr>
                <w:rFonts w:ascii="Verdana" w:hAnsi="Verdana"/>
                <w:sz w:val="20"/>
              </w:rPr>
            </w:pPr>
          </w:p>
          <w:p w:rsidR="0022631C" w:rsidRDefault="00BC5C4D" w:rsidP="00BC5C4D">
            <w:pPr>
              <w:pStyle w:val="NoSpacing"/>
              <w:ind w:left="286"/>
              <w:rPr>
                <w:rFonts w:ascii="Verdana" w:hAnsi="Verdana"/>
                <w:sz w:val="20"/>
              </w:rPr>
            </w:pPr>
            <w:r>
              <w:rPr>
                <w:rFonts w:ascii="Verdana" w:hAnsi="Verdana"/>
                <w:sz w:val="20"/>
              </w:rPr>
              <w:t>R</w:t>
            </w:r>
            <w:r w:rsidR="00D27D5C">
              <w:rPr>
                <w:rFonts w:ascii="Verdana" w:hAnsi="Verdana"/>
                <w:sz w:val="20"/>
              </w:rPr>
              <w:t>azlikovati vrste</w:t>
            </w:r>
            <w:r w:rsidR="0022631C" w:rsidRPr="006B7BC5">
              <w:rPr>
                <w:rFonts w:ascii="Verdana" w:hAnsi="Verdana"/>
                <w:sz w:val="20"/>
              </w:rPr>
              <w:t xml:space="preserve"> analitičkih knjigovodstava </w:t>
            </w:r>
          </w:p>
          <w:p w:rsidR="00D742B4" w:rsidRPr="006B7BC5" w:rsidRDefault="00D742B4" w:rsidP="00BC5C4D">
            <w:pPr>
              <w:pStyle w:val="NoSpacing"/>
              <w:ind w:left="286"/>
              <w:rPr>
                <w:rFonts w:ascii="Verdana" w:hAnsi="Verdana"/>
                <w:sz w:val="20"/>
              </w:rPr>
            </w:pPr>
          </w:p>
          <w:p w:rsidR="0022631C" w:rsidRPr="00294383" w:rsidRDefault="00BC5C4D" w:rsidP="00BC5C4D">
            <w:pPr>
              <w:pStyle w:val="NoSpacing"/>
              <w:ind w:left="286"/>
              <w:rPr>
                <w:rFonts w:ascii="Verdana" w:hAnsi="Verdana"/>
                <w:sz w:val="20"/>
              </w:rPr>
            </w:pPr>
            <w:r>
              <w:rPr>
                <w:rFonts w:ascii="Verdana" w:hAnsi="Verdana"/>
                <w:sz w:val="20"/>
              </w:rPr>
              <w:t>N</w:t>
            </w:r>
            <w:r w:rsidR="0022631C" w:rsidRPr="006B7BC5">
              <w:rPr>
                <w:rFonts w:ascii="Verdana" w:hAnsi="Verdana"/>
                <w:sz w:val="20"/>
              </w:rPr>
              <w:t>avesti sadržaj analitičkih knjigovodstava</w:t>
            </w:r>
          </w:p>
        </w:tc>
        <w:tc>
          <w:tcPr>
            <w:tcW w:w="850" w:type="dxa"/>
            <w:vAlign w:val="center"/>
          </w:tcPr>
          <w:p w:rsidR="0022631C" w:rsidRPr="006B7BC5" w:rsidRDefault="0022631C" w:rsidP="00BF030B">
            <w:pPr>
              <w:pStyle w:val="NoSpacing"/>
              <w:jc w:val="center"/>
              <w:rPr>
                <w:rFonts w:ascii="Verdana" w:hAnsi="Verdana"/>
                <w:b/>
                <w:sz w:val="20"/>
              </w:rPr>
            </w:pPr>
            <w:r w:rsidRPr="006B7BC5">
              <w:rPr>
                <w:rFonts w:ascii="Verdana" w:hAnsi="Verdana"/>
                <w:b/>
                <w:sz w:val="20"/>
              </w:rPr>
              <w:t>3 T</w:t>
            </w:r>
          </w:p>
        </w:tc>
      </w:tr>
      <w:tr w:rsidR="0022631C" w:rsidRPr="006B7BC5" w:rsidTr="006C61EE">
        <w:trPr>
          <w:trHeight w:val="2818"/>
        </w:trPr>
        <w:tc>
          <w:tcPr>
            <w:tcW w:w="2325" w:type="dxa"/>
            <w:shd w:val="clear" w:color="auto" w:fill="auto"/>
          </w:tcPr>
          <w:p w:rsidR="0022631C" w:rsidRPr="006B7BC5" w:rsidRDefault="0022631C" w:rsidP="00BF030B">
            <w:pPr>
              <w:rPr>
                <w:rFonts w:ascii="Verdana" w:hAnsi="Verdana"/>
                <w:b/>
                <w:sz w:val="20"/>
                <w:szCs w:val="20"/>
                <w:highlight w:val="red"/>
              </w:rPr>
            </w:pPr>
            <w:r w:rsidRPr="006B7BC5">
              <w:rPr>
                <w:rFonts w:ascii="Verdana" w:hAnsi="Verdana"/>
                <w:b/>
                <w:sz w:val="20"/>
                <w:szCs w:val="20"/>
              </w:rPr>
              <w:t>Vrste potraživanja i obveza</w:t>
            </w:r>
          </w:p>
        </w:tc>
        <w:tc>
          <w:tcPr>
            <w:tcW w:w="2951" w:type="dxa"/>
            <w:shd w:val="clear" w:color="auto" w:fill="auto"/>
          </w:tcPr>
          <w:p w:rsidR="0022631C" w:rsidRDefault="0022631C" w:rsidP="00A677AD">
            <w:pPr>
              <w:pStyle w:val="CommentText"/>
              <w:ind w:left="261"/>
              <w:rPr>
                <w:rFonts w:ascii="Verdana" w:hAnsi="Verdana"/>
                <w:lang w:val="hr-HR"/>
              </w:rPr>
            </w:pPr>
            <w:r w:rsidRPr="00F2281B">
              <w:rPr>
                <w:rFonts w:ascii="Verdana" w:hAnsi="Verdana"/>
                <w:lang w:val="hr-HR"/>
              </w:rPr>
              <w:t>Pojam potraživanja</w:t>
            </w:r>
          </w:p>
          <w:p w:rsidR="00D742B4" w:rsidRPr="00F2281B" w:rsidRDefault="00D742B4" w:rsidP="00A677AD">
            <w:pPr>
              <w:pStyle w:val="CommentText"/>
              <w:ind w:left="261"/>
              <w:rPr>
                <w:rFonts w:ascii="Verdana" w:hAnsi="Verdana"/>
                <w:lang w:val="hr-HR"/>
              </w:rPr>
            </w:pPr>
          </w:p>
          <w:p w:rsidR="0022631C" w:rsidRDefault="0022631C" w:rsidP="00A677AD">
            <w:pPr>
              <w:pStyle w:val="CommentText"/>
              <w:ind w:left="261"/>
              <w:rPr>
                <w:rFonts w:ascii="Verdana" w:hAnsi="Verdana"/>
                <w:lang w:val="hr-HR"/>
              </w:rPr>
            </w:pPr>
            <w:r w:rsidRPr="00F2281B">
              <w:rPr>
                <w:rFonts w:ascii="Verdana" w:hAnsi="Verdana"/>
                <w:lang w:val="hr-HR"/>
              </w:rPr>
              <w:t>Pojam dužnika i vjerovnika</w:t>
            </w:r>
          </w:p>
          <w:p w:rsidR="00D742B4" w:rsidRPr="00F2281B" w:rsidRDefault="00D742B4" w:rsidP="00A677AD">
            <w:pPr>
              <w:pStyle w:val="CommentText"/>
              <w:ind w:left="261"/>
              <w:rPr>
                <w:rFonts w:ascii="Verdana" w:hAnsi="Verdana"/>
                <w:lang w:val="hr-HR"/>
              </w:rPr>
            </w:pPr>
          </w:p>
          <w:p w:rsidR="00D742B4" w:rsidRPr="00F2281B" w:rsidRDefault="0022631C" w:rsidP="00A677AD">
            <w:pPr>
              <w:pStyle w:val="CommentText"/>
              <w:ind w:left="261"/>
              <w:rPr>
                <w:rFonts w:ascii="Verdana" w:hAnsi="Verdana"/>
                <w:lang w:val="hr-HR"/>
              </w:rPr>
            </w:pPr>
            <w:r w:rsidRPr="00F2281B">
              <w:rPr>
                <w:rFonts w:ascii="Verdana" w:hAnsi="Verdana"/>
                <w:lang w:val="hr-HR"/>
              </w:rPr>
              <w:t>Potraživanje od kupaca</w:t>
            </w:r>
          </w:p>
          <w:p w:rsidR="0022631C" w:rsidRDefault="0022631C" w:rsidP="00A677AD">
            <w:pPr>
              <w:pStyle w:val="CommentText"/>
              <w:ind w:left="261"/>
              <w:rPr>
                <w:rFonts w:ascii="Verdana" w:hAnsi="Verdana"/>
                <w:lang w:val="hr-HR"/>
              </w:rPr>
            </w:pPr>
            <w:r w:rsidRPr="00F2281B">
              <w:rPr>
                <w:rFonts w:ascii="Verdana" w:hAnsi="Verdana"/>
                <w:lang w:val="hr-HR"/>
              </w:rPr>
              <w:t>Imenik kupaca</w:t>
            </w:r>
          </w:p>
          <w:p w:rsidR="00D742B4" w:rsidRPr="00F2281B" w:rsidRDefault="00D742B4" w:rsidP="00A677AD">
            <w:pPr>
              <w:pStyle w:val="CommentText"/>
              <w:ind w:left="261"/>
              <w:rPr>
                <w:rFonts w:ascii="Verdana" w:hAnsi="Verdana"/>
                <w:lang w:val="hr-HR"/>
              </w:rPr>
            </w:pPr>
          </w:p>
          <w:p w:rsidR="00D742B4" w:rsidRPr="00F2281B" w:rsidRDefault="0022631C" w:rsidP="00A677AD">
            <w:pPr>
              <w:pStyle w:val="CommentText"/>
              <w:ind w:left="261"/>
              <w:rPr>
                <w:rFonts w:ascii="Verdana" w:hAnsi="Verdana"/>
                <w:lang w:val="hr-HR"/>
              </w:rPr>
            </w:pPr>
            <w:r w:rsidRPr="00F2281B">
              <w:rPr>
                <w:rFonts w:ascii="Verdana" w:hAnsi="Verdana"/>
                <w:lang w:val="hr-HR"/>
              </w:rPr>
              <w:t>Izlazni računi/knjiga IRA</w:t>
            </w:r>
          </w:p>
          <w:p w:rsidR="0022631C" w:rsidRDefault="0022631C" w:rsidP="00A677AD">
            <w:pPr>
              <w:pStyle w:val="CommentText"/>
              <w:ind w:left="261"/>
              <w:rPr>
                <w:rFonts w:ascii="Verdana" w:hAnsi="Verdana"/>
                <w:lang w:val="hr-HR"/>
              </w:rPr>
            </w:pPr>
            <w:r w:rsidRPr="00F2281B">
              <w:rPr>
                <w:rFonts w:ascii="Verdana" w:hAnsi="Verdana"/>
                <w:lang w:val="hr-HR"/>
              </w:rPr>
              <w:t>Knjiženje izlaznog računa kupcu – prodaja</w:t>
            </w:r>
          </w:p>
          <w:p w:rsidR="00D742B4" w:rsidRPr="00F2281B" w:rsidRDefault="00D742B4" w:rsidP="00A677AD">
            <w:pPr>
              <w:pStyle w:val="CommentText"/>
              <w:ind w:left="261"/>
              <w:rPr>
                <w:rFonts w:ascii="Verdana" w:hAnsi="Verdana"/>
                <w:lang w:val="hr-HR"/>
              </w:rPr>
            </w:pPr>
          </w:p>
          <w:p w:rsidR="0022631C" w:rsidRDefault="0022631C" w:rsidP="00A677AD">
            <w:pPr>
              <w:pStyle w:val="CommentText"/>
              <w:ind w:left="261"/>
              <w:rPr>
                <w:rFonts w:ascii="Verdana" w:hAnsi="Verdana"/>
                <w:lang w:val="hr-HR"/>
              </w:rPr>
            </w:pPr>
            <w:r w:rsidRPr="00F2281B">
              <w:rPr>
                <w:rFonts w:ascii="Verdana" w:hAnsi="Verdana"/>
                <w:lang w:val="hr-HR"/>
              </w:rPr>
              <w:t>Obveze prema dobavljačima</w:t>
            </w:r>
          </w:p>
          <w:p w:rsidR="00D742B4" w:rsidRPr="00F2281B" w:rsidRDefault="00D742B4" w:rsidP="00A677AD">
            <w:pPr>
              <w:pStyle w:val="CommentText"/>
              <w:ind w:left="261"/>
              <w:rPr>
                <w:rFonts w:ascii="Verdana" w:hAnsi="Verdana"/>
                <w:lang w:val="hr-HR"/>
              </w:rPr>
            </w:pPr>
          </w:p>
          <w:p w:rsidR="0022631C" w:rsidRDefault="0022631C" w:rsidP="00A677AD">
            <w:pPr>
              <w:pStyle w:val="CommentText"/>
              <w:ind w:left="261"/>
              <w:rPr>
                <w:rFonts w:ascii="Verdana" w:hAnsi="Verdana"/>
                <w:lang w:val="hr-HR"/>
              </w:rPr>
            </w:pPr>
            <w:r w:rsidRPr="00F2281B">
              <w:rPr>
                <w:rFonts w:ascii="Verdana" w:hAnsi="Verdana"/>
                <w:lang w:val="hr-HR"/>
              </w:rPr>
              <w:t>Imenik dobavljača</w:t>
            </w:r>
          </w:p>
          <w:p w:rsidR="00D742B4" w:rsidRPr="00F2281B" w:rsidRDefault="00D742B4" w:rsidP="00A677AD">
            <w:pPr>
              <w:pStyle w:val="CommentText"/>
              <w:ind w:left="261"/>
              <w:rPr>
                <w:rFonts w:ascii="Verdana" w:hAnsi="Verdana"/>
                <w:lang w:val="hr-HR"/>
              </w:rPr>
            </w:pPr>
          </w:p>
          <w:p w:rsidR="0022631C" w:rsidRPr="00F2281B" w:rsidRDefault="0022631C" w:rsidP="00A677AD">
            <w:pPr>
              <w:pStyle w:val="CommentText"/>
              <w:ind w:left="261"/>
              <w:rPr>
                <w:rFonts w:ascii="Verdana" w:hAnsi="Verdana"/>
                <w:lang w:val="hr-HR"/>
              </w:rPr>
            </w:pPr>
            <w:r w:rsidRPr="00F2281B">
              <w:rPr>
                <w:rFonts w:ascii="Verdana" w:hAnsi="Verdana"/>
                <w:lang w:val="hr-HR"/>
              </w:rPr>
              <w:t>Ulazni račun/knjiga URA</w:t>
            </w:r>
          </w:p>
          <w:p w:rsidR="0022631C" w:rsidRPr="00F2281B" w:rsidRDefault="0022631C" w:rsidP="00A677AD">
            <w:pPr>
              <w:pStyle w:val="CommentText"/>
              <w:ind w:left="261"/>
              <w:rPr>
                <w:rFonts w:ascii="Verdana" w:hAnsi="Verdana"/>
                <w:lang w:val="hr-HR"/>
              </w:rPr>
            </w:pPr>
            <w:r w:rsidRPr="00F2281B">
              <w:rPr>
                <w:rFonts w:ascii="Verdana" w:hAnsi="Verdana"/>
                <w:lang w:val="hr-HR"/>
              </w:rPr>
              <w:t>Knjiženje ulaznog računa od dobavljača – nabava</w:t>
            </w:r>
          </w:p>
          <w:p w:rsidR="0022631C" w:rsidRPr="006B7BC5" w:rsidRDefault="0022631C" w:rsidP="00A677AD">
            <w:pPr>
              <w:pStyle w:val="CommentText"/>
              <w:ind w:left="261"/>
              <w:rPr>
                <w:rFonts w:ascii="Verdana" w:hAnsi="Verdana"/>
              </w:rPr>
            </w:pPr>
          </w:p>
        </w:tc>
        <w:tc>
          <w:tcPr>
            <w:tcW w:w="2946" w:type="dxa"/>
          </w:tcPr>
          <w:p w:rsidR="0022631C" w:rsidRDefault="00BC5C4D" w:rsidP="00BC5C4D">
            <w:pPr>
              <w:pStyle w:val="NoSpacing"/>
              <w:ind w:left="286"/>
              <w:rPr>
                <w:rFonts w:ascii="Verdana" w:hAnsi="Verdana"/>
                <w:sz w:val="20"/>
              </w:rPr>
            </w:pPr>
            <w:r>
              <w:rPr>
                <w:rFonts w:ascii="Verdana" w:hAnsi="Verdana"/>
                <w:sz w:val="20"/>
              </w:rPr>
              <w:t>R</w:t>
            </w:r>
            <w:r w:rsidR="0022631C" w:rsidRPr="006B7BC5">
              <w:rPr>
                <w:rFonts w:ascii="Verdana" w:hAnsi="Verdana"/>
                <w:sz w:val="20"/>
              </w:rPr>
              <w:t>azlikovati vrste potraživanja i obveza kupaca i dobavljača</w:t>
            </w:r>
          </w:p>
          <w:p w:rsidR="00A677AD" w:rsidRPr="006B7BC5" w:rsidRDefault="00A677AD" w:rsidP="00BC5C4D">
            <w:pPr>
              <w:pStyle w:val="NoSpacing"/>
              <w:ind w:left="286"/>
              <w:rPr>
                <w:rFonts w:ascii="Verdana" w:hAnsi="Verdana"/>
                <w:sz w:val="20"/>
              </w:rPr>
            </w:pPr>
          </w:p>
          <w:p w:rsidR="0022631C" w:rsidRDefault="00BC5C4D" w:rsidP="00BC5C4D">
            <w:pPr>
              <w:pStyle w:val="NoSpacing"/>
              <w:ind w:left="286"/>
              <w:rPr>
                <w:rFonts w:ascii="Verdana" w:hAnsi="Verdana"/>
                <w:sz w:val="20"/>
              </w:rPr>
            </w:pPr>
            <w:r>
              <w:rPr>
                <w:rFonts w:ascii="Verdana" w:hAnsi="Verdana"/>
                <w:sz w:val="20"/>
              </w:rPr>
              <w:t>O</w:t>
            </w:r>
            <w:r w:rsidR="0022631C" w:rsidRPr="006B7BC5">
              <w:rPr>
                <w:rFonts w:ascii="Verdana" w:hAnsi="Verdana"/>
                <w:sz w:val="20"/>
              </w:rPr>
              <w:t>bjasniti pojam dužnika i vjerovnika</w:t>
            </w:r>
          </w:p>
          <w:p w:rsidR="00A677AD" w:rsidRPr="006B7BC5" w:rsidRDefault="00A677AD" w:rsidP="00BC5C4D">
            <w:pPr>
              <w:pStyle w:val="NoSpacing"/>
              <w:ind w:left="286"/>
              <w:rPr>
                <w:rFonts w:ascii="Verdana" w:hAnsi="Verdana"/>
                <w:sz w:val="20"/>
              </w:rPr>
            </w:pPr>
          </w:p>
          <w:p w:rsidR="0022631C" w:rsidRDefault="00BC5C4D" w:rsidP="00BC5C4D">
            <w:pPr>
              <w:pStyle w:val="NoSpacing"/>
              <w:ind w:left="286"/>
              <w:rPr>
                <w:rFonts w:ascii="Verdana" w:hAnsi="Verdana"/>
                <w:sz w:val="20"/>
              </w:rPr>
            </w:pPr>
            <w:r>
              <w:rPr>
                <w:rFonts w:ascii="Verdana" w:hAnsi="Verdana"/>
                <w:sz w:val="20"/>
              </w:rPr>
              <w:t>O</w:t>
            </w:r>
            <w:r w:rsidR="0022631C" w:rsidRPr="006B7BC5">
              <w:rPr>
                <w:rFonts w:ascii="Verdana" w:hAnsi="Verdana"/>
                <w:sz w:val="20"/>
              </w:rPr>
              <w:t>pisati imenik kupaca</w:t>
            </w:r>
          </w:p>
          <w:p w:rsidR="00A677AD" w:rsidRPr="006B7BC5" w:rsidRDefault="00A677AD" w:rsidP="00BC5C4D">
            <w:pPr>
              <w:pStyle w:val="NoSpacing"/>
              <w:ind w:left="286"/>
              <w:rPr>
                <w:rFonts w:ascii="Verdana" w:hAnsi="Verdana"/>
                <w:sz w:val="20"/>
              </w:rPr>
            </w:pPr>
          </w:p>
          <w:p w:rsidR="0022631C" w:rsidRDefault="00BC5C4D" w:rsidP="00BC5C4D">
            <w:pPr>
              <w:pStyle w:val="NoSpacing"/>
              <w:ind w:left="286"/>
              <w:rPr>
                <w:rFonts w:ascii="Verdana" w:hAnsi="Verdana"/>
                <w:sz w:val="20"/>
              </w:rPr>
            </w:pPr>
            <w:r>
              <w:rPr>
                <w:rFonts w:ascii="Verdana" w:hAnsi="Verdana"/>
                <w:sz w:val="20"/>
              </w:rPr>
              <w:t>O</w:t>
            </w:r>
            <w:r w:rsidR="0022631C" w:rsidRPr="006B7BC5">
              <w:rPr>
                <w:rFonts w:ascii="Verdana" w:hAnsi="Verdana"/>
                <w:sz w:val="20"/>
              </w:rPr>
              <w:t>bjasniti način vođenja knjige IRA/URA</w:t>
            </w:r>
          </w:p>
          <w:p w:rsidR="00A677AD" w:rsidRPr="006B7BC5" w:rsidRDefault="00A677AD" w:rsidP="00BC5C4D">
            <w:pPr>
              <w:pStyle w:val="NoSpacing"/>
              <w:ind w:left="286"/>
              <w:rPr>
                <w:rFonts w:ascii="Verdana" w:hAnsi="Verdana"/>
                <w:sz w:val="20"/>
              </w:rPr>
            </w:pPr>
          </w:p>
          <w:p w:rsidR="0022631C" w:rsidRPr="006B7BC5" w:rsidRDefault="00BC5C4D" w:rsidP="00BC5C4D">
            <w:pPr>
              <w:pStyle w:val="NoSpacing"/>
              <w:ind w:left="286"/>
              <w:rPr>
                <w:rFonts w:ascii="Verdana" w:hAnsi="Verdana"/>
                <w:sz w:val="20"/>
              </w:rPr>
            </w:pPr>
            <w:r>
              <w:rPr>
                <w:rFonts w:ascii="Verdana" w:hAnsi="Verdana"/>
                <w:sz w:val="20"/>
              </w:rPr>
              <w:t>D</w:t>
            </w:r>
            <w:r w:rsidR="0022631C" w:rsidRPr="006B7BC5">
              <w:rPr>
                <w:rFonts w:ascii="Verdana" w:hAnsi="Verdana"/>
                <w:sz w:val="20"/>
              </w:rPr>
              <w:t>emonstrirati tehnike knjiženja izlaznog i ulaznog računa</w:t>
            </w:r>
          </w:p>
        </w:tc>
        <w:tc>
          <w:tcPr>
            <w:tcW w:w="850" w:type="dxa"/>
            <w:vAlign w:val="center"/>
          </w:tcPr>
          <w:p w:rsidR="0022631C" w:rsidRPr="006B7BC5" w:rsidRDefault="0022631C" w:rsidP="00BF030B">
            <w:pPr>
              <w:pStyle w:val="NoSpacing"/>
              <w:jc w:val="center"/>
              <w:rPr>
                <w:rFonts w:ascii="Verdana" w:hAnsi="Verdana"/>
                <w:b/>
                <w:sz w:val="20"/>
              </w:rPr>
            </w:pPr>
            <w:r w:rsidRPr="006B7BC5">
              <w:rPr>
                <w:rFonts w:ascii="Verdana" w:hAnsi="Verdana"/>
                <w:b/>
                <w:sz w:val="20"/>
              </w:rPr>
              <w:t>2 T</w:t>
            </w:r>
          </w:p>
          <w:p w:rsidR="0022631C" w:rsidRPr="006B7BC5" w:rsidRDefault="0022631C" w:rsidP="00BF030B">
            <w:pPr>
              <w:pStyle w:val="NoSpacing"/>
              <w:jc w:val="center"/>
              <w:rPr>
                <w:rFonts w:ascii="Verdana" w:hAnsi="Verdana"/>
                <w:sz w:val="20"/>
              </w:rPr>
            </w:pPr>
            <w:r w:rsidRPr="006B7BC5">
              <w:rPr>
                <w:rFonts w:ascii="Verdana" w:hAnsi="Verdana"/>
                <w:b/>
                <w:sz w:val="20"/>
              </w:rPr>
              <w:t>4 V</w:t>
            </w:r>
          </w:p>
        </w:tc>
      </w:tr>
      <w:tr w:rsidR="0022631C" w:rsidRPr="006B7BC5" w:rsidTr="006C61EE">
        <w:tc>
          <w:tcPr>
            <w:tcW w:w="2325" w:type="dxa"/>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t>Potraživanja</w:t>
            </w:r>
          </w:p>
        </w:tc>
        <w:tc>
          <w:tcPr>
            <w:tcW w:w="2951" w:type="dxa"/>
            <w:shd w:val="clear" w:color="auto" w:fill="auto"/>
          </w:tcPr>
          <w:p w:rsidR="0022631C" w:rsidRDefault="0022631C" w:rsidP="00A677AD">
            <w:pPr>
              <w:spacing w:after="0" w:line="240" w:lineRule="auto"/>
              <w:ind w:left="261"/>
              <w:rPr>
                <w:rFonts w:ascii="Verdana" w:hAnsi="Verdana"/>
                <w:sz w:val="20"/>
                <w:szCs w:val="20"/>
              </w:rPr>
            </w:pPr>
            <w:r w:rsidRPr="006B7BC5">
              <w:rPr>
                <w:rFonts w:ascii="Verdana" w:hAnsi="Verdana"/>
                <w:sz w:val="20"/>
                <w:szCs w:val="20"/>
              </w:rPr>
              <w:t>Potraživanja od izdavatelja kreditnih kartica</w:t>
            </w:r>
          </w:p>
          <w:p w:rsidR="00A677AD" w:rsidRPr="006B7BC5" w:rsidRDefault="00A677AD" w:rsidP="00A677AD">
            <w:pPr>
              <w:spacing w:after="0" w:line="240" w:lineRule="auto"/>
              <w:ind w:left="261"/>
              <w:rPr>
                <w:rFonts w:ascii="Verdana" w:hAnsi="Verdana"/>
                <w:sz w:val="20"/>
                <w:szCs w:val="20"/>
              </w:rPr>
            </w:pPr>
          </w:p>
          <w:p w:rsidR="0022631C" w:rsidRPr="006B7BC5" w:rsidRDefault="0022631C" w:rsidP="00A677AD">
            <w:pPr>
              <w:spacing w:after="0" w:line="240" w:lineRule="auto"/>
              <w:ind w:left="261"/>
              <w:rPr>
                <w:rFonts w:ascii="Verdana" w:hAnsi="Verdana"/>
                <w:sz w:val="20"/>
                <w:szCs w:val="20"/>
              </w:rPr>
            </w:pPr>
            <w:r w:rsidRPr="006B7BC5">
              <w:rPr>
                <w:rFonts w:ascii="Verdana" w:hAnsi="Verdana"/>
                <w:sz w:val="20"/>
                <w:szCs w:val="20"/>
              </w:rPr>
              <w:t>Zadužnica (aktivirana)</w:t>
            </w:r>
          </w:p>
          <w:p w:rsidR="0022631C" w:rsidRDefault="0022631C" w:rsidP="00A677AD">
            <w:pPr>
              <w:spacing w:after="0" w:line="240" w:lineRule="auto"/>
              <w:ind w:left="261"/>
              <w:rPr>
                <w:rFonts w:ascii="Verdana" w:hAnsi="Verdana"/>
                <w:sz w:val="20"/>
                <w:szCs w:val="20"/>
              </w:rPr>
            </w:pPr>
            <w:r w:rsidRPr="006B7BC5">
              <w:rPr>
                <w:rFonts w:ascii="Verdana" w:hAnsi="Verdana"/>
                <w:sz w:val="20"/>
                <w:szCs w:val="20"/>
              </w:rPr>
              <w:t>Sumnjiva potraživanja</w:t>
            </w:r>
          </w:p>
          <w:p w:rsidR="00A677AD" w:rsidRPr="006B7BC5" w:rsidRDefault="00A677AD" w:rsidP="00A677AD">
            <w:pPr>
              <w:spacing w:after="0" w:line="240" w:lineRule="auto"/>
              <w:ind w:left="261"/>
              <w:rPr>
                <w:rFonts w:ascii="Verdana" w:hAnsi="Verdana"/>
                <w:sz w:val="20"/>
                <w:szCs w:val="20"/>
              </w:rPr>
            </w:pPr>
          </w:p>
          <w:p w:rsidR="0022631C" w:rsidRPr="006B7BC5" w:rsidRDefault="0022631C" w:rsidP="00A677AD">
            <w:pPr>
              <w:spacing w:after="0" w:line="240" w:lineRule="auto"/>
              <w:ind w:left="261"/>
              <w:rPr>
                <w:rFonts w:ascii="Verdana" w:hAnsi="Verdana"/>
                <w:sz w:val="20"/>
                <w:szCs w:val="20"/>
              </w:rPr>
            </w:pPr>
            <w:r w:rsidRPr="006B7BC5">
              <w:rPr>
                <w:rFonts w:ascii="Verdana" w:hAnsi="Verdana"/>
                <w:sz w:val="20"/>
                <w:szCs w:val="20"/>
              </w:rPr>
              <w:t>Potraživanja od zaposlenih</w:t>
            </w:r>
            <w:r w:rsidR="00BC5C4D">
              <w:rPr>
                <w:rFonts w:ascii="Verdana" w:hAnsi="Verdana"/>
                <w:sz w:val="20"/>
                <w:szCs w:val="20"/>
              </w:rPr>
              <w:t>:</w:t>
            </w:r>
          </w:p>
          <w:p w:rsidR="0022631C" w:rsidRPr="006B7BC5" w:rsidRDefault="00A677AD" w:rsidP="00A677AD">
            <w:pPr>
              <w:numPr>
                <w:ilvl w:val="1"/>
                <w:numId w:val="10"/>
              </w:numPr>
              <w:spacing w:after="0" w:line="240" w:lineRule="auto"/>
              <w:ind w:left="261" w:firstLine="0"/>
              <w:rPr>
                <w:rFonts w:ascii="Verdana" w:hAnsi="Verdana"/>
                <w:sz w:val="20"/>
                <w:szCs w:val="20"/>
              </w:rPr>
            </w:pPr>
            <w:r>
              <w:rPr>
                <w:rFonts w:ascii="Verdana" w:hAnsi="Verdana"/>
                <w:sz w:val="20"/>
                <w:szCs w:val="20"/>
              </w:rPr>
              <w:t>p</w:t>
            </w:r>
            <w:r w:rsidR="0022631C" w:rsidRPr="006B7BC5">
              <w:rPr>
                <w:rFonts w:ascii="Verdana" w:hAnsi="Verdana"/>
                <w:sz w:val="20"/>
                <w:szCs w:val="20"/>
              </w:rPr>
              <w:t>redujam za službeni put</w:t>
            </w:r>
          </w:p>
          <w:p w:rsidR="0022631C" w:rsidRPr="006B7BC5" w:rsidRDefault="00A677AD" w:rsidP="00A677AD">
            <w:pPr>
              <w:numPr>
                <w:ilvl w:val="1"/>
                <w:numId w:val="10"/>
              </w:numPr>
              <w:spacing w:after="0" w:line="240" w:lineRule="auto"/>
              <w:ind w:left="261" w:firstLine="0"/>
              <w:rPr>
                <w:rFonts w:ascii="Verdana" w:hAnsi="Verdana"/>
                <w:sz w:val="20"/>
                <w:szCs w:val="20"/>
              </w:rPr>
            </w:pPr>
            <w:r>
              <w:rPr>
                <w:rFonts w:ascii="Verdana" w:hAnsi="Verdana"/>
                <w:sz w:val="20"/>
                <w:szCs w:val="20"/>
              </w:rPr>
              <w:t>p</w:t>
            </w:r>
            <w:r w:rsidR="0022631C" w:rsidRPr="006B7BC5">
              <w:rPr>
                <w:rFonts w:ascii="Verdana" w:hAnsi="Verdana"/>
                <w:sz w:val="20"/>
                <w:szCs w:val="20"/>
              </w:rPr>
              <w:t>redujam za plaćanje nabave gotovinom</w:t>
            </w:r>
          </w:p>
          <w:p w:rsidR="0022631C" w:rsidRDefault="00A677AD" w:rsidP="00A677AD">
            <w:pPr>
              <w:numPr>
                <w:ilvl w:val="1"/>
                <w:numId w:val="10"/>
              </w:numPr>
              <w:spacing w:after="0" w:line="240" w:lineRule="auto"/>
              <w:ind w:left="261" w:firstLine="0"/>
              <w:rPr>
                <w:rFonts w:ascii="Verdana" w:hAnsi="Verdana"/>
                <w:sz w:val="20"/>
                <w:szCs w:val="20"/>
              </w:rPr>
            </w:pPr>
            <w:r>
              <w:rPr>
                <w:rFonts w:ascii="Verdana" w:hAnsi="Verdana"/>
                <w:sz w:val="20"/>
                <w:szCs w:val="20"/>
              </w:rPr>
              <w:t>p</w:t>
            </w:r>
            <w:r w:rsidR="0022631C" w:rsidRPr="006B7BC5">
              <w:rPr>
                <w:rFonts w:ascii="Verdana" w:hAnsi="Verdana"/>
                <w:sz w:val="20"/>
                <w:szCs w:val="20"/>
              </w:rPr>
              <w:t>otraživanja za manjkove i učinjene štete</w:t>
            </w:r>
          </w:p>
          <w:p w:rsidR="00A677AD" w:rsidRPr="006B7BC5" w:rsidRDefault="00A677AD" w:rsidP="00A677AD">
            <w:pPr>
              <w:spacing w:after="0" w:line="240" w:lineRule="auto"/>
              <w:ind w:left="261"/>
              <w:rPr>
                <w:rFonts w:ascii="Verdana" w:hAnsi="Verdana"/>
                <w:sz w:val="20"/>
                <w:szCs w:val="20"/>
              </w:rPr>
            </w:pPr>
          </w:p>
          <w:p w:rsidR="0022631C" w:rsidRPr="006B7BC5" w:rsidRDefault="0022631C" w:rsidP="00A677AD">
            <w:pPr>
              <w:spacing w:after="0" w:line="240" w:lineRule="auto"/>
              <w:ind w:left="261"/>
              <w:rPr>
                <w:rFonts w:ascii="Verdana" w:hAnsi="Verdana"/>
                <w:sz w:val="20"/>
                <w:szCs w:val="20"/>
              </w:rPr>
            </w:pPr>
            <w:r w:rsidRPr="006B7BC5">
              <w:rPr>
                <w:rFonts w:ascii="Verdana" w:hAnsi="Verdana"/>
                <w:sz w:val="20"/>
                <w:szCs w:val="20"/>
              </w:rPr>
              <w:t>Nalog za službeno putovanje</w:t>
            </w:r>
          </w:p>
          <w:p w:rsidR="0022631C" w:rsidRPr="006B7BC5" w:rsidRDefault="0022631C" w:rsidP="00A677AD">
            <w:pPr>
              <w:spacing w:after="0" w:line="240" w:lineRule="auto"/>
              <w:ind w:left="261"/>
              <w:rPr>
                <w:rFonts w:ascii="Verdana" w:hAnsi="Verdana"/>
                <w:sz w:val="20"/>
                <w:szCs w:val="20"/>
              </w:rPr>
            </w:pPr>
            <w:r w:rsidRPr="006B7BC5">
              <w:rPr>
                <w:rFonts w:ascii="Verdana" w:hAnsi="Verdana"/>
                <w:sz w:val="20"/>
                <w:szCs w:val="20"/>
              </w:rPr>
              <w:t>Obračun putnih troškova</w:t>
            </w:r>
          </w:p>
          <w:p w:rsidR="0022631C" w:rsidRPr="006B7BC5" w:rsidRDefault="0022631C" w:rsidP="00A677AD">
            <w:pPr>
              <w:spacing w:after="0" w:line="240" w:lineRule="auto"/>
              <w:ind w:left="261"/>
              <w:rPr>
                <w:rFonts w:ascii="Verdana" w:hAnsi="Verdana"/>
                <w:sz w:val="20"/>
                <w:szCs w:val="20"/>
              </w:rPr>
            </w:pPr>
            <w:r w:rsidRPr="006B7BC5">
              <w:rPr>
                <w:rFonts w:ascii="Verdana" w:hAnsi="Verdana"/>
                <w:sz w:val="20"/>
                <w:szCs w:val="20"/>
              </w:rPr>
              <w:t>Evidencija putnih naloga</w:t>
            </w:r>
          </w:p>
        </w:tc>
        <w:tc>
          <w:tcPr>
            <w:tcW w:w="2946" w:type="dxa"/>
          </w:tcPr>
          <w:p w:rsidR="0022631C" w:rsidRDefault="00BC5C4D" w:rsidP="00BC5C4D">
            <w:pPr>
              <w:pStyle w:val="NoSpacing"/>
              <w:ind w:left="286"/>
              <w:rPr>
                <w:rFonts w:ascii="Verdana" w:hAnsi="Verdana"/>
                <w:sz w:val="20"/>
              </w:rPr>
            </w:pPr>
            <w:r>
              <w:rPr>
                <w:rFonts w:ascii="Verdana" w:hAnsi="Verdana"/>
                <w:sz w:val="20"/>
              </w:rPr>
              <w:lastRenderedPageBreak/>
              <w:t>N</w:t>
            </w:r>
            <w:r w:rsidR="0022631C" w:rsidRPr="006B7BC5">
              <w:rPr>
                <w:rFonts w:ascii="Verdana" w:hAnsi="Verdana"/>
                <w:sz w:val="20"/>
              </w:rPr>
              <w:t>avesti vrste potraživanja</w:t>
            </w:r>
            <w:r w:rsidR="00D27D5C" w:rsidRPr="00D27D5C">
              <w:rPr>
                <w:rFonts w:ascii="Verdana" w:hAnsi="Verdana"/>
                <w:sz w:val="20"/>
              </w:rPr>
              <w:t xml:space="preserve"> od izdavatelja kreditnih kartica</w:t>
            </w:r>
          </w:p>
          <w:p w:rsidR="00BC5C4D" w:rsidRPr="00D27D5C" w:rsidRDefault="00BC5C4D" w:rsidP="00BC5C4D">
            <w:pPr>
              <w:pStyle w:val="NoSpacing"/>
              <w:ind w:left="286"/>
              <w:rPr>
                <w:rFonts w:ascii="Verdana" w:hAnsi="Verdana"/>
                <w:sz w:val="20"/>
              </w:rPr>
            </w:pPr>
          </w:p>
          <w:p w:rsidR="0022631C" w:rsidRDefault="00BC5C4D" w:rsidP="00BC5C4D">
            <w:pPr>
              <w:pStyle w:val="NoSpacing"/>
              <w:ind w:left="286"/>
              <w:rPr>
                <w:rFonts w:ascii="Verdana" w:hAnsi="Verdana"/>
                <w:sz w:val="20"/>
              </w:rPr>
            </w:pPr>
            <w:r>
              <w:rPr>
                <w:rFonts w:ascii="Verdana" w:hAnsi="Verdana"/>
                <w:sz w:val="20"/>
              </w:rPr>
              <w:t>O</w:t>
            </w:r>
            <w:r w:rsidR="0022631C" w:rsidRPr="006B7BC5">
              <w:rPr>
                <w:rFonts w:ascii="Verdana" w:hAnsi="Verdana"/>
                <w:sz w:val="20"/>
              </w:rPr>
              <w:t>bjasniti zadužnicu</w:t>
            </w:r>
          </w:p>
          <w:p w:rsidR="00BC5C4D" w:rsidRPr="006B7BC5" w:rsidRDefault="00BC5C4D" w:rsidP="00BC5C4D">
            <w:pPr>
              <w:pStyle w:val="NoSpacing"/>
              <w:ind w:left="286"/>
              <w:rPr>
                <w:rFonts w:ascii="Verdana" w:hAnsi="Verdana"/>
                <w:sz w:val="20"/>
              </w:rPr>
            </w:pPr>
          </w:p>
          <w:p w:rsidR="00BC5C4D" w:rsidRDefault="00BC5C4D" w:rsidP="00BC5C4D">
            <w:pPr>
              <w:pStyle w:val="NoSpacing"/>
              <w:ind w:left="286"/>
              <w:rPr>
                <w:rFonts w:ascii="Verdana" w:hAnsi="Verdana"/>
                <w:sz w:val="20"/>
              </w:rPr>
            </w:pPr>
            <w:r>
              <w:rPr>
                <w:rFonts w:ascii="Verdana" w:hAnsi="Verdana"/>
                <w:sz w:val="20"/>
              </w:rPr>
              <w:t>O</w:t>
            </w:r>
            <w:r w:rsidR="0022631C" w:rsidRPr="006B7BC5">
              <w:rPr>
                <w:rFonts w:ascii="Verdana" w:hAnsi="Verdana"/>
                <w:sz w:val="20"/>
              </w:rPr>
              <w:t>bjasniti sumnjiva</w:t>
            </w:r>
          </w:p>
          <w:p w:rsidR="0022631C" w:rsidRDefault="00BC5C4D" w:rsidP="00BC5C4D">
            <w:pPr>
              <w:pStyle w:val="NoSpacing"/>
              <w:ind w:left="286"/>
              <w:rPr>
                <w:rFonts w:ascii="Verdana" w:hAnsi="Verdana"/>
                <w:sz w:val="20"/>
              </w:rPr>
            </w:pPr>
            <w:r>
              <w:rPr>
                <w:rFonts w:ascii="Verdana" w:hAnsi="Verdana"/>
                <w:sz w:val="20"/>
              </w:rPr>
              <w:t>p</w:t>
            </w:r>
            <w:r w:rsidR="0022631C" w:rsidRPr="006B7BC5">
              <w:rPr>
                <w:rFonts w:ascii="Verdana" w:hAnsi="Verdana"/>
                <w:sz w:val="20"/>
              </w:rPr>
              <w:t>otraživanja</w:t>
            </w:r>
          </w:p>
          <w:p w:rsidR="00BC5C4D" w:rsidRPr="006B7BC5" w:rsidRDefault="00BC5C4D" w:rsidP="00BC5C4D">
            <w:pPr>
              <w:pStyle w:val="NoSpacing"/>
              <w:ind w:left="286"/>
              <w:rPr>
                <w:rFonts w:ascii="Verdana" w:hAnsi="Verdana"/>
                <w:sz w:val="20"/>
              </w:rPr>
            </w:pPr>
          </w:p>
          <w:p w:rsidR="0022631C" w:rsidRDefault="00BC5C4D" w:rsidP="00BC5C4D">
            <w:pPr>
              <w:pStyle w:val="NoSpacing"/>
              <w:ind w:left="286"/>
              <w:rPr>
                <w:rFonts w:ascii="Verdana" w:hAnsi="Verdana"/>
                <w:sz w:val="20"/>
              </w:rPr>
            </w:pPr>
            <w:r>
              <w:rPr>
                <w:rFonts w:ascii="Verdana" w:hAnsi="Verdana"/>
                <w:sz w:val="20"/>
              </w:rPr>
              <w:t>N</w:t>
            </w:r>
            <w:r w:rsidR="0022631C" w:rsidRPr="006B7BC5">
              <w:rPr>
                <w:rFonts w:ascii="Verdana" w:hAnsi="Verdana"/>
                <w:sz w:val="20"/>
              </w:rPr>
              <w:t>avesti vrste potraživanja od zaposlenih</w:t>
            </w:r>
          </w:p>
          <w:p w:rsidR="00BC5C4D" w:rsidRPr="006B7BC5" w:rsidRDefault="00BC5C4D" w:rsidP="00BC5C4D">
            <w:pPr>
              <w:pStyle w:val="NoSpacing"/>
              <w:ind w:left="286"/>
              <w:rPr>
                <w:rFonts w:ascii="Verdana" w:hAnsi="Verdana"/>
                <w:sz w:val="20"/>
              </w:rPr>
            </w:pPr>
          </w:p>
          <w:p w:rsidR="0022631C" w:rsidRPr="006B7BC5" w:rsidRDefault="00BC5C4D" w:rsidP="00BC5C4D">
            <w:pPr>
              <w:pStyle w:val="NoSpacing"/>
              <w:ind w:left="286"/>
              <w:rPr>
                <w:rFonts w:ascii="Verdana" w:hAnsi="Verdana"/>
                <w:sz w:val="20"/>
              </w:rPr>
            </w:pPr>
            <w:r>
              <w:rPr>
                <w:rFonts w:ascii="Verdana" w:hAnsi="Verdana"/>
                <w:sz w:val="20"/>
              </w:rPr>
              <w:t>I</w:t>
            </w:r>
            <w:r w:rsidR="0022631C" w:rsidRPr="006B7BC5">
              <w:rPr>
                <w:rFonts w:ascii="Verdana" w:hAnsi="Verdana"/>
                <w:sz w:val="20"/>
              </w:rPr>
              <w:t>zraditi obračun potraživanja od zaposlenih</w:t>
            </w:r>
          </w:p>
        </w:tc>
        <w:tc>
          <w:tcPr>
            <w:tcW w:w="850" w:type="dxa"/>
            <w:vAlign w:val="center"/>
          </w:tcPr>
          <w:p w:rsidR="0022631C" w:rsidRPr="006B7BC5" w:rsidRDefault="0022631C" w:rsidP="00BF030B">
            <w:pPr>
              <w:pStyle w:val="NoSpacing"/>
              <w:jc w:val="center"/>
              <w:rPr>
                <w:rFonts w:ascii="Verdana" w:hAnsi="Verdana"/>
                <w:b/>
                <w:sz w:val="20"/>
              </w:rPr>
            </w:pPr>
            <w:r>
              <w:rPr>
                <w:rFonts w:ascii="Verdana" w:hAnsi="Verdana"/>
                <w:b/>
                <w:sz w:val="20"/>
              </w:rPr>
              <w:lastRenderedPageBreak/>
              <w:t>3</w:t>
            </w:r>
            <w:r w:rsidRPr="006B7BC5">
              <w:rPr>
                <w:rFonts w:ascii="Verdana" w:hAnsi="Verdana"/>
                <w:b/>
                <w:sz w:val="20"/>
              </w:rPr>
              <w:t xml:space="preserve"> T</w:t>
            </w:r>
          </w:p>
          <w:p w:rsidR="0022631C" w:rsidRPr="006B7BC5" w:rsidRDefault="0022631C" w:rsidP="00BF030B">
            <w:pPr>
              <w:pStyle w:val="NoSpacing"/>
              <w:jc w:val="center"/>
              <w:rPr>
                <w:rFonts w:ascii="Verdana" w:hAnsi="Verdana"/>
                <w:b/>
                <w:sz w:val="20"/>
              </w:rPr>
            </w:pPr>
            <w:r w:rsidRPr="006B7BC5">
              <w:rPr>
                <w:rFonts w:ascii="Verdana" w:hAnsi="Verdana"/>
                <w:b/>
                <w:sz w:val="20"/>
              </w:rPr>
              <w:t>2 V</w:t>
            </w:r>
          </w:p>
        </w:tc>
      </w:tr>
      <w:tr w:rsidR="0022631C" w:rsidRPr="006B7BC5" w:rsidTr="006C61EE">
        <w:tc>
          <w:tcPr>
            <w:tcW w:w="2325" w:type="dxa"/>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lastRenderedPageBreak/>
              <w:t>Zalihe sirovina i materijala</w:t>
            </w:r>
          </w:p>
        </w:tc>
        <w:tc>
          <w:tcPr>
            <w:tcW w:w="2951" w:type="dxa"/>
            <w:shd w:val="clear" w:color="auto" w:fill="auto"/>
          </w:tcPr>
          <w:p w:rsidR="0022631C" w:rsidRDefault="0022631C" w:rsidP="00A677AD">
            <w:pPr>
              <w:spacing w:after="0" w:line="240" w:lineRule="auto"/>
              <w:ind w:left="261"/>
              <w:rPr>
                <w:rFonts w:ascii="Verdana" w:hAnsi="Verdana"/>
                <w:sz w:val="20"/>
                <w:szCs w:val="20"/>
              </w:rPr>
            </w:pPr>
            <w:r w:rsidRPr="006B7BC5">
              <w:rPr>
                <w:rFonts w:ascii="Verdana" w:hAnsi="Verdana"/>
                <w:sz w:val="20"/>
                <w:szCs w:val="20"/>
              </w:rPr>
              <w:t>Pojam i vrste</w:t>
            </w:r>
            <w:r w:rsidR="00D27D5C">
              <w:rPr>
                <w:rFonts w:ascii="Verdana" w:hAnsi="Verdana"/>
                <w:sz w:val="20"/>
                <w:szCs w:val="20"/>
              </w:rPr>
              <w:t xml:space="preserve"> sirovina</w:t>
            </w:r>
            <w:r w:rsidRPr="006B7BC5">
              <w:rPr>
                <w:rFonts w:ascii="Verdana" w:hAnsi="Verdana"/>
                <w:sz w:val="20"/>
                <w:szCs w:val="20"/>
              </w:rPr>
              <w:t xml:space="preserve"> – proizvodni i režijski</w:t>
            </w:r>
            <w:r w:rsidR="00D27D5C">
              <w:rPr>
                <w:rFonts w:ascii="Verdana" w:hAnsi="Verdana"/>
                <w:sz w:val="20"/>
                <w:szCs w:val="20"/>
              </w:rPr>
              <w:t xml:space="preserve"> materijal</w:t>
            </w:r>
          </w:p>
          <w:p w:rsidR="00A677AD" w:rsidRPr="006B7BC5" w:rsidRDefault="00A677AD" w:rsidP="00A677AD">
            <w:pPr>
              <w:spacing w:after="0" w:line="240" w:lineRule="auto"/>
              <w:ind w:left="261"/>
              <w:rPr>
                <w:rFonts w:ascii="Verdana" w:hAnsi="Verdana"/>
                <w:sz w:val="20"/>
                <w:szCs w:val="20"/>
              </w:rPr>
            </w:pPr>
          </w:p>
          <w:p w:rsidR="0022631C" w:rsidRDefault="0022631C" w:rsidP="00A677AD">
            <w:pPr>
              <w:spacing w:after="0" w:line="240" w:lineRule="auto"/>
              <w:ind w:left="261"/>
              <w:rPr>
                <w:rFonts w:ascii="Verdana" w:hAnsi="Verdana"/>
                <w:sz w:val="20"/>
                <w:szCs w:val="20"/>
              </w:rPr>
            </w:pPr>
            <w:r w:rsidRPr="006B7BC5">
              <w:rPr>
                <w:rFonts w:ascii="Verdana" w:hAnsi="Verdana"/>
                <w:sz w:val="20"/>
                <w:szCs w:val="20"/>
              </w:rPr>
              <w:t>Iskazivanje vrijednosti materijala u knjigovodstvu</w:t>
            </w:r>
          </w:p>
          <w:p w:rsidR="00A677AD" w:rsidRPr="006B7BC5" w:rsidRDefault="00A677AD" w:rsidP="00A677AD">
            <w:pPr>
              <w:spacing w:after="0" w:line="240" w:lineRule="auto"/>
              <w:ind w:left="261"/>
              <w:rPr>
                <w:rFonts w:ascii="Verdana" w:hAnsi="Verdana"/>
                <w:sz w:val="20"/>
                <w:szCs w:val="20"/>
              </w:rPr>
            </w:pPr>
          </w:p>
          <w:p w:rsidR="0022631C" w:rsidRDefault="0022631C" w:rsidP="00A677AD">
            <w:pPr>
              <w:spacing w:after="0" w:line="240" w:lineRule="auto"/>
              <w:ind w:left="261"/>
              <w:rPr>
                <w:rFonts w:ascii="Verdana" w:hAnsi="Verdana"/>
                <w:sz w:val="20"/>
                <w:szCs w:val="20"/>
              </w:rPr>
            </w:pPr>
            <w:r w:rsidRPr="006B7BC5">
              <w:rPr>
                <w:rFonts w:ascii="Verdana" w:hAnsi="Verdana"/>
                <w:sz w:val="20"/>
                <w:szCs w:val="20"/>
              </w:rPr>
              <w:t>Isprave u poslovanju s materijalom</w:t>
            </w:r>
          </w:p>
          <w:p w:rsidR="00A677AD" w:rsidRPr="006B7BC5" w:rsidRDefault="00A677AD" w:rsidP="00A677AD">
            <w:pPr>
              <w:spacing w:after="0" w:line="240" w:lineRule="auto"/>
              <w:ind w:left="261"/>
              <w:rPr>
                <w:rFonts w:ascii="Verdana" w:hAnsi="Verdana"/>
                <w:sz w:val="20"/>
                <w:szCs w:val="20"/>
              </w:rPr>
            </w:pPr>
          </w:p>
          <w:p w:rsidR="0022631C" w:rsidRDefault="0022631C" w:rsidP="00A677AD">
            <w:pPr>
              <w:spacing w:after="0" w:line="240" w:lineRule="auto"/>
              <w:ind w:left="261"/>
              <w:rPr>
                <w:rFonts w:ascii="Verdana" w:hAnsi="Verdana"/>
                <w:sz w:val="20"/>
                <w:szCs w:val="20"/>
              </w:rPr>
            </w:pPr>
            <w:r w:rsidRPr="006B7BC5">
              <w:rPr>
                <w:rFonts w:ascii="Verdana" w:hAnsi="Verdana"/>
                <w:sz w:val="20"/>
                <w:szCs w:val="20"/>
              </w:rPr>
              <w:t>Knjiženje materijala u skladišnoj evidenciji, materijalnom knjigovodstvu i financijskom knjigovodstvu</w:t>
            </w:r>
          </w:p>
          <w:p w:rsidR="00A677AD" w:rsidRPr="006B7BC5" w:rsidRDefault="00A677AD" w:rsidP="00A677AD">
            <w:pPr>
              <w:spacing w:after="0" w:line="240" w:lineRule="auto"/>
              <w:ind w:left="261"/>
              <w:rPr>
                <w:rFonts w:ascii="Verdana" w:hAnsi="Verdana"/>
                <w:sz w:val="20"/>
                <w:szCs w:val="20"/>
              </w:rPr>
            </w:pPr>
          </w:p>
          <w:p w:rsidR="0022631C" w:rsidRPr="006B7BC5" w:rsidRDefault="0022631C" w:rsidP="00A677AD">
            <w:pPr>
              <w:spacing w:after="0" w:line="240" w:lineRule="auto"/>
              <w:ind w:left="261"/>
              <w:rPr>
                <w:rFonts w:ascii="Verdana" w:hAnsi="Verdana"/>
                <w:sz w:val="20"/>
                <w:szCs w:val="20"/>
              </w:rPr>
            </w:pPr>
            <w:r w:rsidRPr="006B7BC5">
              <w:rPr>
                <w:rFonts w:ascii="Verdana" w:hAnsi="Verdana"/>
                <w:sz w:val="20"/>
                <w:szCs w:val="20"/>
              </w:rPr>
              <w:t>Metode utroška sirovina i materijala</w:t>
            </w:r>
          </w:p>
          <w:p w:rsidR="0022631C" w:rsidRPr="006B7BC5" w:rsidRDefault="0022631C" w:rsidP="00A677AD">
            <w:pPr>
              <w:spacing w:after="0" w:line="240" w:lineRule="auto"/>
              <w:ind w:left="261"/>
              <w:rPr>
                <w:rFonts w:ascii="Verdana" w:hAnsi="Verdana"/>
                <w:sz w:val="20"/>
                <w:szCs w:val="20"/>
              </w:rPr>
            </w:pPr>
            <w:r w:rsidRPr="006B7BC5">
              <w:rPr>
                <w:rFonts w:ascii="Verdana" w:hAnsi="Verdana"/>
                <w:sz w:val="20"/>
                <w:szCs w:val="20"/>
              </w:rPr>
              <w:t>Inventurne razlike – višak/manjak</w:t>
            </w:r>
          </w:p>
        </w:tc>
        <w:tc>
          <w:tcPr>
            <w:tcW w:w="2946" w:type="dxa"/>
          </w:tcPr>
          <w:p w:rsidR="00D27D5C" w:rsidRDefault="00BC5C4D" w:rsidP="00A677AD">
            <w:pPr>
              <w:pStyle w:val="NoSpacing"/>
              <w:ind w:left="145"/>
              <w:rPr>
                <w:rFonts w:ascii="Verdana" w:hAnsi="Verdana"/>
                <w:sz w:val="20"/>
              </w:rPr>
            </w:pPr>
            <w:r>
              <w:rPr>
                <w:rFonts w:ascii="Verdana" w:hAnsi="Verdana"/>
                <w:sz w:val="20"/>
              </w:rPr>
              <w:t>R</w:t>
            </w:r>
            <w:r w:rsidR="00D27D5C">
              <w:rPr>
                <w:rFonts w:ascii="Verdana" w:hAnsi="Verdana"/>
                <w:sz w:val="20"/>
              </w:rPr>
              <w:t>azlikovati sirovine</w:t>
            </w:r>
            <w:r w:rsidR="0022631C" w:rsidRPr="006B7BC5">
              <w:rPr>
                <w:rFonts w:ascii="Verdana" w:hAnsi="Verdana"/>
                <w:sz w:val="20"/>
              </w:rPr>
              <w:t xml:space="preserve"> i materijal</w:t>
            </w:r>
          </w:p>
          <w:p w:rsidR="00D27D5C" w:rsidRPr="00D27D5C" w:rsidRDefault="00D27D5C" w:rsidP="00A677AD">
            <w:pPr>
              <w:pStyle w:val="NoSpacing"/>
              <w:ind w:left="145"/>
              <w:rPr>
                <w:rFonts w:ascii="Verdana" w:hAnsi="Verdana"/>
                <w:sz w:val="20"/>
              </w:rPr>
            </w:pPr>
          </w:p>
          <w:p w:rsidR="0022631C" w:rsidRDefault="00BC5C4D" w:rsidP="00A677AD">
            <w:pPr>
              <w:pStyle w:val="NoSpacing"/>
              <w:ind w:left="145"/>
              <w:rPr>
                <w:rFonts w:ascii="Verdana" w:hAnsi="Verdana"/>
                <w:sz w:val="20"/>
              </w:rPr>
            </w:pPr>
            <w:r>
              <w:rPr>
                <w:rFonts w:ascii="Verdana" w:hAnsi="Verdana"/>
                <w:sz w:val="20"/>
              </w:rPr>
              <w:t>N</w:t>
            </w:r>
            <w:r w:rsidR="0022631C" w:rsidRPr="006B7BC5">
              <w:rPr>
                <w:rFonts w:ascii="Verdana" w:hAnsi="Verdana"/>
                <w:sz w:val="20"/>
              </w:rPr>
              <w:t>avesti načine iskazivanja vrijednosti materijala u knjigovodstvu</w:t>
            </w:r>
          </w:p>
          <w:p w:rsidR="00D27D5C" w:rsidRPr="006B7BC5" w:rsidRDefault="00D27D5C" w:rsidP="00A677AD">
            <w:pPr>
              <w:pStyle w:val="NoSpacing"/>
              <w:ind w:left="145"/>
              <w:rPr>
                <w:rFonts w:ascii="Verdana" w:hAnsi="Verdana"/>
                <w:sz w:val="20"/>
              </w:rPr>
            </w:pPr>
          </w:p>
          <w:p w:rsidR="0022631C" w:rsidRDefault="00BC5C4D" w:rsidP="00A677AD">
            <w:pPr>
              <w:pStyle w:val="NoSpacing"/>
              <w:ind w:left="145"/>
              <w:rPr>
                <w:rFonts w:ascii="Verdana" w:hAnsi="Verdana"/>
                <w:sz w:val="20"/>
              </w:rPr>
            </w:pPr>
            <w:r>
              <w:rPr>
                <w:rFonts w:ascii="Verdana" w:hAnsi="Verdana"/>
                <w:sz w:val="20"/>
              </w:rPr>
              <w:t>N</w:t>
            </w:r>
            <w:r w:rsidR="0022631C" w:rsidRPr="006B7BC5">
              <w:rPr>
                <w:rFonts w:ascii="Verdana" w:hAnsi="Verdana"/>
                <w:sz w:val="20"/>
              </w:rPr>
              <w:t>abrojati isprave u poslovanju s materijalom</w:t>
            </w:r>
          </w:p>
          <w:p w:rsidR="00D27D5C" w:rsidRPr="006B7BC5" w:rsidRDefault="00D27D5C" w:rsidP="00A677AD">
            <w:pPr>
              <w:pStyle w:val="NoSpacing"/>
              <w:ind w:left="145"/>
              <w:rPr>
                <w:rFonts w:ascii="Verdana" w:hAnsi="Verdana"/>
                <w:sz w:val="20"/>
              </w:rPr>
            </w:pPr>
          </w:p>
          <w:p w:rsidR="0022631C" w:rsidRDefault="00BC5C4D" w:rsidP="00A677AD">
            <w:pPr>
              <w:pStyle w:val="NoSpacing"/>
              <w:ind w:left="145"/>
              <w:rPr>
                <w:rFonts w:ascii="Verdana" w:hAnsi="Verdana"/>
                <w:sz w:val="20"/>
              </w:rPr>
            </w:pPr>
            <w:r>
              <w:rPr>
                <w:rFonts w:ascii="Verdana" w:hAnsi="Verdana"/>
                <w:sz w:val="20"/>
              </w:rPr>
              <w:t>O</w:t>
            </w:r>
            <w:r w:rsidR="0022631C" w:rsidRPr="006B7BC5">
              <w:rPr>
                <w:rFonts w:ascii="Verdana" w:hAnsi="Verdana"/>
                <w:sz w:val="20"/>
              </w:rPr>
              <w:t xml:space="preserve">bjasniti </w:t>
            </w:r>
            <w:r w:rsidR="0022631C">
              <w:rPr>
                <w:rFonts w:ascii="Verdana" w:hAnsi="Verdana"/>
                <w:sz w:val="20"/>
              </w:rPr>
              <w:t xml:space="preserve">i demonstrirati </w:t>
            </w:r>
            <w:r w:rsidR="0022631C" w:rsidRPr="006B7BC5">
              <w:rPr>
                <w:rFonts w:ascii="Verdana" w:hAnsi="Verdana"/>
                <w:sz w:val="20"/>
              </w:rPr>
              <w:t>knjiženje u materijalnom i u financijskom knjigovodstvu</w:t>
            </w:r>
          </w:p>
          <w:p w:rsidR="00D27D5C" w:rsidRPr="006B7BC5" w:rsidRDefault="00D27D5C" w:rsidP="00A677AD">
            <w:pPr>
              <w:pStyle w:val="NoSpacing"/>
              <w:ind w:left="145"/>
              <w:rPr>
                <w:rFonts w:ascii="Verdana" w:hAnsi="Verdana"/>
                <w:sz w:val="20"/>
              </w:rPr>
            </w:pPr>
          </w:p>
          <w:p w:rsidR="0022631C" w:rsidRDefault="00BC5C4D" w:rsidP="00A677AD">
            <w:pPr>
              <w:pStyle w:val="NoSpacing"/>
              <w:ind w:left="145"/>
              <w:rPr>
                <w:rFonts w:ascii="Verdana" w:hAnsi="Verdana"/>
                <w:sz w:val="20"/>
              </w:rPr>
            </w:pPr>
            <w:r>
              <w:rPr>
                <w:rFonts w:ascii="Verdana" w:hAnsi="Verdana"/>
                <w:sz w:val="20"/>
              </w:rPr>
              <w:t>O</w:t>
            </w:r>
            <w:r w:rsidR="0022631C">
              <w:rPr>
                <w:rFonts w:ascii="Verdana" w:hAnsi="Verdana"/>
                <w:sz w:val="20"/>
              </w:rPr>
              <w:t>bjasniti prikaz inventurne razlike-</w:t>
            </w:r>
            <w:r w:rsidR="0022631C" w:rsidRPr="006B7BC5">
              <w:rPr>
                <w:rFonts w:ascii="Verdana" w:hAnsi="Verdana"/>
                <w:sz w:val="20"/>
              </w:rPr>
              <w:t xml:space="preserve"> višak/manjak</w:t>
            </w:r>
          </w:p>
          <w:p w:rsidR="00D27D5C" w:rsidRDefault="00D27D5C" w:rsidP="00A677AD">
            <w:pPr>
              <w:pStyle w:val="NoSpacing"/>
              <w:ind w:left="145"/>
              <w:rPr>
                <w:rFonts w:ascii="Verdana" w:hAnsi="Verdana"/>
                <w:sz w:val="20"/>
              </w:rPr>
            </w:pPr>
          </w:p>
          <w:p w:rsidR="0022631C" w:rsidRPr="00C30A03" w:rsidRDefault="00BC5C4D" w:rsidP="00A677AD">
            <w:pPr>
              <w:pStyle w:val="NoSpacing"/>
              <w:ind w:left="145"/>
              <w:rPr>
                <w:rFonts w:ascii="Verdana" w:hAnsi="Verdana"/>
                <w:sz w:val="20"/>
              </w:rPr>
            </w:pPr>
            <w:r>
              <w:rPr>
                <w:rFonts w:ascii="Verdana" w:hAnsi="Verdana"/>
                <w:sz w:val="20"/>
              </w:rPr>
              <w:t>E</w:t>
            </w:r>
            <w:r w:rsidR="0022631C">
              <w:rPr>
                <w:rFonts w:ascii="Verdana" w:hAnsi="Verdana"/>
                <w:sz w:val="20"/>
              </w:rPr>
              <w:t xml:space="preserve">videntirati knjigovodstveno </w:t>
            </w:r>
            <w:r w:rsidR="0022631C" w:rsidRPr="00C30A03">
              <w:rPr>
                <w:rFonts w:ascii="Verdana" w:hAnsi="Verdana"/>
                <w:sz w:val="20"/>
              </w:rPr>
              <w:t xml:space="preserve"> višak/manjak</w:t>
            </w:r>
          </w:p>
        </w:tc>
        <w:tc>
          <w:tcPr>
            <w:tcW w:w="850" w:type="dxa"/>
            <w:vAlign w:val="center"/>
          </w:tcPr>
          <w:p w:rsidR="0022631C" w:rsidRPr="006B7BC5" w:rsidRDefault="0022631C" w:rsidP="00BF030B">
            <w:pPr>
              <w:pStyle w:val="NoSpacing"/>
              <w:jc w:val="center"/>
              <w:rPr>
                <w:rFonts w:ascii="Verdana" w:hAnsi="Verdana"/>
                <w:b/>
                <w:sz w:val="20"/>
              </w:rPr>
            </w:pPr>
            <w:r>
              <w:rPr>
                <w:rFonts w:ascii="Verdana" w:hAnsi="Verdana"/>
                <w:b/>
                <w:sz w:val="20"/>
              </w:rPr>
              <w:t>2</w:t>
            </w:r>
            <w:r w:rsidRPr="006B7BC5">
              <w:rPr>
                <w:rFonts w:ascii="Verdana" w:hAnsi="Verdana"/>
                <w:b/>
                <w:sz w:val="20"/>
              </w:rPr>
              <w:t xml:space="preserve"> T</w:t>
            </w:r>
          </w:p>
          <w:p w:rsidR="0022631C" w:rsidRPr="00C30A03" w:rsidRDefault="0022631C" w:rsidP="00BF030B">
            <w:pPr>
              <w:pStyle w:val="NoSpacing"/>
              <w:jc w:val="center"/>
              <w:rPr>
                <w:rFonts w:ascii="Verdana" w:hAnsi="Verdana"/>
                <w:b/>
                <w:sz w:val="20"/>
              </w:rPr>
            </w:pPr>
            <w:r w:rsidRPr="00C30A03">
              <w:rPr>
                <w:rFonts w:ascii="Verdana" w:hAnsi="Verdana"/>
                <w:b/>
                <w:sz w:val="20"/>
              </w:rPr>
              <w:t>2 V</w:t>
            </w:r>
          </w:p>
        </w:tc>
      </w:tr>
      <w:tr w:rsidR="0022631C" w:rsidRPr="006B7BC5" w:rsidTr="006C61EE">
        <w:tc>
          <w:tcPr>
            <w:tcW w:w="2325" w:type="dxa"/>
            <w:shd w:val="clear" w:color="auto" w:fill="auto"/>
          </w:tcPr>
          <w:p w:rsidR="0022631C" w:rsidRPr="006B7BC5" w:rsidRDefault="0022631C" w:rsidP="00BF030B">
            <w:pPr>
              <w:rPr>
                <w:rFonts w:ascii="Verdana" w:hAnsi="Verdana"/>
                <w:b/>
                <w:sz w:val="20"/>
                <w:szCs w:val="20"/>
              </w:rPr>
            </w:pPr>
            <w:r>
              <w:rPr>
                <w:rFonts w:ascii="Verdana" w:hAnsi="Verdana"/>
                <w:b/>
                <w:sz w:val="20"/>
                <w:szCs w:val="20"/>
              </w:rPr>
              <w:t>Sitan inventar</w:t>
            </w:r>
          </w:p>
        </w:tc>
        <w:tc>
          <w:tcPr>
            <w:tcW w:w="2951" w:type="dxa"/>
            <w:shd w:val="clear" w:color="auto" w:fill="auto"/>
          </w:tcPr>
          <w:p w:rsidR="0022631C" w:rsidRDefault="0022631C" w:rsidP="00A677AD">
            <w:pPr>
              <w:spacing w:after="0" w:line="240" w:lineRule="auto"/>
              <w:ind w:left="261"/>
              <w:rPr>
                <w:rFonts w:ascii="Verdana" w:hAnsi="Verdana"/>
                <w:sz w:val="20"/>
                <w:szCs w:val="20"/>
              </w:rPr>
            </w:pPr>
            <w:r w:rsidRPr="006B7BC5">
              <w:rPr>
                <w:rFonts w:ascii="Verdana" w:hAnsi="Verdana"/>
                <w:sz w:val="20"/>
                <w:szCs w:val="20"/>
              </w:rPr>
              <w:t>Vrste evidenci</w:t>
            </w:r>
            <w:r w:rsidR="00D27D5C">
              <w:rPr>
                <w:rFonts w:ascii="Verdana" w:hAnsi="Verdana"/>
                <w:sz w:val="20"/>
                <w:szCs w:val="20"/>
              </w:rPr>
              <w:t xml:space="preserve">ja sitnog inventara, ambalaže </w:t>
            </w:r>
          </w:p>
          <w:p w:rsidR="00A677AD" w:rsidRPr="006B7BC5" w:rsidRDefault="00A677AD" w:rsidP="00A677AD">
            <w:pPr>
              <w:spacing w:after="0" w:line="240" w:lineRule="auto"/>
              <w:ind w:left="261"/>
              <w:rPr>
                <w:rFonts w:ascii="Verdana" w:hAnsi="Verdana"/>
                <w:sz w:val="20"/>
                <w:szCs w:val="20"/>
              </w:rPr>
            </w:pPr>
          </w:p>
          <w:p w:rsidR="0022631C" w:rsidRDefault="0022631C" w:rsidP="00A677AD">
            <w:pPr>
              <w:spacing w:after="0" w:line="240" w:lineRule="auto"/>
              <w:ind w:left="261"/>
              <w:rPr>
                <w:rFonts w:ascii="Verdana" w:hAnsi="Verdana"/>
                <w:sz w:val="20"/>
                <w:szCs w:val="20"/>
              </w:rPr>
            </w:pPr>
            <w:r w:rsidRPr="006B7BC5">
              <w:rPr>
                <w:rFonts w:ascii="Verdana" w:hAnsi="Verdana"/>
                <w:sz w:val="20"/>
                <w:szCs w:val="20"/>
              </w:rPr>
              <w:t>Isprave za knjiženje</w:t>
            </w:r>
          </w:p>
          <w:p w:rsidR="00A677AD" w:rsidRPr="006B7BC5" w:rsidRDefault="00A677AD" w:rsidP="00A677AD">
            <w:pPr>
              <w:spacing w:after="0" w:line="240" w:lineRule="auto"/>
              <w:ind w:left="261"/>
              <w:rPr>
                <w:rFonts w:ascii="Verdana" w:hAnsi="Verdana"/>
                <w:sz w:val="20"/>
                <w:szCs w:val="20"/>
              </w:rPr>
            </w:pPr>
          </w:p>
          <w:p w:rsidR="0022631C" w:rsidRPr="006B7BC5" w:rsidRDefault="0022631C" w:rsidP="00A677AD">
            <w:pPr>
              <w:spacing w:after="0" w:line="240" w:lineRule="auto"/>
              <w:ind w:left="261"/>
              <w:rPr>
                <w:rFonts w:ascii="Verdana" w:hAnsi="Verdana"/>
                <w:sz w:val="20"/>
                <w:szCs w:val="20"/>
              </w:rPr>
            </w:pPr>
            <w:r w:rsidRPr="006B7BC5">
              <w:rPr>
                <w:rFonts w:ascii="Verdana" w:hAnsi="Verdana"/>
                <w:sz w:val="20"/>
                <w:szCs w:val="20"/>
              </w:rPr>
              <w:t>Knjiženje zali</w:t>
            </w:r>
            <w:r w:rsidR="00D27D5C">
              <w:rPr>
                <w:rFonts w:ascii="Verdana" w:hAnsi="Verdana"/>
                <w:sz w:val="20"/>
                <w:szCs w:val="20"/>
              </w:rPr>
              <w:t xml:space="preserve">ha sitnog inventara, ambalaže </w:t>
            </w:r>
          </w:p>
        </w:tc>
        <w:tc>
          <w:tcPr>
            <w:tcW w:w="2946" w:type="dxa"/>
          </w:tcPr>
          <w:p w:rsidR="0022631C" w:rsidRDefault="00BC5C4D" w:rsidP="00A677AD">
            <w:pPr>
              <w:pStyle w:val="NoSpacing"/>
              <w:ind w:left="145"/>
              <w:rPr>
                <w:rFonts w:ascii="Verdana" w:hAnsi="Verdana"/>
                <w:sz w:val="20"/>
              </w:rPr>
            </w:pPr>
            <w:r>
              <w:rPr>
                <w:rFonts w:ascii="Verdana" w:hAnsi="Verdana"/>
                <w:sz w:val="20"/>
              </w:rPr>
              <w:t>N</w:t>
            </w:r>
            <w:r w:rsidR="0022631C" w:rsidRPr="006B7BC5">
              <w:rPr>
                <w:rFonts w:ascii="Verdana" w:hAnsi="Verdana"/>
                <w:sz w:val="20"/>
              </w:rPr>
              <w:t xml:space="preserve">avesti evidencije i isprave za knjiženje sitnog inventara, ambalaže </w:t>
            </w:r>
          </w:p>
          <w:p w:rsidR="00BC5C4D" w:rsidRPr="006B7BC5" w:rsidRDefault="00BC5C4D" w:rsidP="00A677AD">
            <w:pPr>
              <w:pStyle w:val="NoSpacing"/>
              <w:ind w:left="145"/>
              <w:rPr>
                <w:rFonts w:ascii="Verdana" w:hAnsi="Verdana"/>
                <w:sz w:val="20"/>
              </w:rPr>
            </w:pPr>
          </w:p>
          <w:p w:rsidR="00A677AD" w:rsidRPr="006B7BC5" w:rsidRDefault="00BC5C4D" w:rsidP="00A677AD">
            <w:pPr>
              <w:pStyle w:val="NoSpacing"/>
              <w:ind w:left="145"/>
              <w:rPr>
                <w:rFonts w:ascii="Verdana" w:hAnsi="Verdana"/>
                <w:sz w:val="20"/>
              </w:rPr>
            </w:pPr>
            <w:r>
              <w:rPr>
                <w:rFonts w:ascii="Verdana" w:hAnsi="Verdana"/>
                <w:sz w:val="20"/>
              </w:rPr>
              <w:t>O</w:t>
            </w:r>
            <w:r w:rsidR="0022631C" w:rsidRPr="006B7BC5">
              <w:rPr>
                <w:rFonts w:ascii="Verdana" w:hAnsi="Verdana"/>
                <w:sz w:val="20"/>
              </w:rPr>
              <w:t xml:space="preserve">bjasniti način knjiženja zaliha sitnog inventara, ambalaže </w:t>
            </w:r>
          </w:p>
        </w:tc>
        <w:tc>
          <w:tcPr>
            <w:tcW w:w="850" w:type="dxa"/>
            <w:vAlign w:val="center"/>
          </w:tcPr>
          <w:p w:rsidR="0022631C" w:rsidRPr="006B7BC5" w:rsidRDefault="0022631C" w:rsidP="00BF030B">
            <w:pPr>
              <w:pStyle w:val="NoSpacing"/>
              <w:jc w:val="center"/>
              <w:rPr>
                <w:rFonts w:ascii="Verdana" w:hAnsi="Verdana"/>
                <w:b/>
                <w:sz w:val="20"/>
              </w:rPr>
            </w:pPr>
            <w:r w:rsidRPr="006B7BC5">
              <w:rPr>
                <w:rFonts w:ascii="Verdana" w:hAnsi="Verdana"/>
                <w:b/>
                <w:sz w:val="20"/>
              </w:rPr>
              <w:t>1 T</w:t>
            </w:r>
          </w:p>
        </w:tc>
      </w:tr>
      <w:tr w:rsidR="0022631C" w:rsidRPr="006B7BC5" w:rsidTr="006C61EE">
        <w:tc>
          <w:tcPr>
            <w:tcW w:w="2325" w:type="dxa"/>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lastRenderedPageBreak/>
              <w:t>Plaće – troškovi osoblja</w:t>
            </w:r>
          </w:p>
        </w:tc>
        <w:tc>
          <w:tcPr>
            <w:tcW w:w="2951" w:type="dxa"/>
            <w:shd w:val="clear" w:color="auto" w:fill="auto"/>
          </w:tcPr>
          <w:p w:rsidR="0022631C" w:rsidRDefault="0022631C" w:rsidP="00A677AD">
            <w:pPr>
              <w:spacing w:after="0" w:line="240" w:lineRule="auto"/>
              <w:ind w:left="119"/>
              <w:rPr>
                <w:rFonts w:ascii="Verdana" w:hAnsi="Verdana"/>
                <w:sz w:val="20"/>
                <w:szCs w:val="20"/>
              </w:rPr>
            </w:pPr>
            <w:r w:rsidRPr="006B7BC5">
              <w:rPr>
                <w:rFonts w:ascii="Verdana" w:hAnsi="Verdana"/>
                <w:sz w:val="20"/>
                <w:szCs w:val="20"/>
              </w:rPr>
              <w:t>Bruto plaća i doprinosi na plaću</w:t>
            </w:r>
          </w:p>
          <w:p w:rsidR="00A677AD" w:rsidRPr="006B7BC5" w:rsidRDefault="00A677AD" w:rsidP="00A677AD">
            <w:pPr>
              <w:spacing w:after="0" w:line="240" w:lineRule="auto"/>
              <w:ind w:left="119"/>
              <w:rPr>
                <w:rFonts w:ascii="Verdana" w:hAnsi="Verdana"/>
                <w:sz w:val="20"/>
                <w:szCs w:val="20"/>
              </w:rPr>
            </w:pPr>
          </w:p>
          <w:p w:rsidR="0022631C" w:rsidRDefault="0022631C" w:rsidP="00A677AD">
            <w:pPr>
              <w:spacing w:after="0" w:line="240" w:lineRule="auto"/>
              <w:ind w:left="119"/>
              <w:rPr>
                <w:rFonts w:ascii="Verdana" w:hAnsi="Verdana"/>
                <w:sz w:val="20"/>
                <w:szCs w:val="20"/>
              </w:rPr>
            </w:pPr>
            <w:r w:rsidRPr="006B7BC5">
              <w:rPr>
                <w:rFonts w:ascii="Verdana" w:hAnsi="Verdana"/>
                <w:sz w:val="20"/>
                <w:szCs w:val="20"/>
              </w:rPr>
              <w:t>Isprave za knjiženje plaća</w:t>
            </w:r>
          </w:p>
          <w:p w:rsidR="00A677AD" w:rsidRPr="006B7BC5" w:rsidRDefault="00A677AD" w:rsidP="00A677AD">
            <w:pPr>
              <w:spacing w:after="0" w:line="240" w:lineRule="auto"/>
              <w:ind w:left="119"/>
              <w:rPr>
                <w:rFonts w:ascii="Verdana" w:hAnsi="Verdana"/>
                <w:sz w:val="20"/>
                <w:szCs w:val="20"/>
              </w:rPr>
            </w:pPr>
          </w:p>
          <w:p w:rsidR="0022631C" w:rsidRDefault="0022631C" w:rsidP="00A677AD">
            <w:pPr>
              <w:spacing w:after="0" w:line="240" w:lineRule="auto"/>
              <w:ind w:left="119"/>
              <w:rPr>
                <w:rFonts w:ascii="Verdana" w:hAnsi="Verdana"/>
                <w:sz w:val="20"/>
                <w:szCs w:val="20"/>
              </w:rPr>
            </w:pPr>
            <w:r w:rsidRPr="006B7BC5">
              <w:rPr>
                <w:rFonts w:ascii="Verdana" w:hAnsi="Verdana"/>
                <w:sz w:val="20"/>
                <w:szCs w:val="20"/>
              </w:rPr>
              <w:t>Porezna izvješća – obrasci ID i IP</w:t>
            </w:r>
          </w:p>
          <w:p w:rsidR="00A677AD" w:rsidRPr="006B7BC5" w:rsidRDefault="00A677AD" w:rsidP="00A677AD">
            <w:pPr>
              <w:spacing w:after="0" w:line="240" w:lineRule="auto"/>
              <w:ind w:left="119"/>
              <w:rPr>
                <w:rFonts w:ascii="Verdana" w:hAnsi="Verdana"/>
                <w:sz w:val="20"/>
                <w:szCs w:val="20"/>
              </w:rPr>
            </w:pPr>
          </w:p>
          <w:p w:rsidR="0022631C" w:rsidRDefault="0022631C" w:rsidP="00A677AD">
            <w:pPr>
              <w:spacing w:after="0" w:line="240" w:lineRule="auto"/>
              <w:ind w:left="119"/>
              <w:rPr>
                <w:rFonts w:ascii="Verdana" w:hAnsi="Verdana"/>
                <w:sz w:val="20"/>
                <w:szCs w:val="20"/>
              </w:rPr>
            </w:pPr>
            <w:r w:rsidRPr="006B7BC5">
              <w:rPr>
                <w:rFonts w:ascii="Verdana" w:hAnsi="Verdana"/>
                <w:sz w:val="20"/>
                <w:szCs w:val="20"/>
              </w:rPr>
              <w:t>Izvješća za REGOS – Obrazac R-Sm</w:t>
            </w:r>
          </w:p>
          <w:p w:rsidR="00A677AD" w:rsidRPr="006B7BC5" w:rsidRDefault="00A677AD" w:rsidP="00A677AD">
            <w:pPr>
              <w:spacing w:after="0" w:line="240" w:lineRule="auto"/>
              <w:ind w:left="119"/>
              <w:rPr>
                <w:rFonts w:ascii="Verdana" w:hAnsi="Verdana"/>
                <w:sz w:val="20"/>
                <w:szCs w:val="20"/>
              </w:rPr>
            </w:pPr>
          </w:p>
          <w:p w:rsidR="0022631C" w:rsidRPr="006B7BC5" w:rsidRDefault="00D27D5C" w:rsidP="00A677AD">
            <w:pPr>
              <w:spacing w:after="0" w:line="240" w:lineRule="auto"/>
              <w:ind w:left="119"/>
              <w:rPr>
                <w:rFonts w:ascii="Verdana" w:hAnsi="Verdana"/>
                <w:sz w:val="20"/>
                <w:szCs w:val="20"/>
              </w:rPr>
            </w:pPr>
            <w:r>
              <w:rPr>
                <w:rFonts w:ascii="Verdana" w:hAnsi="Verdana"/>
                <w:sz w:val="20"/>
                <w:szCs w:val="20"/>
              </w:rPr>
              <w:t>Obračun plaće-</w:t>
            </w:r>
            <w:r w:rsidR="0022631C" w:rsidRPr="006B7BC5">
              <w:rPr>
                <w:rFonts w:ascii="Verdana" w:hAnsi="Verdana"/>
                <w:sz w:val="20"/>
                <w:szCs w:val="20"/>
              </w:rPr>
              <w:t>Ugovor o djelu</w:t>
            </w:r>
          </w:p>
        </w:tc>
        <w:tc>
          <w:tcPr>
            <w:tcW w:w="2946" w:type="dxa"/>
          </w:tcPr>
          <w:p w:rsidR="0022631C" w:rsidRDefault="00BC5C4D" w:rsidP="00A677AD">
            <w:pPr>
              <w:pStyle w:val="NoSpacing"/>
              <w:ind w:left="145"/>
              <w:rPr>
                <w:rFonts w:ascii="Verdana" w:hAnsi="Verdana"/>
                <w:sz w:val="20"/>
              </w:rPr>
            </w:pPr>
            <w:r>
              <w:rPr>
                <w:rFonts w:ascii="Verdana" w:hAnsi="Verdana"/>
                <w:sz w:val="20"/>
              </w:rPr>
              <w:t>O</w:t>
            </w:r>
            <w:r w:rsidR="0022631C" w:rsidRPr="006B7BC5">
              <w:rPr>
                <w:rFonts w:ascii="Verdana" w:hAnsi="Verdana"/>
                <w:sz w:val="20"/>
              </w:rPr>
              <w:t>bjasniti način obračuna plaće</w:t>
            </w:r>
          </w:p>
          <w:p w:rsidR="00A677AD" w:rsidRPr="006B7BC5" w:rsidRDefault="00A677AD" w:rsidP="00A677AD">
            <w:pPr>
              <w:pStyle w:val="NoSpacing"/>
              <w:ind w:left="145"/>
              <w:rPr>
                <w:rFonts w:ascii="Verdana" w:hAnsi="Verdana"/>
                <w:sz w:val="20"/>
              </w:rPr>
            </w:pPr>
          </w:p>
          <w:p w:rsidR="0022631C" w:rsidRPr="006B7BC5" w:rsidRDefault="00BC5C4D" w:rsidP="00A677AD">
            <w:pPr>
              <w:pStyle w:val="NoSpacing"/>
              <w:ind w:left="145"/>
              <w:rPr>
                <w:rFonts w:ascii="Verdana" w:hAnsi="Verdana"/>
                <w:sz w:val="20"/>
              </w:rPr>
            </w:pPr>
            <w:r>
              <w:rPr>
                <w:rFonts w:ascii="Verdana" w:hAnsi="Verdana"/>
                <w:sz w:val="20"/>
              </w:rPr>
              <w:t>Isp</w:t>
            </w:r>
            <w:r w:rsidR="0022631C" w:rsidRPr="006B7BC5">
              <w:rPr>
                <w:rFonts w:ascii="Verdana" w:hAnsi="Verdana"/>
                <w:sz w:val="20"/>
              </w:rPr>
              <w:t>uniti obrazac ID i IP</w:t>
            </w:r>
          </w:p>
          <w:p w:rsidR="0022631C" w:rsidRDefault="00BC5C4D" w:rsidP="00A677AD">
            <w:pPr>
              <w:pStyle w:val="NoSpacing"/>
              <w:ind w:left="145"/>
              <w:rPr>
                <w:rFonts w:ascii="Verdana" w:hAnsi="Verdana"/>
                <w:sz w:val="20"/>
              </w:rPr>
            </w:pPr>
            <w:r>
              <w:rPr>
                <w:rFonts w:ascii="Verdana" w:hAnsi="Verdana"/>
                <w:sz w:val="20"/>
              </w:rPr>
              <w:t>I</w:t>
            </w:r>
            <w:r w:rsidR="0022631C" w:rsidRPr="006B7BC5">
              <w:rPr>
                <w:rFonts w:ascii="Verdana" w:hAnsi="Verdana"/>
                <w:sz w:val="20"/>
              </w:rPr>
              <w:t>spuniti obrazac R-Sm</w:t>
            </w:r>
          </w:p>
          <w:p w:rsidR="00A677AD" w:rsidRPr="006B7BC5" w:rsidRDefault="00A677AD" w:rsidP="00A677AD">
            <w:pPr>
              <w:pStyle w:val="NoSpacing"/>
              <w:ind w:left="145"/>
              <w:rPr>
                <w:rFonts w:ascii="Verdana" w:hAnsi="Verdana"/>
                <w:sz w:val="20"/>
              </w:rPr>
            </w:pPr>
          </w:p>
          <w:p w:rsidR="0022631C" w:rsidRPr="006B7BC5" w:rsidRDefault="00BC5C4D" w:rsidP="00A677AD">
            <w:pPr>
              <w:pStyle w:val="NoSpacing"/>
              <w:ind w:left="145"/>
              <w:rPr>
                <w:rFonts w:ascii="Verdana" w:hAnsi="Verdana"/>
                <w:sz w:val="20"/>
              </w:rPr>
            </w:pPr>
            <w:r>
              <w:rPr>
                <w:rFonts w:ascii="Verdana" w:hAnsi="Verdana"/>
                <w:sz w:val="20"/>
              </w:rPr>
              <w:t>O</w:t>
            </w:r>
            <w:r w:rsidR="0022631C" w:rsidRPr="006B7BC5">
              <w:rPr>
                <w:rFonts w:ascii="Verdana" w:hAnsi="Verdana"/>
                <w:sz w:val="20"/>
              </w:rPr>
              <w:t>bjasniti način obračuna plaće uz ugovor o djelu</w:t>
            </w:r>
          </w:p>
        </w:tc>
        <w:tc>
          <w:tcPr>
            <w:tcW w:w="850" w:type="dxa"/>
            <w:vAlign w:val="center"/>
          </w:tcPr>
          <w:p w:rsidR="0022631C" w:rsidRPr="006B7BC5" w:rsidRDefault="0022631C" w:rsidP="00BF030B">
            <w:pPr>
              <w:pStyle w:val="NoSpacing"/>
              <w:jc w:val="center"/>
              <w:rPr>
                <w:rFonts w:ascii="Verdana" w:hAnsi="Verdana"/>
                <w:b/>
                <w:sz w:val="20"/>
              </w:rPr>
            </w:pPr>
            <w:r w:rsidRPr="006B7BC5">
              <w:rPr>
                <w:rFonts w:ascii="Verdana" w:hAnsi="Verdana"/>
                <w:b/>
                <w:sz w:val="20"/>
              </w:rPr>
              <w:t>2 T</w:t>
            </w:r>
          </w:p>
          <w:p w:rsidR="0022631C" w:rsidRPr="006B7BC5" w:rsidRDefault="0022631C" w:rsidP="00BF030B">
            <w:pPr>
              <w:pStyle w:val="NoSpacing"/>
              <w:jc w:val="center"/>
              <w:rPr>
                <w:rFonts w:ascii="Verdana" w:hAnsi="Verdana"/>
                <w:sz w:val="20"/>
              </w:rPr>
            </w:pPr>
            <w:r w:rsidRPr="006B7BC5">
              <w:rPr>
                <w:rFonts w:ascii="Verdana" w:hAnsi="Verdana"/>
                <w:b/>
                <w:sz w:val="20"/>
              </w:rPr>
              <w:t>2 V</w:t>
            </w:r>
          </w:p>
        </w:tc>
      </w:tr>
      <w:tr w:rsidR="0022631C" w:rsidRPr="006B7BC5" w:rsidTr="006C61EE">
        <w:tc>
          <w:tcPr>
            <w:tcW w:w="2325" w:type="dxa"/>
            <w:tcBorders>
              <w:bottom w:val="single" w:sz="4" w:space="0" w:color="auto"/>
            </w:tcBorders>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t>Unaprijed plaćeni troškovi</w:t>
            </w:r>
          </w:p>
        </w:tc>
        <w:tc>
          <w:tcPr>
            <w:tcW w:w="2951" w:type="dxa"/>
            <w:tcBorders>
              <w:bottom w:val="single" w:sz="4" w:space="0" w:color="auto"/>
            </w:tcBorders>
            <w:shd w:val="clear" w:color="auto" w:fill="auto"/>
          </w:tcPr>
          <w:p w:rsidR="0022631C" w:rsidRDefault="0022631C" w:rsidP="00A677AD">
            <w:pPr>
              <w:spacing w:after="0" w:line="240" w:lineRule="auto"/>
              <w:ind w:left="119"/>
              <w:rPr>
                <w:rFonts w:ascii="Verdana" w:hAnsi="Verdana"/>
                <w:sz w:val="20"/>
                <w:szCs w:val="20"/>
              </w:rPr>
            </w:pPr>
            <w:r w:rsidRPr="006B7BC5">
              <w:rPr>
                <w:rFonts w:ascii="Verdana" w:hAnsi="Verdana"/>
                <w:sz w:val="20"/>
                <w:szCs w:val="20"/>
              </w:rPr>
              <w:t>Unaprijed plaćeni troškovi za razdoblje do jedne godine</w:t>
            </w:r>
          </w:p>
          <w:p w:rsidR="00BC5C4D" w:rsidRPr="006B7BC5" w:rsidRDefault="00BC5C4D" w:rsidP="00A677AD">
            <w:pPr>
              <w:spacing w:after="0" w:line="240" w:lineRule="auto"/>
              <w:ind w:left="119"/>
              <w:rPr>
                <w:rFonts w:ascii="Verdana" w:hAnsi="Verdana"/>
                <w:sz w:val="20"/>
                <w:szCs w:val="20"/>
              </w:rPr>
            </w:pPr>
          </w:p>
          <w:p w:rsidR="0022631C" w:rsidRPr="00C30A03" w:rsidRDefault="0022631C" w:rsidP="00A677AD">
            <w:pPr>
              <w:spacing w:after="0" w:line="240" w:lineRule="auto"/>
              <w:ind w:left="119"/>
              <w:rPr>
                <w:rFonts w:ascii="Verdana" w:hAnsi="Verdana"/>
                <w:sz w:val="20"/>
                <w:szCs w:val="20"/>
              </w:rPr>
            </w:pPr>
            <w:r w:rsidRPr="006B7BC5">
              <w:rPr>
                <w:rFonts w:ascii="Verdana" w:hAnsi="Verdana"/>
                <w:sz w:val="20"/>
                <w:szCs w:val="20"/>
              </w:rPr>
              <w:t>Tipični unaprijed plaćeni troškovi – najamnina, promidžba i oglašavanje, premije osiguranja, pretplate</w:t>
            </w:r>
          </w:p>
        </w:tc>
        <w:tc>
          <w:tcPr>
            <w:tcW w:w="2946" w:type="dxa"/>
            <w:tcBorders>
              <w:bottom w:val="single" w:sz="4" w:space="0" w:color="auto"/>
            </w:tcBorders>
          </w:tcPr>
          <w:p w:rsidR="0022631C" w:rsidRPr="006B7BC5" w:rsidRDefault="00BC5C4D" w:rsidP="00A677AD">
            <w:pPr>
              <w:pStyle w:val="NoSpacing"/>
              <w:ind w:left="145"/>
              <w:rPr>
                <w:rFonts w:ascii="Verdana" w:hAnsi="Verdana"/>
                <w:sz w:val="20"/>
              </w:rPr>
            </w:pPr>
            <w:r>
              <w:rPr>
                <w:rFonts w:ascii="Verdana" w:hAnsi="Verdana"/>
                <w:sz w:val="20"/>
              </w:rPr>
              <w:t>N</w:t>
            </w:r>
            <w:r w:rsidR="0022631C" w:rsidRPr="006B7BC5">
              <w:rPr>
                <w:rFonts w:ascii="Verdana" w:hAnsi="Verdana"/>
                <w:sz w:val="20"/>
              </w:rPr>
              <w:t xml:space="preserve">avesti </w:t>
            </w:r>
            <w:r w:rsidR="0022631C">
              <w:rPr>
                <w:rFonts w:ascii="Verdana" w:hAnsi="Verdana"/>
                <w:sz w:val="20"/>
              </w:rPr>
              <w:t>moguće</w:t>
            </w:r>
            <w:r w:rsidR="0022631C" w:rsidRPr="006B7BC5">
              <w:rPr>
                <w:rFonts w:ascii="Verdana" w:hAnsi="Verdana"/>
                <w:sz w:val="20"/>
              </w:rPr>
              <w:t xml:space="preserve"> unaprijed plaćene troškove za razdoblje do jedne godine</w:t>
            </w:r>
          </w:p>
          <w:p w:rsidR="0022631C" w:rsidRPr="006B7BC5" w:rsidRDefault="0022631C" w:rsidP="00A677AD">
            <w:pPr>
              <w:pStyle w:val="NoSpacing"/>
              <w:ind w:left="145"/>
              <w:rPr>
                <w:rFonts w:ascii="Verdana" w:hAnsi="Verdana"/>
                <w:sz w:val="20"/>
              </w:rPr>
            </w:pPr>
          </w:p>
        </w:tc>
        <w:tc>
          <w:tcPr>
            <w:tcW w:w="850" w:type="dxa"/>
            <w:tcBorders>
              <w:bottom w:val="single" w:sz="4" w:space="0" w:color="auto"/>
            </w:tcBorders>
            <w:vAlign w:val="center"/>
          </w:tcPr>
          <w:p w:rsidR="0022631C" w:rsidRPr="006B7BC5" w:rsidRDefault="0022631C" w:rsidP="00BF030B">
            <w:pPr>
              <w:pStyle w:val="NoSpacing"/>
              <w:jc w:val="center"/>
              <w:rPr>
                <w:rFonts w:ascii="Verdana" w:hAnsi="Verdana"/>
                <w:b/>
                <w:sz w:val="20"/>
              </w:rPr>
            </w:pPr>
            <w:r w:rsidRPr="006B7BC5">
              <w:rPr>
                <w:rFonts w:ascii="Verdana" w:hAnsi="Verdana"/>
                <w:b/>
                <w:sz w:val="20"/>
              </w:rPr>
              <w:t>1 T</w:t>
            </w:r>
          </w:p>
          <w:p w:rsidR="0022631C" w:rsidRPr="006B7BC5" w:rsidRDefault="0022631C" w:rsidP="00BF030B">
            <w:pPr>
              <w:pStyle w:val="NoSpacing"/>
              <w:jc w:val="center"/>
              <w:rPr>
                <w:rFonts w:ascii="Verdana" w:hAnsi="Verdana"/>
                <w:sz w:val="20"/>
              </w:rPr>
            </w:pPr>
          </w:p>
        </w:tc>
      </w:tr>
      <w:tr w:rsidR="0022631C" w:rsidRPr="006B7BC5" w:rsidTr="006C61EE">
        <w:tc>
          <w:tcPr>
            <w:tcW w:w="2325" w:type="dxa"/>
            <w:tcBorders>
              <w:bottom w:val="single" w:sz="4" w:space="0" w:color="auto"/>
            </w:tcBorders>
            <w:shd w:val="clear" w:color="auto" w:fill="auto"/>
          </w:tcPr>
          <w:p w:rsidR="0022631C" w:rsidRPr="006B7BC5" w:rsidRDefault="0022631C" w:rsidP="00BF030B">
            <w:pPr>
              <w:rPr>
                <w:rFonts w:ascii="Verdana" w:hAnsi="Verdana"/>
                <w:b/>
                <w:sz w:val="20"/>
                <w:szCs w:val="20"/>
              </w:rPr>
            </w:pPr>
            <w:r>
              <w:rPr>
                <w:rFonts w:ascii="Verdana" w:hAnsi="Verdana"/>
                <w:b/>
                <w:sz w:val="20"/>
                <w:szCs w:val="20"/>
              </w:rPr>
              <w:t>Financijski izvještaji</w:t>
            </w:r>
          </w:p>
          <w:p w:rsidR="0022631C" w:rsidRPr="006B7BC5" w:rsidRDefault="0022631C" w:rsidP="00BF030B">
            <w:pPr>
              <w:rPr>
                <w:rFonts w:ascii="Verdana" w:hAnsi="Verdana"/>
                <w:b/>
                <w:color w:val="FF0000"/>
                <w:sz w:val="20"/>
                <w:szCs w:val="20"/>
              </w:rPr>
            </w:pPr>
          </w:p>
        </w:tc>
        <w:tc>
          <w:tcPr>
            <w:tcW w:w="2951" w:type="dxa"/>
            <w:tcBorders>
              <w:bottom w:val="single" w:sz="4" w:space="0" w:color="auto"/>
            </w:tcBorders>
            <w:shd w:val="clear" w:color="auto" w:fill="auto"/>
          </w:tcPr>
          <w:p w:rsidR="00D27D5C" w:rsidRDefault="0022631C" w:rsidP="00A677AD">
            <w:pPr>
              <w:widowControl w:val="0"/>
              <w:spacing w:after="0" w:line="240" w:lineRule="auto"/>
              <w:ind w:left="119"/>
              <w:rPr>
                <w:rFonts w:ascii="Verdana" w:hAnsi="Verdana"/>
                <w:sz w:val="20"/>
                <w:szCs w:val="20"/>
              </w:rPr>
            </w:pPr>
            <w:r w:rsidRPr="006B7BC5">
              <w:rPr>
                <w:rFonts w:ascii="Verdana" w:hAnsi="Verdana"/>
                <w:sz w:val="20"/>
                <w:szCs w:val="20"/>
              </w:rPr>
              <w:t>Izvještaj o financijskom položaju (bilanca)</w:t>
            </w:r>
          </w:p>
          <w:p w:rsidR="0022631C" w:rsidRPr="006B7BC5" w:rsidRDefault="0022631C" w:rsidP="00A677AD">
            <w:pPr>
              <w:widowControl w:val="0"/>
              <w:spacing w:after="0" w:line="240" w:lineRule="auto"/>
              <w:ind w:left="119"/>
              <w:rPr>
                <w:rFonts w:ascii="Verdana" w:hAnsi="Verdana"/>
                <w:sz w:val="20"/>
                <w:szCs w:val="20"/>
              </w:rPr>
            </w:pPr>
            <w:r w:rsidRPr="006B7BC5">
              <w:rPr>
                <w:rFonts w:ascii="Verdana" w:hAnsi="Verdana"/>
                <w:sz w:val="20"/>
                <w:szCs w:val="20"/>
              </w:rPr>
              <w:t xml:space="preserve"> </w:t>
            </w:r>
          </w:p>
          <w:p w:rsidR="00D27D5C" w:rsidRDefault="00D27D5C" w:rsidP="00A677AD">
            <w:pPr>
              <w:widowControl w:val="0"/>
              <w:spacing w:after="0" w:line="240" w:lineRule="auto"/>
              <w:ind w:left="119"/>
              <w:rPr>
                <w:rFonts w:ascii="Verdana" w:hAnsi="Verdana"/>
                <w:sz w:val="20"/>
                <w:szCs w:val="20"/>
              </w:rPr>
            </w:pPr>
            <w:r>
              <w:rPr>
                <w:rFonts w:ascii="Verdana" w:hAnsi="Verdana"/>
                <w:sz w:val="20"/>
                <w:szCs w:val="20"/>
              </w:rPr>
              <w:t xml:space="preserve">Obveznici podnošenja </w:t>
            </w:r>
            <w:r w:rsidRPr="007E4A1C">
              <w:rPr>
                <w:rFonts w:ascii="Verdana" w:hAnsi="Verdana"/>
                <w:sz w:val="20"/>
                <w:szCs w:val="20"/>
              </w:rPr>
              <w:t>temeljnih financijskih izvještaja</w:t>
            </w:r>
            <w:r w:rsidRPr="006B7BC5">
              <w:rPr>
                <w:rFonts w:ascii="Verdana" w:hAnsi="Verdana"/>
                <w:sz w:val="20"/>
                <w:szCs w:val="20"/>
              </w:rPr>
              <w:t xml:space="preserve"> </w:t>
            </w:r>
          </w:p>
          <w:p w:rsidR="00D27D5C" w:rsidRDefault="00D27D5C" w:rsidP="00A677AD">
            <w:pPr>
              <w:widowControl w:val="0"/>
              <w:spacing w:after="0" w:line="240" w:lineRule="auto"/>
              <w:ind w:left="119"/>
              <w:rPr>
                <w:rFonts w:ascii="Verdana" w:hAnsi="Verdana"/>
                <w:sz w:val="20"/>
                <w:szCs w:val="20"/>
              </w:rPr>
            </w:pPr>
          </w:p>
          <w:p w:rsidR="0022631C" w:rsidRDefault="0022631C" w:rsidP="00A677AD">
            <w:pPr>
              <w:widowControl w:val="0"/>
              <w:spacing w:after="0" w:line="240" w:lineRule="auto"/>
              <w:ind w:left="119"/>
              <w:rPr>
                <w:rFonts w:ascii="Verdana" w:hAnsi="Verdana"/>
                <w:sz w:val="20"/>
                <w:szCs w:val="20"/>
              </w:rPr>
            </w:pPr>
            <w:r w:rsidRPr="006B7BC5">
              <w:rPr>
                <w:rFonts w:ascii="Verdana" w:hAnsi="Verdana"/>
                <w:sz w:val="20"/>
                <w:szCs w:val="20"/>
              </w:rPr>
              <w:t xml:space="preserve">Račun dobiti i gubitka </w:t>
            </w:r>
          </w:p>
          <w:p w:rsidR="00D27D5C" w:rsidRPr="006B7BC5" w:rsidRDefault="00D27D5C" w:rsidP="00A677AD">
            <w:pPr>
              <w:widowControl w:val="0"/>
              <w:spacing w:after="0" w:line="240" w:lineRule="auto"/>
              <w:ind w:left="119"/>
              <w:rPr>
                <w:rFonts w:ascii="Verdana" w:hAnsi="Verdana"/>
                <w:sz w:val="20"/>
                <w:szCs w:val="20"/>
              </w:rPr>
            </w:pPr>
          </w:p>
          <w:p w:rsidR="00D27D5C" w:rsidRPr="00D27D5C" w:rsidRDefault="0022631C" w:rsidP="00A677AD">
            <w:pPr>
              <w:widowControl w:val="0"/>
              <w:spacing w:after="0" w:line="240" w:lineRule="auto"/>
              <w:ind w:left="119"/>
              <w:rPr>
                <w:rFonts w:ascii="Verdana" w:hAnsi="Verdana"/>
                <w:sz w:val="20"/>
                <w:szCs w:val="20"/>
              </w:rPr>
            </w:pPr>
            <w:r w:rsidRPr="006B7BC5">
              <w:rPr>
                <w:rFonts w:ascii="Verdana" w:hAnsi="Verdana"/>
                <w:sz w:val="20"/>
                <w:szCs w:val="20"/>
              </w:rPr>
              <w:t xml:space="preserve">Izvještaj o ostaloj sveobuhvatnoj dobiti </w:t>
            </w:r>
          </w:p>
          <w:p w:rsidR="0022631C" w:rsidRPr="006B7BC5" w:rsidRDefault="0022631C" w:rsidP="00A677AD">
            <w:pPr>
              <w:widowControl w:val="0"/>
              <w:spacing w:after="0" w:line="240" w:lineRule="auto"/>
              <w:ind w:left="119"/>
              <w:rPr>
                <w:rFonts w:ascii="Verdana" w:hAnsi="Verdana"/>
                <w:sz w:val="20"/>
                <w:szCs w:val="20"/>
              </w:rPr>
            </w:pPr>
            <w:r w:rsidRPr="006B7BC5">
              <w:rPr>
                <w:rFonts w:ascii="Verdana" w:hAnsi="Verdana"/>
                <w:sz w:val="20"/>
                <w:szCs w:val="20"/>
              </w:rPr>
              <w:t xml:space="preserve">Izvještaj o novčanim tokovima </w:t>
            </w:r>
          </w:p>
          <w:p w:rsidR="00D27D5C" w:rsidRDefault="0022631C" w:rsidP="00A677AD">
            <w:pPr>
              <w:widowControl w:val="0"/>
              <w:spacing w:after="0" w:line="240" w:lineRule="auto"/>
              <w:ind w:left="119"/>
              <w:rPr>
                <w:rFonts w:ascii="Verdana" w:hAnsi="Verdana"/>
                <w:sz w:val="20"/>
                <w:szCs w:val="20"/>
              </w:rPr>
            </w:pPr>
            <w:r w:rsidRPr="006B7BC5">
              <w:rPr>
                <w:rFonts w:ascii="Verdana" w:hAnsi="Verdana"/>
                <w:sz w:val="20"/>
                <w:szCs w:val="20"/>
              </w:rPr>
              <w:t>Izvještaj o promjenama kapitala</w:t>
            </w:r>
          </w:p>
          <w:p w:rsidR="0022631C" w:rsidRPr="006B7BC5" w:rsidRDefault="0022631C" w:rsidP="00A677AD">
            <w:pPr>
              <w:widowControl w:val="0"/>
              <w:spacing w:after="0" w:line="240" w:lineRule="auto"/>
              <w:ind w:left="119"/>
              <w:rPr>
                <w:rFonts w:ascii="Verdana" w:hAnsi="Verdana"/>
                <w:sz w:val="20"/>
                <w:szCs w:val="20"/>
              </w:rPr>
            </w:pPr>
            <w:r w:rsidRPr="006B7BC5">
              <w:rPr>
                <w:rFonts w:ascii="Verdana" w:hAnsi="Verdana"/>
                <w:sz w:val="20"/>
                <w:szCs w:val="20"/>
              </w:rPr>
              <w:t xml:space="preserve"> </w:t>
            </w:r>
          </w:p>
          <w:p w:rsidR="0022631C" w:rsidRDefault="0022631C" w:rsidP="00A677AD">
            <w:pPr>
              <w:widowControl w:val="0"/>
              <w:spacing w:after="0" w:line="240" w:lineRule="auto"/>
              <w:ind w:left="119"/>
              <w:rPr>
                <w:rFonts w:ascii="Verdana" w:hAnsi="Verdana"/>
                <w:sz w:val="20"/>
                <w:szCs w:val="20"/>
              </w:rPr>
            </w:pPr>
            <w:r w:rsidRPr="006B7BC5">
              <w:rPr>
                <w:rFonts w:ascii="Verdana" w:hAnsi="Verdana"/>
                <w:sz w:val="20"/>
                <w:szCs w:val="20"/>
              </w:rPr>
              <w:t>Bilješke uz financijska izvještaje</w:t>
            </w:r>
          </w:p>
          <w:p w:rsidR="0022631C" w:rsidRPr="006B7BC5" w:rsidRDefault="0022631C" w:rsidP="00A677AD">
            <w:pPr>
              <w:widowControl w:val="0"/>
              <w:spacing w:after="0" w:line="240" w:lineRule="auto"/>
              <w:ind w:left="119"/>
              <w:rPr>
                <w:rFonts w:ascii="Verdana" w:hAnsi="Verdana"/>
                <w:sz w:val="20"/>
                <w:szCs w:val="20"/>
              </w:rPr>
            </w:pPr>
          </w:p>
        </w:tc>
        <w:tc>
          <w:tcPr>
            <w:tcW w:w="2946" w:type="dxa"/>
            <w:tcBorders>
              <w:bottom w:val="single" w:sz="4" w:space="0" w:color="auto"/>
            </w:tcBorders>
          </w:tcPr>
          <w:p w:rsidR="0022631C" w:rsidRDefault="00BC5C4D" w:rsidP="00A677AD">
            <w:pPr>
              <w:spacing w:after="0" w:line="240" w:lineRule="auto"/>
              <w:ind w:left="145"/>
              <w:rPr>
                <w:rFonts w:ascii="Verdana" w:hAnsi="Verdana"/>
                <w:sz w:val="20"/>
                <w:szCs w:val="20"/>
              </w:rPr>
            </w:pPr>
            <w:bookmarkStart w:id="14" w:name="_Hlk530435096"/>
            <w:r>
              <w:rPr>
                <w:rFonts w:ascii="Verdana" w:hAnsi="Verdana"/>
                <w:sz w:val="20"/>
                <w:szCs w:val="20"/>
              </w:rPr>
              <w:t>N</w:t>
            </w:r>
            <w:r w:rsidR="0022631C" w:rsidRPr="006B7BC5">
              <w:rPr>
                <w:rFonts w:ascii="Verdana" w:hAnsi="Verdana"/>
                <w:sz w:val="20"/>
                <w:szCs w:val="20"/>
              </w:rPr>
              <w:t xml:space="preserve">abrojati </w:t>
            </w:r>
            <w:r w:rsidR="0022631C">
              <w:rPr>
                <w:rFonts w:ascii="Verdana" w:hAnsi="Verdana"/>
                <w:sz w:val="20"/>
                <w:szCs w:val="20"/>
              </w:rPr>
              <w:t xml:space="preserve">temeljne </w:t>
            </w:r>
            <w:r w:rsidR="0022631C" w:rsidRPr="006B7BC5">
              <w:rPr>
                <w:rFonts w:ascii="Verdana" w:hAnsi="Verdana"/>
                <w:sz w:val="20"/>
                <w:szCs w:val="20"/>
              </w:rPr>
              <w:t xml:space="preserve"> financijske izvještaje</w:t>
            </w:r>
          </w:p>
          <w:p w:rsidR="00A677AD" w:rsidRPr="006B7BC5" w:rsidRDefault="00A677AD" w:rsidP="00A677AD">
            <w:pPr>
              <w:spacing w:after="0" w:line="240" w:lineRule="auto"/>
              <w:ind w:left="145"/>
              <w:rPr>
                <w:rFonts w:ascii="Verdana" w:hAnsi="Verdana"/>
                <w:sz w:val="20"/>
                <w:szCs w:val="20"/>
              </w:rPr>
            </w:pPr>
          </w:p>
          <w:p w:rsidR="0022631C" w:rsidRDefault="00BC5C4D" w:rsidP="00A677AD">
            <w:pPr>
              <w:spacing w:after="0" w:line="240" w:lineRule="auto"/>
              <w:ind w:left="145"/>
              <w:rPr>
                <w:rFonts w:ascii="Verdana" w:hAnsi="Verdana"/>
                <w:sz w:val="20"/>
                <w:szCs w:val="20"/>
              </w:rPr>
            </w:pPr>
            <w:r>
              <w:rPr>
                <w:rFonts w:ascii="Verdana" w:hAnsi="Verdana"/>
                <w:sz w:val="20"/>
                <w:szCs w:val="20"/>
              </w:rPr>
              <w:t>N</w:t>
            </w:r>
            <w:r w:rsidR="0022631C" w:rsidRPr="006B7BC5">
              <w:rPr>
                <w:rFonts w:ascii="Verdana" w:hAnsi="Verdana"/>
                <w:sz w:val="20"/>
                <w:szCs w:val="20"/>
              </w:rPr>
              <w:t>abrojati obveznike podnošenja temeljnih financijskih izvještaja</w:t>
            </w:r>
          </w:p>
          <w:p w:rsidR="00A677AD" w:rsidRPr="006B7BC5" w:rsidRDefault="00A677AD" w:rsidP="00A677AD">
            <w:pPr>
              <w:spacing w:after="0" w:line="240" w:lineRule="auto"/>
              <w:ind w:left="145"/>
              <w:rPr>
                <w:rFonts w:ascii="Verdana" w:hAnsi="Verdana"/>
                <w:sz w:val="20"/>
                <w:szCs w:val="20"/>
              </w:rPr>
            </w:pPr>
          </w:p>
          <w:p w:rsidR="0022631C" w:rsidRDefault="00BC5C4D" w:rsidP="00A677AD">
            <w:pPr>
              <w:spacing w:after="0" w:line="240" w:lineRule="auto"/>
              <w:ind w:left="145"/>
              <w:rPr>
                <w:rFonts w:ascii="Verdana" w:hAnsi="Verdana"/>
                <w:sz w:val="20"/>
                <w:szCs w:val="20"/>
              </w:rPr>
            </w:pPr>
            <w:r>
              <w:rPr>
                <w:rFonts w:ascii="Verdana" w:hAnsi="Verdana"/>
                <w:sz w:val="20"/>
                <w:szCs w:val="20"/>
              </w:rPr>
              <w:t>I</w:t>
            </w:r>
            <w:r w:rsidR="0022631C" w:rsidRPr="006B7BC5">
              <w:rPr>
                <w:rFonts w:ascii="Verdana" w:hAnsi="Verdana"/>
                <w:sz w:val="20"/>
                <w:szCs w:val="20"/>
              </w:rPr>
              <w:t>zreći definiciju bilance</w:t>
            </w:r>
            <w:r w:rsidR="0022631C">
              <w:rPr>
                <w:rFonts w:ascii="Verdana" w:hAnsi="Verdana"/>
                <w:sz w:val="20"/>
                <w:szCs w:val="20"/>
              </w:rPr>
              <w:t xml:space="preserve"> i </w:t>
            </w:r>
            <w:r w:rsidR="0022631C" w:rsidRPr="004A21C0">
              <w:rPr>
                <w:rFonts w:ascii="Verdana" w:hAnsi="Verdana"/>
                <w:sz w:val="20"/>
                <w:szCs w:val="20"/>
              </w:rPr>
              <w:t>nabrojati temeljne bilančne kategorije</w:t>
            </w:r>
          </w:p>
          <w:p w:rsidR="00A677AD" w:rsidRPr="004A21C0" w:rsidRDefault="00A677AD" w:rsidP="00A677AD">
            <w:pPr>
              <w:spacing w:after="0" w:line="240" w:lineRule="auto"/>
              <w:ind w:left="145"/>
              <w:rPr>
                <w:rFonts w:ascii="Verdana" w:hAnsi="Verdana"/>
                <w:sz w:val="20"/>
                <w:szCs w:val="20"/>
              </w:rPr>
            </w:pPr>
          </w:p>
          <w:p w:rsidR="0022631C" w:rsidRDefault="00BC5C4D" w:rsidP="00A677AD">
            <w:pPr>
              <w:spacing w:after="0" w:line="240" w:lineRule="auto"/>
              <w:ind w:left="145"/>
              <w:rPr>
                <w:rFonts w:ascii="Verdana" w:hAnsi="Verdana"/>
                <w:sz w:val="20"/>
                <w:szCs w:val="20"/>
              </w:rPr>
            </w:pPr>
            <w:r>
              <w:rPr>
                <w:rFonts w:ascii="Verdana" w:hAnsi="Verdana"/>
                <w:sz w:val="20"/>
                <w:szCs w:val="20"/>
              </w:rPr>
              <w:t>N</w:t>
            </w:r>
            <w:r w:rsidR="0022631C">
              <w:rPr>
                <w:rFonts w:ascii="Verdana" w:hAnsi="Verdana"/>
                <w:sz w:val="20"/>
                <w:szCs w:val="20"/>
              </w:rPr>
              <w:t>abrojati vrste izvještaja o novčanim tokovima i njihove osnovne kategorije</w:t>
            </w:r>
          </w:p>
          <w:p w:rsidR="00A677AD" w:rsidRDefault="00A677AD" w:rsidP="00A677AD">
            <w:pPr>
              <w:spacing w:after="0" w:line="240" w:lineRule="auto"/>
              <w:ind w:left="145"/>
              <w:rPr>
                <w:rFonts w:ascii="Verdana" w:hAnsi="Verdana"/>
                <w:sz w:val="20"/>
                <w:szCs w:val="20"/>
              </w:rPr>
            </w:pPr>
          </w:p>
          <w:p w:rsidR="0022631C" w:rsidRDefault="00BC5C4D" w:rsidP="00A677AD">
            <w:pPr>
              <w:spacing w:after="0" w:line="240" w:lineRule="auto"/>
              <w:ind w:left="145"/>
              <w:rPr>
                <w:rFonts w:ascii="Verdana" w:hAnsi="Verdana"/>
                <w:sz w:val="20"/>
                <w:szCs w:val="20"/>
              </w:rPr>
            </w:pPr>
            <w:r>
              <w:rPr>
                <w:rFonts w:ascii="Verdana" w:hAnsi="Verdana"/>
                <w:sz w:val="20"/>
                <w:szCs w:val="20"/>
              </w:rPr>
              <w:t>N</w:t>
            </w:r>
            <w:r w:rsidR="0022631C">
              <w:rPr>
                <w:rFonts w:ascii="Verdana" w:hAnsi="Verdana"/>
                <w:sz w:val="20"/>
                <w:szCs w:val="20"/>
              </w:rPr>
              <w:t>abrojati aktivnosti za sastavljanje izvještaja o novčanim tokovima</w:t>
            </w:r>
          </w:p>
          <w:p w:rsidR="00A677AD" w:rsidRDefault="00A677AD" w:rsidP="00A677AD">
            <w:pPr>
              <w:spacing w:after="0" w:line="240" w:lineRule="auto"/>
              <w:ind w:left="145"/>
              <w:rPr>
                <w:rFonts w:ascii="Verdana" w:hAnsi="Verdana"/>
                <w:sz w:val="20"/>
                <w:szCs w:val="20"/>
              </w:rPr>
            </w:pPr>
          </w:p>
          <w:p w:rsidR="0022631C" w:rsidRPr="00D27D5C" w:rsidRDefault="00BC5C4D" w:rsidP="00A677AD">
            <w:pPr>
              <w:spacing w:after="0" w:line="240" w:lineRule="auto"/>
              <w:ind w:left="145"/>
              <w:rPr>
                <w:rFonts w:ascii="Verdana" w:hAnsi="Verdana"/>
                <w:sz w:val="20"/>
                <w:szCs w:val="20"/>
              </w:rPr>
            </w:pPr>
            <w:r>
              <w:rPr>
                <w:rFonts w:ascii="Verdana" w:hAnsi="Verdana"/>
                <w:sz w:val="20"/>
                <w:szCs w:val="20"/>
              </w:rPr>
              <w:t>O</w:t>
            </w:r>
            <w:r w:rsidR="0022631C" w:rsidRPr="006B7BC5">
              <w:rPr>
                <w:rFonts w:ascii="Verdana" w:hAnsi="Verdana"/>
                <w:sz w:val="20"/>
                <w:szCs w:val="20"/>
              </w:rPr>
              <w:t>bjasniti račun dobitka i gubitka</w:t>
            </w:r>
            <w:r w:rsidR="00D27D5C">
              <w:rPr>
                <w:rFonts w:ascii="Verdana" w:hAnsi="Verdana"/>
                <w:sz w:val="20"/>
                <w:szCs w:val="20"/>
              </w:rPr>
              <w:t xml:space="preserve"> i </w:t>
            </w:r>
            <w:r w:rsidR="0022631C" w:rsidRPr="00D27D5C">
              <w:rPr>
                <w:rFonts w:ascii="Verdana" w:hAnsi="Verdana"/>
                <w:sz w:val="20"/>
                <w:szCs w:val="20"/>
              </w:rPr>
              <w:t>bilješke uz temeljna financijska izvješća</w:t>
            </w:r>
          </w:p>
          <w:bookmarkEnd w:id="14"/>
          <w:p w:rsidR="0022631C" w:rsidRPr="006B7BC5" w:rsidRDefault="0022631C" w:rsidP="00A677AD">
            <w:pPr>
              <w:spacing w:after="0" w:line="240" w:lineRule="auto"/>
              <w:ind w:left="145"/>
              <w:rPr>
                <w:rFonts w:ascii="Verdana" w:hAnsi="Verdana"/>
                <w:sz w:val="20"/>
                <w:szCs w:val="20"/>
              </w:rPr>
            </w:pPr>
          </w:p>
        </w:tc>
        <w:tc>
          <w:tcPr>
            <w:tcW w:w="850" w:type="dxa"/>
            <w:tcBorders>
              <w:bottom w:val="single" w:sz="4" w:space="0" w:color="auto"/>
            </w:tcBorders>
            <w:vAlign w:val="center"/>
          </w:tcPr>
          <w:p w:rsidR="0022631C" w:rsidRPr="006B7BC5" w:rsidRDefault="0022631C" w:rsidP="00BF030B">
            <w:pPr>
              <w:pStyle w:val="NoSpacing"/>
              <w:jc w:val="center"/>
              <w:rPr>
                <w:rFonts w:ascii="Verdana" w:hAnsi="Verdana"/>
                <w:b/>
                <w:sz w:val="20"/>
              </w:rPr>
            </w:pPr>
            <w:r w:rsidRPr="006B7BC5">
              <w:rPr>
                <w:rFonts w:ascii="Verdana" w:hAnsi="Verdana"/>
                <w:b/>
                <w:sz w:val="20"/>
              </w:rPr>
              <w:t>4 T</w:t>
            </w:r>
          </w:p>
          <w:p w:rsidR="0022631C" w:rsidRPr="006B7BC5" w:rsidRDefault="0022631C" w:rsidP="00BF030B">
            <w:pPr>
              <w:pStyle w:val="NoSpacing"/>
              <w:jc w:val="center"/>
              <w:rPr>
                <w:rFonts w:ascii="Verdana" w:hAnsi="Verdana"/>
                <w:b/>
                <w:sz w:val="20"/>
              </w:rPr>
            </w:pPr>
          </w:p>
        </w:tc>
      </w:tr>
      <w:tr w:rsidR="0022631C" w:rsidRPr="006B7BC5" w:rsidTr="006C61EE">
        <w:tc>
          <w:tcPr>
            <w:tcW w:w="2325" w:type="dxa"/>
            <w:tcBorders>
              <w:bottom w:val="single" w:sz="4" w:space="0" w:color="auto"/>
            </w:tcBorders>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lastRenderedPageBreak/>
              <w:t>Statistička izvješća</w:t>
            </w:r>
          </w:p>
        </w:tc>
        <w:tc>
          <w:tcPr>
            <w:tcW w:w="2951" w:type="dxa"/>
            <w:tcBorders>
              <w:bottom w:val="single" w:sz="4" w:space="0" w:color="auto"/>
            </w:tcBorders>
            <w:shd w:val="clear" w:color="auto" w:fill="auto"/>
          </w:tcPr>
          <w:p w:rsidR="0022631C" w:rsidRDefault="00BC5C4D" w:rsidP="00A677AD">
            <w:pPr>
              <w:spacing w:after="0" w:line="240" w:lineRule="auto"/>
              <w:ind w:left="119"/>
              <w:rPr>
                <w:rFonts w:ascii="Verdana" w:hAnsi="Verdana"/>
                <w:sz w:val="20"/>
                <w:szCs w:val="20"/>
              </w:rPr>
            </w:pPr>
            <w:r>
              <w:rPr>
                <w:rFonts w:ascii="Verdana" w:hAnsi="Verdana"/>
                <w:sz w:val="20"/>
                <w:szCs w:val="20"/>
              </w:rPr>
              <w:t>S</w:t>
            </w:r>
            <w:r w:rsidR="0022631C" w:rsidRPr="006B7BC5">
              <w:rPr>
                <w:rFonts w:ascii="Verdana" w:hAnsi="Verdana"/>
                <w:sz w:val="20"/>
                <w:szCs w:val="20"/>
              </w:rPr>
              <w:t>astavljanje statističkih izvještaja</w:t>
            </w:r>
          </w:p>
          <w:p w:rsidR="00BC5C4D" w:rsidRPr="006B7BC5" w:rsidRDefault="00BC5C4D" w:rsidP="00A677AD">
            <w:pPr>
              <w:spacing w:after="0" w:line="240" w:lineRule="auto"/>
              <w:ind w:left="119"/>
              <w:rPr>
                <w:rFonts w:ascii="Verdana" w:hAnsi="Verdana"/>
                <w:sz w:val="20"/>
                <w:szCs w:val="20"/>
              </w:rPr>
            </w:pPr>
          </w:p>
          <w:p w:rsidR="0022631C" w:rsidRPr="006B7BC5" w:rsidRDefault="00BC5C4D" w:rsidP="00A677AD">
            <w:pPr>
              <w:spacing w:after="0" w:line="240" w:lineRule="auto"/>
              <w:ind w:left="119"/>
              <w:rPr>
                <w:rFonts w:ascii="Verdana" w:hAnsi="Verdana"/>
                <w:sz w:val="20"/>
                <w:szCs w:val="20"/>
              </w:rPr>
            </w:pPr>
            <w:r>
              <w:rPr>
                <w:rFonts w:ascii="Verdana" w:hAnsi="Verdana"/>
                <w:sz w:val="20"/>
                <w:szCs w:val="20"/>
              </w:rPr>
              <w:t>P</w:t>
            </w:r>
            <w:r w:rsidR="0022631C" w:rsidRPr="006B7BC5">
              <w:rPr>
                <w:rFonts w:ascii="Verdana" w:hAnsi="Verdana"/>
                <w:sz w:val="20"/>
                <w:szCs w:val="20"/>
              </w:rPr>
              <w:t>redaja u registar</w:t>
            </w:r>
          </w:p>
        </w:tc>
        <w:tc>
          <w:tcPr>
            <w:tcW w:w="2946" w:type="dxa"/>
            <w:tcBorders>
              <w:bottom w:val="single" w:sz="4" w:space="0" w:color="auto"/>
            </w:tcBorders>
          </w:tcPr>
          <w:p w:rsidR="0022631C" w:rsidRDefault="00BC5C4D" w:rsidP="00A677AD">
            <w:pPr>
              <w:pStyle w:val="NoSpacing"/>
              <w:ind w:left="145"/>
              <w:rPr>
                <w:rFonts w:ascii="Verdana" w:hAnsi="Verdana"/>
                <w:sz w:val="20"/>
              </w:rPr>
            </w:pPr>
            <w:r>
              <w:rPr>
                <w:rFonts w:ascii="Verdana" w:hAnsi="Verdana"/>
                <w:sz w:val="20"/>
              </w:rPr>
              <w:t>O</w:t>
            </w:r>
            <w:r w:rsidR="0022631C" w:rsidRPr="006B7BC5">
              <w:rPr>
                <w:rFonts w:ascii="Verdana" w:hAnsi="Verdana"/>
                <w:sz w:val="20"/>
              </w:rPr>
              <w:t>bjasniti sastavljanje statističkih izvješća i pravila za predaju u registar</w:t>
            </w:r>
          </w:p>
          <w:p w:rsidR="0022631C" w:rsidRPr="006B7BC5" w:rsidRDefault="0022631C" w:rsidP="00A677AD">
            <w:pPr>
              <w:pStyle w:val="NoSpacing"/>
              <w:ind w:left="145"/>
              <w:rPr>
                <w:rFonts w:ascii="Verdana" w:hAnsi="Verdana"/>
                <w:sz w:val="20"/>
              </w:rPr>
            </w:pPr>
          </w:p>
        </w:tc>
        <w:tc>
          <w:tcPr>
            <w:tcW w:w="850" w:type="dxa"/>
            <w:tcBorders>
              <w:bottom w:val="single" w:sz="4" w:space="0" w:color="auto"/>
            </w:tcBorders>
            <w:vAlign w:val="center"/>
          </w:tcPr>
          <w:p w:rsidR="0022631C" w:rsidRPr="006B7BC5" w:rsidRDefault="0022631C" w:rsidP="00BF030B">
            <w:pPr>
              <w:pStyle w:val="NoSpacing"/>
              <w:jc w:val="center"/>
              <w:rPr>
                <w:rFonts w:ascii="Verdana" w:hAnsi="Verdana"/>
                <w:b/>
                <w:sz w:val="20"/>
              </w:rPr>
            </w:pPr>
            <w:r>
              <w:rPr>
                <w:rFonts w:ascii="Verdana" w:hAnsi="Verdana"/>
                <w:b/>
                <w:sz w:val="20"/>
              </w:rPr>
              <w:t>2</w:t>
            </w:r>
            <w:r w:rsidRPr="006B7BC5">
              <w:rPr>
                <w:rFonts w:ascii="Verdana" w:hAnsi="Verdana"/>
                <w:b/>
                <w:sz w:val="20"/>
              </w:rPr>
              <w:t xml:space="preserve"> T</w:t>
            </w:r>
          </w:p>
        </w:tc>
      </w:tr>
      <w:tr w:rsidR="0022631C" w:rsidRPr="006B7BC5" w:rsidTr="006C61EE">
        <w:tc>
          <w:tcPr>
            <w:tcW w:w="2325" w:type="dxa"/>
            <w:tcBorders>
              <w:bottom w:val="single" w:sz="4" w:space="0" w:color="auto"/>
            </w:tcBorders>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t xml:space="preserve">Obrasci poreza </w:t>
            </w:r>
          </w:p>
          <w:p w:rsidR="0022631C" w:rsidRPr="006B7BC5" w:rsidRDefault="0022631C" w:rsidP="00BF030B">
            <w:pPr>
              <w:rPr>
                <w:rFonts w:ascii="Verdana" w:hAnsi="Verdana"/>
                <w:b/>
                <w:sz w:val="20"/>
                <w:szCs w:val="20"/>
              </w:rPr>
            </w:pPr>
          </w:p>
        </w:tc>
        <w:tc>
          <w:tcPr>
            <w:tcW w:w="2951" w:type="dxa"/>
            <w:tcBorders>
              <w:bottom w:val="single" w:sz="4" w:space="0" w:color="auto"/>
            </w:tcBorders>
            <w:shd w:val="clear" w:color="auto" w:fill="auto"/>
          </w:tcPr>
          <w:p w:rsidR="00A677AD" w:rsidRDefault="00BC5C4D" w:rsidP="00A677AD">
            <w:pPr>
              <w:spacing w:after="0" w:line="240" w:lineRule="auto"/>
              <w:ind w:left="119"/>
              <w:rPr>
                <w:rFonts w:ascii="Verdana" w:hAnsi="Verdana"/>
                <w:sz w:val="20"/>
                <w:szCs w:val="20"/>
              </w:rPr>
            </w:pPr>
            <w:r>
              <w:rPr>
                <w:rFonts w:ascii="Verdana" w:hAnsi="Verdana"/>
                <w:sz w:val="20"/>
                <w:szCs w:val="20"/>
              </w:rPr>
              <w:t>O</w:t>
            </w:r>
            <w:r w:rsidR="0022631C" w:rsidRPr="006B7BC5">
              <w:rPr>
                <w:rFonts w:ascii="Verdana" w:hAnsi="Verdana"/>
                <w:sz w:val="20"/>
                <w:szCs w:val="20"/>
              </w:rPr>
              <w:t>brazac prijave poreza na dob</w:t>
            </w:r>
            <w:r w:rsidR="00A677AD">
              <w:rPr>
                <w:rFonts w:ascii="Verdana" w:hAnsi="Verdana"/>
                <w:sz w:val="20"/>
                <w:szCs w:val="20"/>
              </w:rPr>
              <w:t>it</w:t>
            </w:r>
          </w:p>
          <w:p w:rsidR="0022631C" w:rsidRPr="006B7BC5" w:rsidRDefault="0022631C" w:rsidP="00A677AD">
            <w:pPr>
              <w:spacing w:after="0" w:line="240" w:lineRule="auto"/>
              <w:ind w:left="119"/>
              <w:rPr>
                <w:rFonts w:ascii="Verdana" w:hAnsi="Verdana"/>
                <w:sz w:val="20"/>
                <w:szCs w:val="20"/>
              </w:rPr>
            </w:pPr>
            <w:r w:rsidRPr="006B7BC5">
              <w:rPr>
                <w:rFonts w:ascii="Verdana" w:hAnsi="Verdana"/>
                <w:sz w:val="20"/>
                <w:szCs w:val="20"/>
              </w:rPr>
              <w:t xml:space="preserve"> </w:t>
            </w:r>
          </w:p>
          <w:p w:rsidR="0022631C" w:rsidRDefault="00BC5C4D" w:rsidP="00A677AD">
            <w:pPr>
              <w:spacing w:after="0" w:line="240" w:lineRule="auto"/>
              <w:ind w:left="119"/>
              <w:rPr>
                <w:rFonts w:ascii="Verdana" w:hAnsi="Verdana"/>
                <w:sz w:val="20"/>
                <w:szCs w:val="20"/>
              </w:rPr>
            </w:pPr>
            <w:r>
              <w:rPr>
                <w:rFonts w:ascii="Verdana" w:hAnsi="Verdana"/>
                <w:sz w:val="20"/>
                <w:szCs w:val="20"/>
              </w:rPr>
              <w:t>O</w:t>
            </w:r>
            <w:r w:rsidR="0022631C" w:rsidRPr="006B7BC5">
              <w:rPr>
                <w:rFonts w:ascii="Verdana" w:hAnsi="Verdana"/>
                <w:sz w:val="20"/>
                <w:szCs w:val="20"/>
              </w:rPr>
              <w:t xml:space="preserve">brazac za prijavu poreza na dodanu vrijednost </w:t>
            </w:r>
          </w:p>
          <w:p w:rsidR="00A677AD" w:rsidRPr="006B7BC5" w:rsidRDefault="00A677AD" w:rsidP="00A677AD">
            <w:pPr>
              <w:spacing w:after="0" w:line="240" w:lineRule="auto"/>
              <w:ind w:left="119"/>
              <w:rPr>
                <w:rFonts w:ascii="Verdana" w:hAnsi="Verdana"/>
                <w:sz w:val="20"/>
                <w:szCs w:val="20"/>
              </w:rPr>
            </w:pPr>
          </w:p>
          <w:p w:rsidR="0022631C" w:rsidRPr="006B7BC5" w:rsidRDefault="00BC5C4D" w:rsidP="00A677AD">
            <w:pPr>
              <w:spacing w:after="0" w:line="240" w:lineRule="auto"/>
              <w:ind w:left="119"/>
              <w:rPr>
                <w:rFonts w:ascii="Verdana" w:hAnsi="Verdana"/>
                <w:sz w:val="20"/>
                <w:szCs w:val="20"/>
              </w:rPr>
            </w:pPr>
            <w:r>
              <w:rPr>
                <w:rFonts w:ascii="Verdana" w:hAnsi="Verdana"/>
                <w:sz w:val="20"/>
                <w:szCs w:val="20"/>
              </w:rPr>
              <w:t>O</w:t>
            </w:r>
            <w:r w:rsidR="0022631C" w:rsidRPr="006B7BC5">
              <w:rPr>
                <w:rFonts w:ascii="Verdana" w:hAnsi="Verdana"/>
                <w:sz w:val="20"/>
                <w:szCs w:val="20"/>
              </w:rPr>
              <w:t xml:space="preserve">brasci </w:t>
            </w:r>
            <w:r w:rsidR="0022631C">
              <w:rPr>
                <w:rFonts w:ascii="Verdana" w:hAnsi="Verdana"/>
                <w:sz w:val="20"/>
                <w:szCs w:val="20"/>
              </w:rPr>
              <w:t xml:space="preserve">za prijavu </w:t>
            </w:r>
            <w:r w:rsidR="0022631C" w:rsidRPr="006B7BC5">
              <w:rPr>
                <w:rFonts w:ascii="Verdana" w:hAnsi="Verdana"/>
                <w:sz w:val="20"/>
                <w:szCs w:val="20"/>
              </w:rPr>
              <w:t>poreza na dohodak</w:t>
            </w:r>
          </w:p>
        </w:tc>
        <w:tc>
          <w:tcPr>
            <w:tcW w:w="2946" w:type="dxa"/>
            <w:tcBorders>
              <w:bottom w:val="single" w:sz="4" w:space="0" w:color="auto"/>
            </w:tcBorders>
          </w:tcPr>
          <w:p w:rsidR="0022631C" w:rsidRDefault="00BC5C4D" w:rsidP="00A677AD">
            <w:pPr>
              <w:pStyle w:val="NoSpacing"/>
              <w:ind w:left="145"/>
              <w:rPr>
                <w:rFonts w:ascii="Verdana" w:hAnsi="Verdana"/>
                <w:sz w:val="20"/>
              </w:rPr>
            </w:pPr>
            <w:r>
              <w:rPr>
                <w:rFonts w:ascii="Verdana" w:hAnsi="Verdana"/>
                <w:sz w:val="20"/>
              </w:rPr>
              <w:t>R</w:t>
            </w:r>
            <w:r w:rsidR="0022631C" w:rsidRPr="006B7BC5">
              <w:rPr>
                <w:rFonts w:ascii="Verdana" w:hAnsi="Verdana"/>
                <w:sz w:val="20"/>
              </w:rPr>
              <w:t xml:space="preserve">azlikovati </w:t>
            </w:r>
            <w:r w:rsidR="0022631C">
              <w:rPr>
                <w:rFonts w:ascii="Verdana" w:hAnsi="Verdana"/>
                <w:sz w:val="20"/>
              </w:rPr>
              <w:t>vrste obrazaca</w:t>
            </w:r>
            <w:r w:rsidR="0022631C" w:rsidRPr="006B7BC5">
              <w:rPr>
                <w:rFonts w:ascii="Verdana" w:hAnsi="Verdana"/>
                <w:sz w:val="20"/>
              </w:rPr>
              <w:t xml:space="preserve"> </w:t>
            </w:r>
            <w:r w:rsidR="0022631C">
              <w:rPr>
                <w:rFonts w:ascii="Verdana" w:hAnsi="Verdana"/>
                <w:sz w:val="20"/>
              </w:rPr>
              <w:t xml:space="preserve">za prijavu </w:t>
            </w:r>
            <w:r w:rsidR="0022631C" w:rsidRPr="006B7BC5">
              <w:rPr>
                <w:rFonts w:ascii="Verdana" w:hAnsi="Verdana"/>
                <w:sz w:val="20"/>
              </w:rPr>
              <w:t>poreza</w:t>
            </w:r>
          </w:p>
          <w:p w:rsidR="00BC5C4D" w:rsidRDefault="00BC5C4D" w:rsidP="00A677AD">
            <w:pPr>
              <w:pStyle w:val="NoSpacing"/>
              <w:ind w:left="145"/>
              <w:rPr>
                <w:rFonts w:ascii="Verdana" w:hAnsi="Verdana"/>
                <w:sz w:val="20"/>
              </w:rPr>
            </w:pPr>
          </w:p>
          <w:p w:rsidR="0022631C" w:rsidRPr="006B7BC5" w:rsidRDefault="00BC5C4D" w:rsidP="00A677AD">
            <w:pPr>
              <w:pStyle w:val="NoSpacing"/>
              <w:ind w:left="145"/>
              <w:rPr>
                <w:rFonts w:ascii="Verdana" w:hAnsi="Verdana"/>
                <w:sz w:val="20"/>
              </w:rPr>
            </w:pPr>
            <w:r>
              <w:rPr>
                <w:rFonts w:ascii="Verdana" w:hAnsi="Verdana"/>
                <w:sz w:val="20"/>
              </w:rPr>
              <w:t>I</w:t>
            </w:r>
            <w:r w:rsidR="0022631C">
              <w:rPr>
                <w:rFonts w:ascii="Verdana" w:hAnsi="Verdana"/>
                <w:sz w:val="20"/>
              </w:rPr>
              <w:t>spuniti obrasce za prijavu poreza</w:t>
            </w:r>
          </w:p>
          <w:p w:rsidR="0022631C" w:rsidRPr="006B7BC5" w:rsidRDefault="0022631C" w:rsidP="00A677AD">
            <w:pPr>
              <w:pStyle w:val="NoSpacing"/>
              <w:ind w:left="145"/>
              <w:rPr>
                <w:rFonts w:ascii="Verdana" w:hAnsi="Verdana"/>
                <w:sz w:val="20"/>
              </w:rPr>
            </w:pPr>
          </w:p>
        </w:tc>
        <w:tc>
          <w:tcPr>
            <w:tcW w:w="850" w:type="dxa"/>
            <w:tcBorders>
              <w:bottom w:val="single" w:sz="4" w:space="0" w:color="auto"/>
            </w:tcBorders>
            <w:vAlign w:val="center"/>
          </w:tcPr>
          <w:p w:rsidR="0022631C" w:rsidRDefault="0022631C" w:rsidP="00BF030B">
            <w:pPr>
              <w:pStyle w:val="NoSpacing"/>
              <w:jc w:val="center"/>
              <w:rPr>
                <w:rFonts w:ascii="Verdana" w:hAnsi="Verdana"/>
                <w:b/>
                <w:sz w:val="20"/>
              </w:rPr>
            </w:pPr>
            <w:r>
              <w:rPr>
                <w:rFonts w:ascii="Verdana" w:hAnsi="Verdana"/>
                <w:b/>
                <w:sz w:val="20"/>
              </w:rPr>
              <w:t>2</w:t>
            </w:r>
            <w:r w:rsidRPr="006B7BC5">
              <w:rPr>
                <w:rFonts w:ascii="Verdana" w:hAnsi="Verdana"/>
                <w:b/>
                <w:sz w:val="20"/>
              </w:rPr>
              <w:t xml:space="preserve"> T</w:t>
            </w:r>
          </w:p>
          <w:p w:rsidR="0022631C" w:rsidRPr="006B7BC5" w:rsidRDefault="0022631C" w:rsidP="00BF030B">
            <w:pPr>
              <w:pStyle w:val="NoSpacing"/>
              <w:jc w:val="center"/>
              <w:rPr>
                <w:rFonts w:ascii="Verdana" w:hAnsi="Verdana"/>
                <w:sz w:val="20"/>
              </w:rPr>
            </w:pPr>
            <w:r>
              <w:rPr>
                <w:rFonts w:ascii="Verdana" w:hAnsi="Verdana"/>
                <w:b/>
                <w:sz w:val="20"/>
              </w:rPr>
              <w:t>2 V</w:t>
            </w:r>
          </w:p>
        </w:tc>
      </w:tr>
      <w:tr w:rsidR="0022631C" w:rsidRPr="006B7BC5" w:rsidTr="006C61EE">
        <w:tc>
          <w:tcPr>
            <w:tcW w:w="9072" w:type="dxa"/>
            <w:gridSpan w:val="4"/>
            <w:tcBorders>
              <w:bottom w:val="single" w:sz="4" w:space="0" w:color="auto"/>
            </w:tcBorders>
            <w:shd w:val="clear" w:color="auto" w:fill="auto"/>
          </w:tcPr>
          <w:p w:rsidR="0022631C" w:rsidRPr="006B7BC5" w:rsidRDefault="0022631C" w:rsidP="00BF030B">
            <w:pPr>
              <w:autoSpaceDE w:val="0"/>
              <w:autoSpaceDN w:val="0"/>
              <w:adjustRightInd w:val="0"/>
              <w:rPr>
                <w:rFonts w:ascii="Verdana" w:hAnsi="Verdana"/>
                <w:bCs/>
                <w:sz w:val="20"/>
                <w:szCs w:val="20"/>
              </w:rPr>
            </w:pPr>
            <w:r w:rsidRPr="006B7BC5">
              <w:rPr>
                <w:rFonts w:ascii="Verdana" w:hAnsi="Verdana"/>
                <w:b/>
                <w:bCs/>
                <w:sz w:val="20"/>
                <w:szCs w:val="20"/>
              </w:rPr>
              <w:t xml:space="preserve">Metode rada: </w:t>
            </w:r>
            <w:r w:rsidRPr="006B7BC5">
              <w:rPr>
                <w:rFonts w:ascii="Verdana" w:hAnsi="Verdana"/>
                <w:bCs/>
                <w:sz w:val="20"/>
                <w:szCs w:val="20"/>
              </w:rPr>
              <w:t>Verbalne metode (metoda predavanja, metoda usmenog izlaganja, metoda pisanja, metoda razgovora, metoda prikaza slučaja, metoda rasprave, metoda rješavanja problema), vizualne</w:t>
            </w:r>
            <w:r>
              <w:rPr>
                <w:rFonts w:ascii="Verdana" w:hAnsi="Verdana"/>
                <w:bCs/>
                <w:sz w:val="20"/>
                <w:szCs w:val="20"/>
              </w:rPr>
              <w:t xml:space="preserve"> metode (metoda demonstracije)</w:t>
            </w:r>
          </w:p>
        </w:tc>
      </w:tr>
      <w:tr w:rsidR="0022631C" w:rsidRPr="006B7BC5" w:rsidTr="006C61EE">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22631C" w:rsidRPr="00C30A03" w:rsidRDefault="0022631C" w:rsidP="00BF030B">
            <w:pPr>
              <w:jc w:val="both"/>
              <w:rPr>
                <w:rFonts w:ascii="Verdana" w:hAnsi="Verdana"/>
                <w:b/>
                <w:bCs/>
                <w:sz w:val="20"/>
                <w:szCs w:val="20"/>
              </w:rPr>
            </w:pPr>
            <w:r w:rsidRPr="006B7BC5">
              <w:rPr>
                <w:rFonts w:ascii="Verdana" w:hAnsi="Verdana"/>
                <w:b/>
                <w:bCs/>
                <w:sz w:val="20"/>
                <w:szCs w:val="20"/>
              </w:rPr>
              <w:t xml:space="preserve">Materijalni uvjeti: </w:t>
            </w:r>
            <w:r w:rsidRPr="00550045">
              <w:rPr>
                <w:rFonts w:ascii="Verdana" w:hAnsi="Verdana"/>
                <w:bCs/>
                <w:i/>
                <w:sz w:val="20"/>
                <w:szCs w:val="20"/>
              </w:rPr>
              <w:t>Pod m</w:t>
            </w:r>
            <w:r>
              <w:rPr>
                <w:rFonts w:ascii="Verdana" w:hAnsi="Verdana"/>
                <w:bCs/>
                <w:i/>
                <w:sz w:val="20"/>
                <w:szCs w:val="20"/>
              </w:rPr>
              <w:t>a</w:t>
            </w:r>
            <w:r w:rsidRPr="00550045">
              <w:rPr>
                <w:rFonts w:ascii="Verdana" w:hAnsi="Verdana"/>
                <w:bCs/>
                <w:i/>
                <w:sz w:val="20"/>
                <w:szCs w:val="20"/>
              </w:rPr>
              <w:t>terijalnim uvjetima za izvođenje programa podrazumijevaju se prostor, učionička oprema te nastavna sredstva i pomagala</w:t>
            </w:r>
            <w:r w:rsidRPr="00550045">
              <w:rPr>
                <w:rFonts w:ascii="Verdana" w:hAnsi="Verdana"/>
                <w:i/>
                <w:sz w:val="20"/>
                <w:szCs w:val="20"/>
              </w:rPr>
              <w:t xml:space="preserve"> u skladu s metodama i stilovima poučavanja odraslih </w:t>
            </w:r>
            <w:r>
              <w:rPr>
                <w:rFonts w:ascii="Verdana" w:hAnsi="Verdana"/>
                <w:i/>
                <w:sz w:val="20"/>
                <w:szCs w:val="20"/>
              </w:rPr>
              <w:t>–</w:t>
            </w:r>
            <w:r>
              <w:rPr>
                <w:rFonts w:ascii="Verdana" w:hAnsi="Verdana"/>
                <w:sz w:val="20"/>
                <w:szCs w:val="20"/>
              </w:rPr>
              <w:t xml:space="preserve"> </w:t>
            </w:r>
            <w:r w:rsidRPr="00550045">
              <w:rPr>
                <w:rFonts w:ascii="Verdana" w:hAnsi="Verdana"/>
                <w:i/>
                <w:sz w:val="20"/>
                <w:szCs w:val="20"/>
              </w:rPr>
              <w:t>informatička oprema, ploča, modeli, slike, plakati,</w:t>
            </w:r>
            <w:r>
              <w:rPr>
                <w:rFonts w:ascii="Verdana" w:hAnsi="Verdana"/>
                <w:i/>
                <w:sz w:val="20"/>
                <w:szCs w:val="20"/>
              </w:rPr>
              <w:t xml:space="preserve"> specijalizirana, učionica, instalirana računovodstvena</w:t>
            </w:r>
            <w:r w:rsidR="001B425A">
              <w:rPr>
                <w:rFonts w:ascii="Verdana" w:hAnsi="Verdana"/>
                <w:i/>
                <w:sz w:val="20"/>
                <w:szCs w:val="20"/>
              </w:rPr>
              <w:t>/knjigovodstvena</w:t>
            </w:r>
            <w:r>
              <w:rPr>
                <w:rFonts w:ascii="Verdana" w:hAnsi="Verdana"/>
                <w:i/>
                <w:sz w:val="20"/>
                <w:szCs w:val="20"/>
              </w:rPr>
              <w:t xml:space="preserve"> aplikacija za vođenje poslovnih knjiga.</w:t>
            </w:r>
          </w:p>
        </w:tc>
      </w:tr>
      <w:tr w:rsidR="0022631C" w:rsidRPr="006B7BC5" w:rsidTr="006C61EE">
        <w:tc>
          <w:tcPr>
            <w:tcW w:w="9072" w:type="dxa"/>
            <w:gridSpan w:val="4"/>
            <w:tcBorders>
              <w:top w:val="single" w:sz="4" w:space="0" w:color="auto"/>
            </w:tcBorders>
            <w:shd w:val="clear" w:color="auto" w:fill="auto"/>
          </w:tcPr>
          <w:p w:rsidR="0022631C" w:rsidRPr="006B7BC5" w:rsidRDefault="0022631C" w:rsidP="00BF030B">
            <w:pPr>
              <w:autoSpaceDE w:val="0"/>
              <w:autoSpaceDN w:val="0"/>
              <w:adjustRightInd w:val="0"/>
              <w:rPr>
                <w:rFonts w:ascii="Verdana" w:hAnsi="Verdana"/>
                <w:bCs/>
                <w:sz w:val="20"/>
                <w:szCs w:val="20"/>
              </w:rPr>
            </w:pPr>
            <w:r w:rsidRPr="006B7BC5">
              <w:rPr>
                <w:rFonts w:ascii="Verdana" w:hAnsi="Verdana"/>
                <w:b/>
                <w:bCs/>
                <w:sz w:val="20"/>
                <w:szCs w:val="20"/>
              </w:rPr>
              <w:t xml:space="preserve">Kadrovski uvjeti: </w:t>
            </w:r>
            <w:r w:rsidRPr="00BD3495">
              <w:rPr>
                <w:rFonts w:ascii="Verdana" w:hAnsi="Verdana"/>
                <w:bCs/>
                <w:sz w:val="20"/>
                <w:szCs w:val="20"/>
              </w:rPr>
              <w:t>mag./dipl. oec, univ.spec.oec</w:t>
            </w:r>
          </w:p>
        </w:tc>
      </w:tr>
      <w:tr w:rsidR="0022631C" w:rsidRPr="006B7BC5" w:rsidTr="006C61EE">
        <w:tc>
          <w:tcPr>
            <w:tcW w:w="9072" w:type="dxa"/>
            <w:gridSpan w:val="4"/>
            <w:shd w:val="clear" w:color="auto" w:fill="auto"/>
          </w:tcPr>
          <w:p w:rsidR="0022631C" w:rsidRPr="006B7BC5" w:rsidRDefault="0022631C" w:rsidP="00BF030B">
            <w:pPr>
              <w:autoSpaceDE w:val="0"/>
              <w:autoSpaceDN w:val="0"/>
              <w:adjustRightInd w:val="0"/>
              <w:rPr>
                <w:rFonts w:ascii="Verdana" w:hAnsi="Verdana"/>
                <w:b/>
                <w:bCs/>
                <w:sz w:val="20"/>
                <w:szCs w:val="20"/>
              </w:rPr>
            </w:pPr>
            <w:r w:rsidRPr="006B7BC5">
              <w:rPr>
                <w:rFonts w:ascii="Verdana" w:hAnsi="Verdana"/>
                <w:b/>
                <w:bCs/>
                <w:sz w:val="20"/>
                <w:szCs w:val="20"/>
              </w:rPr>
              <w:t>Literatura i drugi izvori znanja za polaznike:</w:t>
            </w:r>
            <w:r w:rsidRPr="008F21FF">
              <w:rPr>
                <w:rFonts w:ascii="Verdana" w:eastAsia="Times New Roman" w:hAnsi="Verdana" w:cs="Times New Roman"/>
                <w:i/>
                <w:sz w:val="20"/>
                <w:szCs w:val="20"/>
              </w:rPr>
              <w:t xml:space="preserve"> Potrebno je navesti preporučenu literaturu, koja treba biti aktualna i adekvatna nastavnim sadržajima te primjerena i dostupna polaznicima.</w:t>
            </w:r>
          </w:p>
        </w:tc>
      </w:tr>
      <w:tr w:rsidR="0022631C" w:rsidRPr="006B7BC5" w:rsidTr="006C61EE">
        <w:tc>
          <w:tcPr>
            <w:tcW w:w="9072" w:type="dxa"/>
            <w:gridSpan w:val="4"/>
            <w:shd w:val="clear" w:color="auto" w:fill="auto"/>
          </w:tcPr>
          <w:p w:rsidR="0022631C" w:rsidRPr="009C57F3" w:rsidRDefault="0022631C" w:rsidP="00BF030B">
            <w:pPr>
              <w:autoSpaceDE w:val="0"/>
              <w:autoSpaceDN w:val="0"/>
              <w:adjustRightInd w:val="0"/>
              <w:rPr>
                <w:rFonts w:ascii="Verdana" w:hAnsi="Verdana"/>
                <w:b/>
                <w:bCs/>
                <w:sz w:val="20"/>
                <w:szCs w:val="20"/>
              </w:rPr>
            </w:pPr>
            <w:r w:rsidRPr="006B7BC5">
              <w:rPr>
                <w:rFonts w:ascii="Verdana" w:hAnsi="Verdana"/>
                <w:b/>
                <w:bCs/>
                <w:sz w:val="20"/>
                <w:szCs w:val="20"/>
              </w:rPr>
              <w:t>Literatura i drugi izvori znanja za nastavni</w:t>
            </w:r>
            <w:r w:rsidRPr="009C57F3">
              <w:rPr>
                <w:rFonts w:ascii="Verdana" w:hAnsi="Verdana"/>
                <w:b/>
                <w:bCs/>
                <w:sz w:val="20"/>
                <w:szCs w:val="20"/>
              </w:rPr>
              <w:t xml:space="preserve">ke: </w:t>
            </w:r>
            <w:r w:rsidRPr="009C57F3">
              <w:rPr>
                <w:rFonts w:ascii="Verdana" w:hAnsi="Verdana"/>
                <w:sz w:val="20"/>
                <w:szCs w:val="20"/>
              </w:rPr>
              <w:t xml:space="preserve"> </w:t>
            </w:r>
            <w:r w:rsidRPr="009C57F3">
              <w:rPr>
                <w:rFonts w:ascii="Verdana" w:eastAsia="Times New Roman" w:hAnsi="Verdana" w:cs="Times New Roman"/>
                <w:i/>
                <w:sz w:val="20"/>
                <w:szCs w:val="20"/>
              </w:rPr>
              <w:t>Potrebno je navesti preporučenu literaturu, koja treba biti aktualna i adekvatna nastavnim sadržajima te primjerena i dostupna</w:t>
            </w:r>
            <w:r>
              <w:rPr>
                <w:rFonts w:ascii="Verdana" w:eastAsia="Times New Roman" w:hAnsi="Verdana" w:cs="Times New Roman"/>
                <w:i/>
                <w:sz w:val="20"/>
                <w:szCs w:val="20"/>
              </w:rPr>
              <w:t xml:space="preserve"> polaznicima</w:t>
            </w:r>
          </w:p>
        </w:tc>
      </w:tr>
    </w:tbl>
    <w:p w:rsidR="0022631C" w:rsidRDefault="0022631C" w:rsidP="0022631C">
      <w:pPr>
        <w:rPr>
          <w:rFonts w:ascii="Verdana" w:hAnsi="Verdana"/>
          <w:b/>
          <w:bCs/>
        </w:rPr>
      </w:pPr>
    </w:p>
    <w:p w:rsidR="00A677AD" w:rsidRDefault="00A677AD" w:rsidP="0022631C">
      <w:pPr>
        <w:rPr>
          <w:rFonts w:ascii="Verdana" w:hAnsi="Verdana"/>
          <w:b/>
          <w:bCs/>
        </w:rPr>
      </w:pPr>
    </w:p>
    <w:p w:rsidR="00A677AD" w:rsidRDefault="00A677AD" w:rsidP="0022631C">
      <w:pPr>
        <w:rPr>
          <w:rFonts w:ascii="Verdana" w:hAnsi="Verdana"/>
          <w:b/>
          <w:bCs/>
        </w:rPr>
      </w:pPr>
    </w:p>
    <w:p w:rsidR="00A677AD" w:rsidRDefault="00A677AD" w:rsidP="0022631C">
      <w:pPr>
        <w:rPr>
          <w:rFonts w:ascii="Verdana" w:hAnsi="Verdana"/>
          <w:b/>
          <w:bCs/>
        </w:rPr>
      </w:pPr>
    </w:p>
    <w:p w:rsidR="00A677AD" w:rsidRDefault="00A677AD" w:rsidP="0022631C">
      <w:pPr>
        <w:rPr>
          <w:rFonts w:ascii="Verdana" w:hAnsi="Verdana"/>
          <w:b/>
          <w:bCs/>
        </w:rPr>
      </w:pPr>
    </w:p>
    <w:p w:rsidR="00A677AD" w:rsidRPr="00D15B98" w:rsidRDefault="00A677AD" w:rsidP="0022631C">
      <w:pPr>
        <w:rPr>
          <w:rFonts w:ascii="Verdana" w:hAnsi="Verdana"/>
          <w:b/>
          <w:bCs/>
        </w:rPr>
      </w:pPr>
    </w:p>
    <w:p w:rsidR="0022631C" w:rsidRDefault="0022631C" w:rsidP="000A061C">
      <w:pPr>
        <w:pStyle w:val="ListParagraph"/>
        <w:numPr>
          <w:ilvl w:val="2"/>
          <w:numId w:val="5"/>
        </w:numPr>
        <w:rPr>
          <w:rFonts w:ascii="Verdana" w:hAnsi="Verdana"/>
          <w:b/>
          <w:bCs/>
        </w:rPr>
      </w:pPr>
      <w:r w:rsidRPr="00D15B98">
        <w:rPr>
          <w:rFonts w:ascii="Verdana" w:hAnsi="Verdana"/>
          <w:b/>
          <w:bCs/>
        </w:rPr>
        <w:lastRenderedPageBreak/>
        <w:t xml:space="preserve">CJELINA: </w:t>
      </w:r>
      <w:r w:rsidRPr="00A9651F">
        <w:rPr>
          <w:rFonts w:ascii="Verdana" w:hAnsi="Verdana"/>
          <w:b/>
          <w:bCs/>
          <w:lang w:val="hr-HR"/>
        </w:rPr>
        <w:t>Novčano poslovanje</w:t>
      </w:r>
      <w:r>
        <w:rPr>
          <w:rFonts w:ascii="Verdana" w:hAnsi="Verdana"/>
          <w:b/>
          <w:bCs/>
        </w:rPr>
        <w:t xml:space="preserve"> – 6 T/4 V</w:t>
      </w:r>
    </w:p>
    <w:p w:rsidR="0022631C" w:rsidRPr="00D15B98" w:rsidRDefault="0022631C" w:rsidP="0022631C">
      <w:pPr>
        <w:pStyle w:val="ListParagraph"/>
        <w:ind w:left="1364"/>
        <w:rPr>
          <w:rFonts w:ascii="Verdana" w:hAnsi="Verdana"/>
          <w:b/>
          <w:bC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3339"/>
        <w:gridCol w:w="2442"/>
        <w:gridCol w:w="878"/>
      </w:tblGrid>
      <w:tr w:rsidR="0022631C" w:rsidRPr="006B7BC5" w:rsidTr="006C61EE">
        <w:tc>
          <w:tcPr>
            <w:tcW w:w="2328" w:type="dxa"/>
            <w:shd w:val="clear" w:color="auto" w:fill="auto"/>
            <w:vAlign w:val="center"/>
          </w:tcPr>
          <w:p w:rsidR="0022631C" w:rsidRPr="006B7BC5" w:rsidRDefault="0022631C" w:rsidP="00BF030B">
            <w:pPr>
              <w:spacing w:before="120"/>
              <w:jc w:val="center"/>
              <w:rPr>
                <w:rFonts w:ascii="Verdana" w:hAnsi="Verdana"/>
                <w:b/>
                <w:spacing w:val="20"/>
                <w:sz w:val="20"/>
                <w:szCs w:val="20"/>
              </w:rPr>
            </w:pPr>
            <w:r w:rsidRPr="006B7BC5">
              <w:rPr>
                <w:rFonts w:ascii="Verdana" w:hAnsi="Verdana"/>
                <w:b/>
                <w:spacing w:val="20"/>
                <w:sz w:val="20"/>
                <w:szCs w:val="20"/>
              </w:rPr>
              <w:t>TEMA</w:t>
            </w:r>
          </w:p>
        </w:tc>
        <w:tc>
          <w:tcPr>
            <w:tcW w:w="3339" w:type="dxa"/>
            <w:shd w:val="clear" w:color="auto" w:fill="auto"/>
            <w:vAlign w:val="center"/>
          </w:tcPr>
          <w:p w:rsidR="0022631C" w:rsidRPr="006B7BC5" w:rsidRDefault="001D1DCA" w:rsidP="00BF030B">
            <w:pPr>
              <w:spacing w:before="120"/>
              <w:jc w:val="center"/>
              <w:rPr>
                <w:rFonts w:ascii="Verdana" w:hAnsi="Verdana"/>
                <w:b/>
                <w:spacing w:val="20"/>
                <w:sz w:val="20"/>
                <w:szCs w:val="20"/>
              </w:rPr>
            </w:pPr>
            <w:r>
              <w:rPr>
                <w:rFonts w:ascii="Verdana" w:hAnsi="Verdana"/>
                <w:b/>
                <w:spacing w:val="20"/>
                <w:sz w:val="20"/>
                <w:szCs w:val="20"/>
              </w:rPr>
              <w:t xml:space="preserve"> SADRŽAJ</w:t>
            </w:r>
          </w:p>
        </w:tc>
        <w:tc>
          <w:tcPr>
            <w:tcW w:w="2442" w:type="dxa"/>
            <w:vAlign w:val="center"/>
          </w:tcPr>
          <w:p w:rsidR="0022631C" w:rsidRPr="006B7BC5" w:rsidRDefault="0022631C" w:rsidP="00BF030B">
            <w:pPr>
              <w:snapToGrid w:val="0"/>
              <w:jc w:val="center"/>
              <w:rPr>
                <w:rFonts w:ascii="Verdana" w:hAnsi="Verdana"/>
                <w:b/>
                <w:sz w:val="20"/>
                <w:szCs w:val="20"/>
              </w:rPr>
            </w:pPr>
            <w:r w:rsidRPr="006B7BC5">
              <w:rPr>
                <w:rFonts w:ascii="Verdana" w:hAnsi="Verdana"/>
                <w:b/>
                <w:sz w:val="20"/>
                <w:szCs w:val="20"/>
              </w:rPr>
              <w:t>ISHODI UČENJA</w:t>
            </w:r>
          </w:p>
        </w:tc>
        <w:tc>
          <w:tcPr>
            <w:tcW w:w="878" w:type="dxa"/>
            <w:vAlign w:val="center"/>
          </w:tcPr>
          <w:p w:rsidR="0022631C" w:rsidRPr="006B7BC5" w:rsidRDefault="0022631C" w:rsidP="00BF030B">
            <w:pPr>
              <w:snapToGrid w:val="0"/>
              <w:jc w:val="center"/>
              <w:rPr>
                <w:rFonts w:ascii="Verdana" w:hAnsi="Verdana"/>
                <w:b/>
                <w:sz w:val="20"/>
                <w:szCs w:val="20"/>
              </w:rPr>
            </w:pPr>
            <w:r w:rsidRPr="006B7BC5">
              <w:rPr>
                <w:rFonts w:ascii="Verdana" w:hAnsi="Verdana"/>
                <w:b/>
                <w:sz w:val="20"/>
                <w:szCs w:val="20"/>
              </w:rPr>
              <w:t xml:space="preserve">BROJ SATI </w:t>
            </w:r>
          </w:p>
        </w:tc>
      </w:tr>
      <w:tr w:rsidR="0022631C" w:rsidRPr="006B7BC5" w:rsidTr="006C61EE">
        <w:tc>
          <w:tcPr>
            <w:tcW w:w="2328" w:type="dxa"/>
            <w:shd w:val="clear" w:color="auto" w:fill="auto"/>
          </w:tcPr>
          <w:p w:rsidR="0022631C" w:rsidRPr="006B7BC5" w:rsidRDefault="0022631C" w:rsidP="00BF030B">
            <w:pPr>
              <w:rPr>
                <w:rFonts w:ascii="Verdana" w:hAnsi="Verdana"/>
                <w:b/>
                <w:bCs/>
                <w:color w:val="000000"/>
                <w:sz w:val="20"/>
                <w:szCs w:val="20"/>
              </w:rPr>
            </w:pPr>
            <w:r w:rsidRPr="006B7BC5">
              <w:rPr>
                <w:rFonts w:ascii="Verdana" w:hAnsi="Verdana"/>
                <w:b/>
                <w:bCs/>
                <w:color w:val="000000"/>
                <w:sz w:val="20"/>
                <w:szCs w:val="20"/>
              </w:rPr>
              <w:t>Platni promet</w:t>
            </w:r>
          </w:p>
          <w:p w:rsidR="0022631C" w:rsidRPr="006B7BC5" w:rsidRDefault="0022631C" w:rsidP="00BF030B">
            <w:pPr>
              <w:rPr>
                <w:rFonts w:ascii="Verdana" w:hAnsi="Verdana"/>
                <w:b/>
                <w:sz w:val="20"/>
                <w:szCs w:val="20"/>
              </w:rPr>
            </w:pPr>
          </w:p>
        </w:tc>
        <w:tc>
          <w:tcPr>
            <w:tcW w:w="3339" w:type="dxa"/>
            <w:shd w:val="clear" w:color="auto" w:fill="auto"/>
          </w:tcPr>
          <w:p w:rsidR="0022631C" w:rsidRPr="00A9651F" w:rsidRDefault="0022631C" w:rsidP="00A677AD">
            <w:pPr>
              <w:ind w:left="258"/>
              <w:rPr>
                <w:rFonts w:ascii="Verdana" w:hAnsi="Verdana"/>
                <w:bCs/>
                <w:color w:val="000000"/>
                <w:sz w:val="20"/>
                <w:szCs w:val="20"/>
              </w:rPr>
            </w:pPr>
            <w:r w:rsidRPr="00A9651F">
              <w:rPr>
                <w:rFonts w:ascii="Verdana" w:hAnsi="Verdana"/>
                <w:bCs/>
                <w:color w:val="000000"/>
                <w:sz w:val="20"/>
                <w:szCs w:val="20"/>
              </w:rPr>
              <w:t xml:space="preserve">Zakonski okvir pri obavljanju platnog prometa u zemlji i iznozemstvu </w:t>
            </w:r>
          </w:p>
          <w:p w:rsidR="0022631C" w:rsidRPr="006B7BC5" w:rsidRDefault="0022631C" w:rsidP="00A677AD">
            <w:pPr>
              <w:tabs>
                <w:tab w:val="left" w:pos="1080"/>
              </w:tabs>
              <w:spacing w:after="0"/>
              <w:ind w:left="258"/>
              <w:rPr>
                <w:rFonts w:ascii="Verdana" w:hAnsi="Verdana"/>
                <w:bCs/>
                <w:color w:val="000000"/>
                <w:sz w:val="20"/>
                <w:szCs w:val="20"/>
              </w:rPr>
            </w:pPr>
            <w:r w:rsidRPr="006B7BC5">
              <w:rPr>
                <w:rFonts w:ascii="Verdana" w:hAnsi="Verdana"/>
                <w:bCs/>
                <w:color w:val="000000"/>
                <w:sz w:val="20"/>
                <w:szCs w:val="20"/>
              </w:rPr>
              <w:t>Platni promet u zemlji</w:t>
            </w:r>
          </w:p>
          <w:p w:rsidR="0022631C" w:rsidRPr="006B7BC5" w:rsidRDefault="0022631C" w:rsidP="00A677AD">
            <w:pPr>
              <w:tabs>
                <w:tab w:val="left" w:pos="1080"/>
              </w:tabs>
              <w:spacing w:after="0"/>
              <w:ind w:left="258" w:right="-99"/>
              <w:rPr>
                <w:rFonts w:ascii="Verdana" w:hAnsi="Verdana"/>
                <w:bCs/>
                <w:color w:val="000000"/>
                <w:sz w:val="20"/>
                <w:szCs w:val="20"/>
              </w:rPr>
            </w:pPr>
            <w:r w:rsidRPr="006B7BC5">
              <w:rPr>
                <w:rFonts w:ascii="Verdana" w:hAnsi="Verdana"/>
                <w:bCs/>
                <w:color w:val="000000"/>
                <w:sz w:val="20"/>
                <w:szCs w:val="20"/>
              </w:rPr>
              <w:t>Platni promet s inozemstvom</w:t>
            </w:r>
          </w:p>
          <w:p w:rsidR="0022631C" w:rsidRDefault="0022631C" w:rsidP="00A677AD">
            <w:pPr>
              <w:tabs>
                <w:tab w:val="left" w:pos="1080"/>
              </w:tabs>
              <w:spacing w:after="0"/>
              <w:ind w:left="258"/>
              <w:rPr>
                <w:rFonts w:ascii="Verdana" w:hAnsi="Verdana"/>
                <w:bCs/>
                <w:color w:val="000000"/>
                <w:sz w:val="20"/>
                <w:szCs w:val="20"/>
              </w:rPr>
            </w:pPr>
            <w:r w:rsidRPr="006B7BC5">
              <w:rPr>
                <w:rFonts w:ascii="Verdana" w:hAnsi="Verdana"/>
                <w:bCs/>
                <w:color w:val="000000"/>
                <w:sz w:val="20"/>
                <w:szCs w:val="20"/>
              </w:rPr>
              <w:t xml:space="preserve">IBAN žiro računa, multivalutni račun i blagajna </w:t>
            </w:r>
          </w:p>
          <w:p w:rsidR="00A677AD" w:rsidRPr="006B7BC5" w:rsidRDefault="00A677AD" w:rsidP="00A677AD">
            <w:pPr>
              <w:tabs>
                <w:tab w:val="left" w:pos="1080"/>
              </w:tabs>
              <w:spacing w:after="0"/>
              <w:ind w:left="258"/>
              <w:rPr>
                <w:rFonts w:ascii="Verdana" w:hAnsi="Verdana"/>
                <w:bCs/>
                <w:color w:val="000000"/>
                <w:sz w:val="20"/>
                <w:szCs w:val="20"/>
              </w:rPr>
            </w:pPr>
          </w:p>
          <w:p w:rsidR="0022631C" w:rsidRDefault="0022631C" w:rsidP="00A677AD">
            <w:pPr>
              <w:tabs>
                <w:tab w:val="left" w:pos="1080"/>
              </w:tabs>
              <w:spacing w:after="0"/>
              <w:ind w:left="258"/>
              <w:rPr>
                <w:rFonts w:ascii="Verdana" w:hAnsi="Verdana"/>
                <w:bCs/>
                <w:color w:val="000000"/>
                <w:sz w:val="20"/>
                <w:szCs w:val="20"/>
              </w:rPr>
            </w:pPr>
            <w:r w:rsidRPr="006B7BC5">
              <w:rPr>
                <w:rFonts w:ascii="Verdana" w:hAnsi="Verdana"/>
                <w:bCs/>
                <w:color w:val="000000"/>
                <w:sz w:val="20"/>
                <w:szCs w:val="20"/>
              </w:rPr>
              <w:t>Obračunska plaćanja</w:t>
            </w:r>
          </w:p>
          <w:p w:rsidR="00A677AD" w:rsidRPr="006B7BC5" w:rsidRDefault="00A677AD" w:rsidP="00A677AD">
            <w:pPr>
              <w:tabs>
                <w:tab w:val="left" w:pos="1080"/>
              </w:tabs>
              <w:spacing w:after="0"/>
              <w:ind w:left="258"/>
              <w:rPr>
                <w:rFonts w:ascii="Verdana" w:hAnsi="Verdana"/>
                <w:bCs/>
                <w:color w:val="000000"/>
                <w:sz w:val="20"/>
                <w:szCs w:val="20"/>
              </w:rPr>
            </w:pPr>
          </w:p>
          <w:p w:rsidR="0022631C" w:rsidRPr="006B7BC5" w:rsidRDefault="0022631C" w:rsidP="00A677AD">
            <w:pPr>
              <w:tabs>
                <w:tab w:val="left" w:pos="1080"/>
              </w:tabs>
              <w:spacing w:after="0"/>
              <w:ind w:left="258"/>
              <w:rPr>
                <w:rFonts w:ascii="Verdana" w:hAnsi="Verdana"/>
                <w:bCs/>
                <w:color w:val="000000"/>
                <w:sz w:val="20"/>
                <w:szCs w:val="20"/>
              </w:rPr>
            </w:pPr>
            <w:r w:rsidRPr="006B7BC5">
              <w:rPr>
                <w:rFonts w:ascii="Verdana" w:hAnsi="Verdana"/>
                <w:bCs/>
                <w:color w:val="000000"/>
                <w:sz w:val="20"/>
                <w:szCs w:val="20"/>
              </w:rPr>
              <w:t>Popunjavanje obrazaca i izrada datoteka za plaćanje</w:t>
            </w:r>
            <w:r w:rsidR="00763619">
              <w:rPr>
                <w:rFonts w:ascii="Verdana" w:hAnsi="Verdana"/>
                <w:bCs/>
                <w:color w:val="000000"/>
                <w:sz w:val="20"/>
                <w:szCs w:val="20"/>
              </w:rPr>
              <w:t xml:space="preserve">  </w:t>
            </w:r>
          </w:p>
        </w:tc>
        <w:tc>
          <w:tcPr>
            <w:tcW w:w="2442" w:type="dxa"/>
          </w:tcPr>
          <w:p w:rsidR="0022631C" w:rsidRDefault="001B425A" w:rsidP="00A677AD">
            <w:pPr>
              <w:pStyle w:val="ListParagraph"/>
              <w:tabs>
                <w:tab w:val="left" w:pos="1080"/>
              </w:tabs>
              <w:ind w:left="321"/>
              <w:rPr>
                <w:rFonts w:ascii="Verdana" w:hAnsi="Verdana"/>
                <w:lang w:val="hr-HR"/>
              </w:rPr>
            </w:pPr>
            <w:r>
              <w:rPr>
                <w:rFonts w:ascii="Verdana" w:hAnsi="Verdana"/>
                <w:lang w:val="hr-HR"/>
              </w:rPr>
              <w:t>N</w:t>
            </w:r>
            <w:r w:rsidR="0022631C" w:rsidRPr="00A9651F">
              <w:rPr>
                <w:rFonts w:ascii="Verdana" w:hAnsi="Verdana"/>
                <w:lang w:val="hr-HR"/>
              </w:rPr>
              <w:t xml:space="preserve">avesti zakonski okvir </w:t>
            </w:r>
            <w:r w:rsidR="00E15CF5">
              <w:rPr>
                <w:rFonts w:ascii="Verdana" w:hAnsi="Verdana"/>
                <w:lang w:val="hr-HR"/>
              </w:rPr>
              <w:t>za obavljanje</w:t>
            </w:r>
            <w:r w:rsidR="0022631C" w:rsidRPr="00A9651F">
              <w:rPr>
                <w:rFonts w:ascii="Verdana" w:hAnsi="Verdana"/>
                <w:lang w:val="hr-HR"/>
              </w:rPr>
              <w:t xml:space="preserve"> platnog prometa u zemlji i iznozemstvu </w:t>
            </w:r>
          </w:p>
          <w:p w:rsidR="00A677AD" w:rsidRPr="00A9651F" w:rsidRDefault="00A677AD" w:rsidP="00A677AD">
            <w:pPr>
              <w:pStyle w:val="ListParagraph"/>
              <w:tabs>
                <w:tab w:val="left" w:pos="1080"/>
              </w:tabs>
              <w:ind w:left="321"/>
              <w:rPr>
                <w:rFonts w:ascii="Verdana" w:hAnsi="Verdana"/>
                <w:lang w:val="hr-HR"/>
              </w:rPr>
            </w:pPr>
          </w:p>
          <w:p w:rsidR="0022631C" w:rsidRDefault="001B425A" w:rsidP="00A677AD">
            <w:pPr>
              <w:pStyle w:val="ListParagraph"/>
              <w:tabs>
                <w:tab w:val="left" w:pos="1080"/>
              </w:tabs>
              <w:ind w:left="321"/>
              <w:rPr>
                <w:rFonts w:ascii="Verdana" w:hAnsi="Verdana"/>
                <w:lang w:val="hr-HR"/>
              </w:rPr>
            </w:pPr>
            <w:r>
              <w:rPr>
                <w:rFonts w:ascii="Verdana" w:hAnsi="Verdana"/>
                <w:lang w:val="hr-HR"/>
              </w:rPr>
              <w:t>O</w:t>
            </w:r>
            <w:r w:rsidR="0022631C" w:rsidRPr="00A9651F">
              <w:rPr>
                <w:rFonts w:ascii="Verdana" w:hAnsi="Verdana"/>
                <w:lang w:val="hr-HR"/>
              </w:rPr>
              <w:t>bjasniti i demonstrirati popunjavanje obrazca platnog</w:t>
            </w:r>
            <w:r w:rsidR="0022631C" w:rsidRPr="009C57F3">
              <w:rPr>
                <w:rFonts w:ascii="Verdana" w:hAnsi="Verdana"/>
              </w:rPr>
              <w:t xml:space="preserve"> </w:t>
            </w:r>
            <w:r w:rsidR="0022631C" w:rsidRPr="00E15CF5">
              <w:rPr>
                <w:rFonts w:ascii="Verdana" w:hAnsi="Verdana"/>
                <w:lang w:val="hr-HR"/>
              </w:rPr>
              <w:t xml:space="preserve">prometa </w:t>
            </w:r>
          </w:p>
          <w:p w:rsidR="00A677AD" w:rsidRPr="00E15CF5" w:rsidRDefault="00A677AD" w:rsidP="00A677AD">
            <w:pPr>
              <w:pStyle w:val="ListParagraph"/>
              <w:tabs>
                <w:tab w:val="left" w:pos="1080"/>
              </w:tabs>
              <w:ind w:left="321"/>
              <w:rPr>
                <w:rFonts w:ascii="Verdana" w:hAnsi="Verdana"/>
                <w:lang w:val="hr-HR"/>
              </w:rPr>
            </w:pPr>
          </w:p>
          <w:p w:rsidR="0022631C" w:rsidRPr="009C57F3" w:rsidRDefault="001B425A" w:rsidP="00A677AD">
            <w:pPr>
              <w:pStyle w:val="ListParagraph"/>
              <w:tabs>
                <w:tab w:val="left" w:pos="1080"/>
              </w:tabs>
              <w:ind w:left="321"/>
              <w:rPr>
                <w:rFonts w:ascii="Verdana" w:hAnsi="Verdana"/>
                <w:bCs/>
                <w:color w:val="000000"/>
              </w:rPr>
            </w:pPr>
            <w:r>
              <w:rPr>
                <w:rFonts w:ascii="Verdana" w:hAnsi="Verdana"/>
                <w:lang w:val="hr-HR"/>
              </w:rPr>
              <w:t>S</w:t>
            </w:r>
            <w:r w:rsidR="00763619">
              <w:rPr>
                <w:rFonts w:ascii="Verdana" w:hAnsi="Verdana"/>
                <w:lang w:val="hr-HR"/>
              </w:rPr>
              <w:t xml:space="preserve">ortirati obrazace </w:t>
            </w:r>
            <w:r w:rsidR="0022631C" w:rsidRPr="00E15CF5">
              <w:rPr>
                <w:rFonts w:ascii="Verdana" w:hAnsi="Verdana"/>
                <w:lang w:val="hr-HR"/>
              </w:rPr>
              <w:t>platnog prometa i pripremiti ih za plaćanja</w:t>
            </w:r>
          </w:p>
        </w:tc>
        <w:tc>
          <w:tcPr>
            <w:tcW w:w="878" w:type="dxa"/>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r w:rsidRPr="006B7BC5">
              <w:rPr>
                <w:rFonts w:ascii="Verdana" w:hAnsi="Verdana"/>
                <w:b/>
                <w:sz w:val="20"/>
                <w:szCs w:val="20"/>
              </w:rPr>
              <w:t>2 T</w:t>
            </w:r>
          </w:p>
          <w:p w:rsidR="0022631C" w:rsidRPr="006B7BC5" w:rsidRDefault="0022631C" w:rsidP="00BF030B">
            <w:pPr>
              <w:jc w:val="center"/>
              <w:rPr>
                <w:rFonts w:ascii="Verdana" w:hAnsi="Verdana"/>
                <w:b/>
                <w:sz w:val="20"/>
                <w:szCs w:val="20"/>
              </w:rPr>
            </w:pPr>
            <w:r>
              <w:rPr>
                <w:rFonts w:ascii="Verdana" w:hAnsi="Verdana"/>
                <w:b/>
                <w:sz w:val="20"/>
                <w:szCs w:val="20"/>
              </w:rPr>
              <w:t>2</w:t>
            </w:r>
            <w:r w:rsidRPr="006B7BC5">
              <w:rPr>
                <w:rFonts w:ascii="Verdana" w:hAnsi="Verdana"/>
                <w:b/>
                <w:sz w:val="20"/>
                <w:szCs w:val="20"/>
              </w:rPr>
              <w:t xml:space="preserve"> V</w:t>
            </w:r>
          </w:p>
        </w:tc>
      </w:tr>
      <w:tr w:rsidR="0022631C" w:rsidRPr="006B7BC5" w:rsidTr="006C61EE">
        <w:tc>
          <w:tcPr>
            <w:tcW w:w="2328" w:type="dxa"/>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t>Vrste platnog prometa</w:t>
            </w:r>
          </w:p>
        </w:tc>
        <w:tc>
          <w:tcPr>
            <w:tcW w:w="3339" w:type="dxa"/>
            <w:shd w:val="clear" w:color="auto" w:fill="auto"/>
          </w:tcPr>
          <w:p w:rsidR="0022631C" w:rsidRDefault="001B425A" w:rsidP="00A677AD">
            <w:pPr>
              <w:ind w:left="258"/>
              <w:rPr>
                <w:rFonts w:ascii="Verdana" w:hAnsi="Verdana"/>
                <w:sz w:val="20"/>
                <w:szCs w:val="20"/>
              </w:rPr>
            </w:pPr>
            <w:r>
              <w:rPr>
                <w:rFonts w:ascii="Verdana" w:hAnsi="Verdana"/>
                <w:sz w:val="20"/>
                <w:szCs w:val="20"/>
              </w:rPr>
              <w:t xml:space="preserve">   </w:t>
            </w:r>
            <w:r w:rsidR="0022631C">
              <w:rPr>
                <w:rFonts w:ascii="Verdana" w:hAnsi="Verdana"/>
                <w:sz w:val="20"/>
                <w:szCs w:val="20"/>
              </w:rPr>
              <w:t>Oblici plaćanja:</w:t>
            </w:r>
          </w:p>
          <w:p w:rsidR="0022631C" w:rsidRPr="006B7BC5" w:rsidRDefault="0022631C" w:rsidP="00A677AD">
            <w:pPr>
              <w:spacing w:after="0"/>
              <w:ind w:left="258"/>
              <w:rPr>
                <w:rFonts w:ascii="Verdana" w:hAnsi="Verdana"/>
                <w:sz w:val="20"/>
                <w:szCs w:val="20"/>
              </w:rPr>
            </w:pPr>
            <w:r w:rsidRPr="006B7BC5">
              <w:rPr>
                <w:rFonts w:ascii="Verdana" w:hAnsi="Verdana"/>
                <w:sz w:val="20"/>
                <w:szCs w:val="20"/>
              </w:rPr>
              <w:t>Prema vrstama novčanih sredstava</w:t>
            </w:r>
          </w:p>
          <w:p w:rsidR="0022631C" w:rsidRPr="006B7BC5" w:rsidRDefault="0022631C" w:rsidP="00A677AD">
            <w:pPr>
              <w:numPr>
                <w:ilvl w:val="1"/>
                <w:numId w:val="11"/>
              </w:numPr>
              <w:spacing w:after="0"/>
              <w:ind w:left="258" w:firstLine="0"/>
              <w:rPr>
                <w:rFonts w:ascii="Verdana" w:hAnsi="Verdana"/>
                <w:sz w:val="20"/>
                <w:szCs w:val="20"/>
              </w:rPr>
            </w:pPr>
            <w:r w:rsidRPr="006B7BC5">
              <w:rPr>
                <w:rFonts w:ascii="Verdana" w:hAnsi="Verdana"/>
                <w:sz w:val="20"/>
                <w:szCs w:val="20"/>
              </w:rPr>
              <w:t>Kunski</w:t>
            </w:r>
          </w:p>
          <w:p w:rsidR="0022631C" w:rsidRDefault="0022631C" w:rsidP="00A677AD">
            <w:pPr>
              <w:numPr>
                <w:ilvl w:val="1"/>
                <w:numId w:val="11"/>
              </w:numPr>
              <w:spacing w:after="0"/>
              <w:ind w:left="258" w:firstLine="0"/>
              <w:rPr>
                <w:rFonts w:ascii="Verdana" w:hAnsi="Verdana"/>
                <w:sz w:val="20"/>
                <w:szCs w:val="20"/>
              </w:rPr>
            </w:pPr>
            <w:r w:rsidRPr="006B7BC5">
              <w:rPr>
                <w:rFonts w:ascii="Verdana" w:hAnsi="Verdana"/>
                <w:sz w:val="20"/>
                <w:szCs w:val="20"/>
              </w:rPr>
              <w:t>Devizni</w:t>
            </w:r>
          </w:p>
          <w:p w:rsidR="0022631C" w:rsidRPr="006B7BC5" w:rsidRDefault="0022631C" w:rsidP="00A677AD">
            <w:pPr>
              <w:spacing w:after="0"/>
              <w:ind w:left="258"/>
              <w:rPr>
                <w:rFonts w:ascii="Verdana" w:hAnsi="Verdana"/>
                <w:sz w:val="20"/>
                <w:szCs w:val="20"/>
              </w:rPr>
            </w:pPr>
          </w:p>
          <w:p w:rsidR="0022631C" w:rsidRPr="006B7BC5" w:rsidRDefault="001B425A" w:rsidP="00A677AD">
            <w:pPr>
              <w:spacing w:after="0"/>
              <w:ind w:left="258"/>
              <w:rPr>
                <w:rFonts w:ascii="Verdana" w:hAnsi="Verdana"/>
                <w:sz w:val="20"/>
                <w:szCs w:val="20"/>
              </w:rPr>
            </w:pPr>
            <w:r>
              <w:rPr>
                <w:rFonts w:ascii="Verdana" w:hAnsi="Verdana"/>
                <w:sz w:val="20"/>
                <w:szCs w:val="20"/>
              </w:rPr>
              <w:t xml:space="preserve"> </w:t>
            </w:r>
            <w:r w:rsidR="0022631C" w:rsidRPr="006B7BC5">
              <w:rPr>
                <w:rFonts w:ascii="Verdana" w:hAnsi="Verdana"/>
                <w:sz w:val="20"/>
                <w:szCs w:val="20"/>
              </w:rPr>
              <w:t>Prema načinu provedbe PP</w:t>
            </w:r>
          </w:p>
          <w:p w:rsidR="0022631C" w:rsidRPr="001B425A" w:rsidRDefault="0022631C" w:rsidP="00A677AD">
            <w:pPr>
              <w:pStyle w:val="ListParagraph"/>
              <w:numPr>
                <w:ilvl w:val="0"/>
                <w:numId w:val="12"/>
              </w:numPr>
              <w:spacing w:line="276" w:lineRule="auto"/>
              <w:ind w:left="258" w:firstLine="0"/>
              <w:rPr>
                <w:rFonts w:ascii="Verdana" w:hAnsi="Verdana"/>
              </w:rPr>
            </w:pPr>
            <w:r w:rsidRPr="001B425A">
              <w:rPr>
                <w:rFonts w:ascii="Verdana" w:hAnsi="Verdana"/>
              </w:rPr>
              <w:t>Gotovinski</w:t>
            </w:r>
          </w:p>
          <w:p w:rsidR="0022631C" w:rsidRPr="001B425A" w:rsidRDefault="0022631C" w:rsidP="00A677AD">
            <w:pPr>
              <w:pStyle w:val="ListParagraph"/>
              <w:numPr>
                <w:ilvl w:val="0"/>
                <w:numId w:val="12"/>
              </w:numPr>
              <w:ind w:left="258" w:firstLine="0"/>
              <w:rPr>
                <w:rFonts w:ascii="Verdana" w:hAnsi="Verdana"/>
              </w:rPr>
            </w:pPr>
            <w:r w:rsidRPr="001B425A">
              <w:rPr>
                <w:rFonts w:ascii="Verdana" w:hAnsi="Verdana"/>
              </w:rPr>
              <w:t>Bezgotovinski</w:t>
            </w:r>
          </w:p>
          <w:p w:rsidR="0022631C" w:rsidRPr="001B425A" w:rsidRDefault="0022631C" w:rsidP="00A677AD">
            <w:pPr>
              <w:pStyle w:val="ListParagraph"/>
              <w:numPr>
                <w:ilvl w:val="0"/>
                <w:numId w:val="12"/>
              </w:numPr>
              <w:ind w:left="258" w:firstLine="0"/>
              <w:rPr>
                <w:rFonts w:ascii="Verdana" w:hAnsi="Verdana"/>
              </w:rPr>
            </w:pPr>
            <w:r w:rsidRPr="001B425A">
              <w:rPr>
                <w:rFonts w:ascii="Verdana" w:hAnsi="Verdana"/>
              </w:rPr>
              <w:t>Obračunski (cesija, asignacija, prijeboj ili kompenzacija)</w:t>
            </w:r>
          </w:p>
        </w:tc>
        <w:tc>
          <w:tcPr>
            <w:tcW w:w="2442" w:type="dxa"/>
          </w:tcPr>
          <w:p w:rsidR="0022631C" w:rsidRDefault="001B425A" w:rsidP="00A677AD">
            <w:pPr>
              <w:pStyle w:val="NoSpacing"/>
              <w:ind w:left="321"/>
              <w:rPr>
                <w:rFonts w:ascii="Verdana" w:hAnsi="Verdana"/>
                <w:sz w:val="20"/>
              </w:rPr>
            </w:pPr>
            <w:r>
              <w:rPr>
                <w:rFonts w:ascii="Verdana" w:hAnsi="Verdana"/>
                <w:sz w:val="20"/>
              </w:rPr>
              <w:t>N</w:t>
            </w:r>
            <w:r w:rsidR="0022631C" w:rsidRPr="006B7BC5">
              <w:rPr>
                <w:rFonts w:ascii="Verdana" w:hAnsi="Verdana"/>
                <w:sz w:val="20"/>
              </w:rPr>
              <w:t>abrojati oblike plaćanja prema vrsti novčanih sredstava</w:t>
            </w:r>
          </w:p>
          <w:p w:rsidR="001B425A" w:rsidRPr="006B7BC5" w:rsidRDefault="001B425A" w:rsidP="00A677AD">
            <w:pPr>
              <w:pStyle w:val="NoSpacing"/>
              <w:ind w:left="321"/>
              <w:rPr>
                <w:rFonts w:ascii="Verdana" w:hAnsi="Verdana"/>
                <w:sz w:val="20"/>
              </w:rPr>
            </w:pPr>
          </w:p>
          <w:p w:rsidR="0022631C" w:rsidRDefault="001B425A" w:rsidP="00A677AD">
            <w:pPr>
              <w:pStyle w:val="NoSpacing"/>
              <w:ind w:left="321"/>
              <w:rPr>
                <w:rFonts w:ascii="Verdana" w:hAnsi="Verdana"/>
                <w:sz w:val="20"/>
              </w:rPr>
            </w:pPr>
            <w:r>
              <w:rPr>
                <w:rFonts w:ascii="Verdana" w:hAnsi="Verdana"/>
                <w:sz w:val="20"/>
              </w:rPr>
              <w:t>N</w:t>
            </w:r>
            <w:r w:rsidR="0022631C" w:rsidRPr="006B7BC5">
              <w:rPr>
                <w:rFonts w:ascii="Verdana" w:hAnsi="Verdana"/>
                <w:sz w:val="20"/>
              </w:rPr>
              <w:t>avesti oblike plaćanja prema načinu provedbe pp-a</w:t>
            </w:r>
          </w:p>
          <w:p w:rsidR="001B425A" w:rsidRPr="006B7BC5" w:rsidRDefault="001B425A" w:rsidP="00A677AD">
            <w:pPr>
              <w:pStyle w:val="NoSpacing"/>
              <w:ind w:left="321"/>
              <w:rPr>
                <w:rFonts w:ascii="Verdana" w:hAnsi="Verdana"/>
                <w:sz w:val="20"/>
              </w:rPr>
            </w:pPr>
          </w:p>
          <w:p w:rsidR="0022631C" w:rsidRPr="006B7BC5" w:rsidRDefault="001B425A" w:rsidP="00A677AD">
            <w:pPr>
              <w:pStyle w:val="NoSpacing"/>
              <w:ind w:left="321"/>
              <w:rPr>
                <w:rFonts w:ascii="Verdana" w:hAnsi="Verdana"/>
                <w:sz w:val="20"/>
              </w:rPr>
            </w:pPr>
            <w:r>
              <w:rPr>
                <w:rFonts w:ascii="Verdana" w:hAnsi="Verdana"/>
                <w:sz w:val="20"/>
              </w:rPr>
              <w:t xml:space="preserve"> O</w:t>
            </w:r>
            <w:r w:rsidR="0022631C" w:rsidRPr="006B7BC5">
              <w:rPr>
                <w:rFonts w:ascii="Verdana" w:hAnsi="Verdana"/>
                <w:sz w:val="20"/>
              </w:rPr>
              <w:t xml:space="preserve">bjasniti cesiju, </w:t>
            </w:r>
            <w:r>
              <w:rPr>
                <w:rFonts w:ascii="Verdana" w:hAnsi="Verdana"/>
                <w:sz w:val="20"/>
              </w:rPr>
              <w:t xml:space="preserve"> </w:t>
            </w:r>
            <w:r w:rsidR="0022631C" w:rsidRPr="006B7BC5">
              <w:rPr>
                <w:rFonts w:ascii="Verdana" w:hAnsi="Verdana"/>
                <w:sz w:val="20"/>
              </w:rPr>
              <w:t xml:space="preserve">asignaciju i  </w:t>
            </w:r>
          </w:p>
          <w:p w:rsidR="0022631C" w:rsidRPr="006B7BC5" w:rsidRDefault="0022631C" w:rsidP="00A677AD">
            <w:pPr>
              <w:pStyle w:val="NoSpacing"/>
              <w:ind w:left="321"/>
              <w:rPr>
                <w:rFonts w:ascii="Verdana" w:hAnsi="Verdana"/>
                <w:sz w:val="20"/>
              </w:rPr>
            </w:pPr>
            <w:r w:rsidRPr="006B7BC5">
              <w:rPr>
                <w:rFonts w:ascii="Verdana" w:hAnsi="Verdana"/>
                <w:sz w:val="20"/>
              </w:rPr>
              <w:t xml:space="preserve">     prijeboj</w:t>
            </w:r>
          </w:p>
        </w:tc>
        <w:tc>
          <w:tcPr>
            <w:tcW w:w="878" w:type="dxa"/>
            <w:vAlign w:val="center"/>
          </w:tcPr>
          <w:p w:rsidR="0022631C" w:rsidRPr="006B7BC5" w:rsidRDefault="0022631C" w:rsidP="00BF030B">
            <w:pPr>
              <w:pStyle w:val="NoSpacing"/>
              <w:jc w:val="center"/>
              <w:rPr>
                <w:rFonts w:ascii="Verdana" w:hAnsi="Verdana"/>
                <w:b/>
                <w:sz w:val="20"/>
              </w:rPr>
            </w:pPr>
            <w:r w:rsidRPr="006B7BC5">
              <w:rPr>
                <w:rFonts w:ascii="Verdana" w:hAnsi="Verdana"/>
                <w:b/>
                <w:sz w:val="20"/>
              </w:rPr>
              <w:t xml:space="preserve">2 T </w:t>
            </w:r>
          </w:p>
        </w:tc>
      </w:tr>
      <w:tr w:rsidR="0022631C" w:rsidRPr="006B7BC5" w:rsidTr="006C61EE">
        <w:tc>
          <w:tcPr>
            <w:tcW w:w="2328" w:type="dxa"/>
            <w:shd w:val="clear" w:color="auto" w:fill="auto"/>
          </w:tcPr>
          <w:p w:rsidR="0022631C" w:rsidRPr="006B7BC5" w:rsidRDefault="0022631C" w:rsidP="00BF030B">
            <w:pPr>
              <w:rPr>
                <w:rFonts w:ascii="Verdana" w:hAnsi="Verdana"/>
                <w:b/>
                <w:sz w:val="20"/>
                <w:szCs w:val="20"/>
              </w:rPr>
            </w:pPr>
            <w:r w:rsidRPr="006B7BC5">
              <w:rPr>
                <w:rFonts w:ascii="Verdana" w:hAnsi="Verdana"/>
                <w:b/>
                <w:sz w:val="20"/>
                <w:szCs w:val="20"/>
              </w:rPr>
              <w:t xml:space="preserve">Blagajničko poslovanje  </w:t>
            </w:r>
          </w:p>
        </w:tc>
        <w:tc>
          <w:tcPr>
            <w:tcW w:w="3339" w:type="dxa"/>
            <w:shd w:val="clear" w:color="auto" w:fill="auto"/>
          </w:tcPr>
          <w:p w:rsidR="00A677AD" w:rsidRPr="006B7BC5" w:rsidRDefault="0022631C" w:rsidP="00A677AD">
            <w:pPr>
              <w:spacing w:after="0" w:line="240" w:lineRule="auto"/>
              <w:ind w:left="258"/>
              <w:rPr>
                <w:rFonts w:ascii="Verdana" w:hAnsi="Verdana"/>
                <w:sz w:val="20"/>
                <w:szCs w:val="20"/>
              </w:rPr>
            </w:pPr>
            <w:r w:rsidRPr="006B7BC5">
              <w:rPr>
                <w:rFonts w:ascii="Verdana" w:hAnsi="Verdana"/>
                <w:sz w:val="20"/>
                <w:szCs w:val="20"/>
              </w:rPr>
              <w:t>Is</w:t>
            </w:r>
            <w:r w:rsidR="00A677AD">
              <w:rPr>
                <w:rFonts w:ascii="Verdana" w:hAnsi="Verdana"/>
                <w:sz w:val="20"/>
                <w:szCs w:val="20"/>
              </w:rPr>
              <w:t>prave u blagajničkom poslovanju</w:t>
            </w:r>
          </w:p>
          <w:p w:rsidR="0022631C" w:rsidRPr="006B7BC5" w:rsidRDefault="00A677AD" w:rsidP="00A677AD">
            <w:pPr>
              <w:spacing w:after="0" w:line="240" w:lineRule="auto"/>
              <w:ind w:left="258"/>
              <w:rPr>
                <w:rFonts w:ascii="Verdana" w:hAnsi="Verdana"/>
                <w:sz w:val="20"/>
                <w:szCs w:val="20"/>
              </w:rPr>
            </w:pPr>
            <w:r>
              <w:rPr>
                <w:rFonts w:ascii="Verdana" w:hAnsi="Verdana"/>
                <w:sz w:val="20"/>
                <w:szCs w:val="20"/>
              </w:rPr>
              <w:t>Knjiga blagajne</w:t>
            </w:r>
          </w:p>
          <w:p w:rsidR="0022631C" w:rsidRPr="006B7BC5" w:rsidRDefault="0022631C" w:rsidP="00A677AD">
            <w:pPr>
              <w:spacing w:after="0" w:line="240" w:lineRule="auto"/>
              <w:ind w:left="258"/>
              <w:rPr>
                <w:rFonts w:ascii="Verdana" w:hAnsi="Verdana"/>
                <w:sz w:val="20"/>
                <w:szCs w:val="20"/>
              </w:rPr>
            </w:pPr>
            <w:r w:rsidRPr="006B7BC5">
              <w:rPr>
                <w:rFonts w:ascii="Verdana" w:hAnsi="Verdana"/>
                <w:sz w:val="20"/>
                <w:szCs w:val="20"/>
              </w:rPr>
              <w:t>Blagajna – knjiženje blagajničkog izvješća</w:t>
            </w:r>
          </w:p>
          <w:p w:rsidR="0022631C" w:rsidRDefault="0022631C" w:rsidP="00A677AD">
            <w:pPr>
              <w:spacing w:after="0" w:line="240" w:lineRule="auto"/>
              <w:ind w:left="258"/>
              <w:rPr>
                <w:rFonts w:ascii="Verdana" w:hAnsi="Verdana"/>
                <w:sz w:val="20"/>
                <w:szCs w:val="20"/>
              </w:rPr>
            </w:pPr>
            <w:r w:rsidRPr="006B7BC5">
              <w:rPr>
                <w:rFonts w:ascii="Verdana" w:hAnsi="Verdana"/>
                <w:sz w:val="20"/>
                <w:szCs w:val="20"/>
              </w:rPr>
              <w:t>POS blagajna</w:t>
            </w:r>
          </w:p>
          <w:p w:rsidR="0022631C" w:rsidRDefault="0022631C" w:rsidP="00A677AD">
            <w:pPr>
              <w:spacing w:after="0" w:line="240" w:lineRule="auto"/>
              <w:ind w:left="258"/>
              <w:rPr>
                <w:rFonts w:ascii="Verdana" w:hAnsi="Verdana"/>
                <w:sz w:val="20"/>
                <w:szCs w:val="20"/>
              </w:rPr>
            </w:pPr>
          </w:p>
          <w:p w:rsidR="0022631C" w:rsidRPr="00CC01B9" w:rsidRDefault="0022631C" w:rsidP="00A677AD">
            <w:pPr>
              <w:spacing w:after="0" w:line="240" w:lineRule="auto"/>
              <w:ind w:left="258"/>
              <w:rPr>
                <w:rFonts w:ascii="Verdana" w:hAnsi="Verdana"/>
                <w:sz w:val="20"/>
                <w:szCs w:val="20"/>
              </w:rPr>
            </w:pPr>
            <w:r w:rsidRPr="00CC01B9">
              <w:rPr>
                <w:rFonts w:ascii="Verdana" w:hAnsi="Verdana"/>
                <w:sz w:val="20"/>
                <w:szCs w:val="20"/>
              </w:rPr>
              <w:t>Zakon o deviznom poslovanju</w:t>
            </w:r>
          </w:p>
          <w:p w:rsidR="0022631C" w:rsidRPr="006B7BC5" w:rsidRDefault="0022631C" w:rsidP="00A677AD">
            <w:pPr>
              <w:spacing w:after="0" w:line="240" w:lineRule="auto"/>
              <w:ind w:left="258"/>
              <w:rPr>
                <w:rFonts w:ascii="Verdana" w:hAnsi="Verdana"/>
                <w:sz w:val="20"/>
                <w:szCs w:val="20"/>
              </w:rPr>
            </w:pPr>
            <w:r w:rsidRPr="006B7BC5">
              <w:rPr>
                <w:rFonts w:ascii="Verdana" w:hAnsi="Verdana"/>
                <w:sz w:val="20"/>
                <w:szCs w:val="20"/>
              </w:rPr>
              <w:t xml:space="preserve">Devizna blagajna </w:t>
            </w:r>
          </w:p>
          <w:p w:rsidR="0022631C" w:rsidRPr="006B7BC5" w:rsidRDefault="0022631C" w:rsidP="00A677AD">
            <w:pPr>
              <w:spacing w:after="0" w:line="240" w:lineRule="auto"/>
              <w:ind w:left="258"/>
              <w:rPr>
                <w:rFonts w:ascii="Verdana" w:hAnsi="Verdana"/>
                <w:sz w:val="20"/>
                <w:szCs w:val="20"/>
              </w:rPr>
            </w:pPr>
            <w:r w:rsidRPr="006B7BC5">
              <w:rPr>
                <w:rFonts w:ascii="Verdana" w:hAnsi="Verdana"/>
                <w:sz w:val="20"/>
                <w:szCs w:val="20"/>
              </w:rPr>
              <w:t xml:space="preserve">Devizni prijelazni račun  </w:t>
            </w:r>
          </w:p>
          <w:p w:rsidR="0022631C" w:rsidRPr="006B7BC5" w:rsidRDefault="0022631C" w:rsidP="00A677AD">
            <w:pPr>
              <w:ind w:left="258"/>
              <w:rPr>
                <w:rFonts w:ascii="Verdana" w:hAnsi="Verdana"/>
                <w:sz w:val="20"/>
                <w:szCs w:val="20"/>
              </w:rPr>
            </w:pPr>
          </w:p>
        </w:tc>
        <w:tc>
          <w:tcPr>
            <w:tcW w:w="2442" w:type="dxa"/>
          </w:tcPr>
          <w:p w:rsidR="0022631C" w:rsidRDefault="001B425A" w:rsidP="00A677AD">
            <w:pPr>
              <w:pStyle w:val="NoSpacing"/>
              <w:ind w:left="321"/>
              <w:rPr>
                <w:rFonts w:ascii="Verdana" w:hAnsi="Verdana"/>
                <w:sz w:val="20"/>
              </w:rPr>
            </w:pPr>
            <w:r>
              <w:rPr>
                <w:rFonts w:ascii="Verdana" w:hAnsi="Verdana"/>
                <w:sz w:val="20"/>
              </w:rPr>
              <w:t>R</w:t>
            </w:r>
            <w:r w:rsidR="0022631C" w:rsidRPr="006B7BC5">
              <w:rPr>
                <w:rFonts w:ascii="Verdana" w:hAnsi="Verdana"/>
                <w:sz w:val="20"/>
              </w:rPr>
              <w:t>azlikovati isprave u blagajničkom poslovanju</w:t>
            </w:r>
          </w:p>
          <w:p w:rsidR="00A677AD" w:rsidRPr="006B7BC5" w:rsidRDefault="00A677AD" w:rsidP="00A677AD">
            <w:pPr>
              <w:pStyle w:val="NoSpacing"/>
              <w:ind w:left="321"/>
              <w:rPr>
                <w:rFonts w:ascii="Verdana" w:hAnsi="Verdana"/>
                <w:sz w:val="20"/>
              </w:rPr>
            </w:pPr>
          </w:p>
          <w:p w:rsidR="0022631C" w:rsidRDefault="001B425A" w:rsidP="00A677AD">
            <w:pPr>
              <w:pStyle w:val="NoSpacing"/>
              <w:ind w:left="321"/>
              <w:rPr>
                <w:rFonts w:ascii="Verdana" w:hAnsi="Verdana"/>
                <w:sz w:val="20"/>
              </w:rPr>
            </w:pPr>
            <w:r>
              <w:rPr>
                <w:rFonts w:ascii="Verdana" w:hAnsi="Verdana"/>
                <w:sz w:val="20"/>
              </w:rPr>
              <w:t>O</w:t>
            </w:r>
            <w:r w:rsidR="0022631C" w:rsidRPr="006B7BC5">
              <w:rPr>
                <w:rFonts w:ascii="Verdana" w:hAnsi="Verdana"/>
                <w:sz w:val="20"/>
              </w:rPr>
              <w:t xml:space="preserve">pisati knjigu blagajne i načine knjiženja </w:t>
            </w:r>
          </w:p>
          <w:p w:rsidR="00A677AD" w:rsidRPr="006B7BC5" w:rsidRDefault="00A677AD" w:rsidP="00A677AD">
            <w:pPr>
              <w:pStyle w:val="NoSpacing"/>
              <w:ind w:left="321"/>
              <w:rPr>
                <w:rFonts w:ascii="Verdana" w:hAnsi="Verdana"/>
                <w:sz w:val="20"/>
              </w:rPr>
            </w:pPr>
          </w:p>
          <w:p w:rsidR="0022631C" w:rsidRDefault="001B425A" w:rsidP="00A677AD">
            <w:pPr>
              <w:pStyle w:val="NoSpacing"/>
              <w:ind w:left="321"/>
              <w:rPr>
                <w:rFonts w:ascii="Verdana" w:hAnsi="Verdana"/>
                <w:sz w:val="20"/>
              </w:rPr>
            </w:pPr>
            <w:r>
              <w:rPr>
                <w:rFonts w:ascii="Verdana" w:hAnsi="Verdana"/>
                <w:sz w:val="20"/>
              </w:rPr>
              <w:t>D</w:t>
            </w:r>
            <w:r w:rsidR="0022631C" w:rsidRPr="006B7BC5">
              <w:rPr>
                <w:rFonts w:ascii="Verdana" w:hAnsi="Verdana"/>
                <w:sz w:val="20"/>
              </w:rPr>
              <w:t>emonstrirati način knjiženja blagajničkog izvješća</w:t>
            </w:r>
          </w:p>
          <w:p w:rsidR="00A677AD" w:rsidRPr="006B7BC5" w:rsidRDefault="00A677AD" w:rsidP="00A677AD">
            <w:pPr>
              <w:pStyle w:val="NoSpacing"/>
              <w:ind w:left="321"/>
              <w:rPr>
                <w:rFonts w:ascii="Verdana" w:hAnsi="Verdana"/>
                <w:sz w:val="20"/>
              </w:rPr>
            </w:pPr>
          </w:p>
          <w:p w:rsidR="0022631C" w:rsidRDefault="001B425A" w:rsidP="00A677AD">
            <w:pPr>
              <w:pStyle w:val="NoSpacing"/>
              <w:ind w:left="321"/>
              <w:rPr>
                <w:rFonts w:ascii="Verdana" w:hAnsi="Verdana"/>
                <w:sz w:val="20"/>
              </w:rPr>
            </w:pPr>
            <w:r>
              <w:rPr>
                <w:rFonts w:ascii="Verdana" w:hAnsi="Verdana"/>
                <w:sz w:val="20"/>
              </w:rPr>
              <w:lastRenderedPageBreak/>
              <w:t>O</w:t>
            </w:r>
            <w:r w:rsidR="0022631C" w:rsidRPr="006B7BC5">
              <w:rPr>
                <w:rFonts w:ascii="Verdana" w:hAnsi="Verdana"/>
                <w:sz w:val="20"/>
              </w:rPr>
              <w:t>bjasniti rad POS blagajne</w:t>
            </w:r>
          </w:p>
          <w:p w:rsidR="00A677AD" w:rsidRPr="006B7BC5" w:rsidRDefault="00A677AD" w:rsidP="00A677AD">
            <w:pPr>
              <w:pStyle w:val="NoSpacing"/>
              <w:ind w:left="321"/>
              <w:rPr>
                <w:rFonts w:ascii="Verdana" w:hAnsi="Verdana"/>
                <w:sz w:val="20"/>
              </w:rPr>
            </w:pPr>
          </w:p>
          <w:p w:rsidR="0022631C" w:rsidRPr="006B7BC5" w:rsidRDefault="001B425A" w:rsidP="00A677AD">
            <w:pPr>
              <w:pStyle w:val="NoSpacing"/>
              <w:ind w:left="321"/>
              <w:rPr>
                <w:rFonts w:ascii="Verdana" w:hAnsi="Verdana"/>
                <w:sz w:val="20"/>
              </w:rPr>
            </w:pPr>
            <w:r>
              <w:rPr>
                <w:rFonts w:ascii="Verdana" w:hAnsi="Verdana"/>
                <w:sz w:val="20"/>
              </w:rPr>
              <w:t>N</w:t>
            </w:r>
            <w:r w:rsidR="0022631C" w:rsidRPr="006B7BC5">
              <w:rPr>
                <w:rFonts w:ascii="Verdana" w:hAnsi="Verdana"/>
                <w:sz w:val="20"/>
              </w:rPr>
              <w:t>avesti računovodstvene isprave vezane za transakcije gotovinskog i bezgotov</w:t>
            </w:r>
            <w:r w:rsidR="00A677AD">
              <w:rPr>
                <w:rFonts w:ascii="Verdana" w:hAnsi="Verdana"/>
                <w:sz w:val="20"/>
              </w:rPr>
              <w:t>inskog deviznog platnog prometa</w:t>
            </w:r>
          </w:p>
        </w:tc>
        <w:tc>
          <w:tcPr>
            <w:tcW w:w="878" w:type="dxa"/>
            <w:vAlign w:val="center"/>
          </w:tcPr>
          <w:p w:rsidR="0022631C" w:rsidRPr="006B7BC5" w:rsidRDefault="0022631C" w:rsidP="00BF030B">
            <w:pPr>
              <w:pStyle w:val="NoSpacing"/>
              <w:jc w:val="center"/>
              <w:rPr>
                <w:rFonts w:ascii="Verdana" w:hAnsi="Verdana"/>
                <w:b/>
                <w:sz w:val="20"/>
              </w:rPr>
            </w:pPr>
            <w:r>
              <w:rPr>
                <w:rFonts w:ascii="Verdana" w:hAnsi="Verdana"/>
                <w:b/>
                <w:sz w:val="20"/>
              </w:rPr>
              <w:lastRenderedPageBreak/>
              <w:t>2</w:t>
            </w:r>
            <w:r w:rsidRPr="006B7BC5">
              <w:rPr>
                <w:rFonts w:ascii="Verdana" w:hAnsi="Verdana"/>
                <w:b/>
                <w:sz w:val="20"/>
              </w:rPr>
              <w:t xml:space="preserve"> T </w:t>
            </w:r>
          </w:p>
          <w:p w:rsidR="0022631C" w:rsidRPr="006B7BC5" w:rsidRDefault="0022631C" w:rsidP="00BF030B">
            <w:pPr>
              <w:pStyle w:val="NoSpacing"/>
              <w:jc w:val="center"/>
              <w:rPr>
                <w:rFonts w:ascii="Verdana" w:hAnsi="Verdana"/>
                <w:b/>
                <w:sz w:val="20"/>
              </w:rPr>
            </w:pPr>
            <w:r>
              <w:rPr>
                <w:rFonts w:ascii="Verdana" w:hAnsi="Verdana"/>
                <w:b/>
                <w:sz w:val="20"/>
              </w:rPr>
              <w:t xml:space="preserve">2 </w:t>
            </w:r>
            <w:r w:rsidRPr="006B7BC5">
              <w:rPr>
                <w:rFonts w:ascii="Verdana" w:hAnsi="Verdana"/>
                <w:b/>
                <w:sz w:val="20"/>
              </w:rPr>
              <w:t>V</w:t>
            </w:r>
          </w:p>
        </w:tc>
      </w:tr>
      <w:tr w:rsidR="0022631C" w:rsidRPr="006B7BC5" w:rsidTr="006C61EE">
        <w:tc>
          <w:tcPr>
            <w:tcW w:w="8987" w:type="dxa"/>
            <w:gridSpan w:val="4"/>
            <w:tcBorders>
              <w:bottom w:val="single" w:sz="4" w:space="0" w:color="auto"/>
            </w:tcBorders>
            <w:shd w:val="clear" w:color="auto" w:fill="auto"/>
          </w:tcPr>
          <w:p w:rsidR="0022631C" w:rsidRPr="006B7BC5" w:rsidRDefault="0022631C" w:rsidP="00BF030B">
            <w:pPr>
              <w:autoSpaceDE w:val="0"/>
              <w:autoSpaceDN w:val="0"/>
              <w:adjustRightInd w:val="0"/>
              <w:rPr>
                <w:rFonts w:ascii="Verdana" w:hAnsi="Verdana"/>
                <w:bCs/>
                <w:sz w:val="20"/>
                <w:szCs w:val="20"/>
              </w:rPr>
            </w:pPr>
            <w:r w:rsidRPr="006B7BC5">
              <w:rPr>
                <w:rFonts w:ascii="Verdana" w:hAnsi="Verdana"/>
                <w:b/>
                <w:bCs/>
                <w:sz w:val="20"/>
                <w:szCs w:val="20"/>
              </w:rPr>
              <w:lastRenderedPageBreak/>
              <w:t xml:space="preserve">Metode rada: </w:t>
            </w:r>
            <w:r w:rsidRPr="006B7BC5">
              <w:rPr>
                <w:rFonts w:ascii="Verdana" w:hAnsi="Verdana"/>
                <w:bCs/>
                <w:sz w:val="20"/>
                <w:szCs w:val="20"/>
              </w:rPr>
              <w:t>Verbalne metode (metoda predavanja, metoda usmenog izlaganja, metoda pisanja, metoda razgovora, metoda prikaza slučaja, metoda rasprave, metoda rješavanja problema), vizualne metode (metoda demonstracije), praktične metode (metoda praktičnog rada, metoda samostalnog učenja)</w:t>
            </w:r>
          </w:p>
        </w:tc>
      </w:tr>
      <w:tr w:rsidR="0022631C" w:rsidRPr="006B7BC5" w:rsidTr="006C61EE">
        <w:tc>
          <w:tcPr>
            <w:tcW w:w="8987" w:type="dxa"/>
            <w:gridSpan w:val="4"/>
            <w:tcBorders>
              <w:top w:val="single" w:sz="4" w:space="0" w:color="auto"/>
              <w:left w:val="single" w:sz="4" w:space="0" w:color="auto"/>
              <w:bottom w:val="single" w:sz="4" w:space="0" w:color="auto"/>
              <w:right w:val="single" w:sz="4" w:space="0" w:color="auto"/>
            </w:tcBorders>
            <w:shd w:val="clear" w:color="auto" w:fill="auto"/>
          </w:tcPr>
          <w:p w:rsidR="0022631C" w:rsidRPr="006B7BC5" w:rsidRDefault="0022631C" w:rsidP="00A677AD">
            <w:pPr>
              <w:rPr>
                <w:rFonts w:ascii="Verdana" w:hAnsi="Verdana"/>
                <w:sz w:val="20"/>
                <w:szCs w:val="20"/>
              </w:rPr>
            </w:pPr>
            <w:r w:rsidRPr="006B7BC5">
              <w:rPr>
                <w:rFonts w:ascii="Verdana" w:hAnsi="Verdana"/>
                <w:b/>
                <w:bCs/>
                <w:sz w:val="20"/>
                <w:szCs w:val="20"/>
              </w:rPr>
              <w:t xml:space="preserve">Materijalni uvjeti: </w:t>
            </w:r>
            <w:r w:rsidRPr="003D128C">
              <w:rPr>
                <w:rFonts w:ascii="Verdana" w:hAnsi="Verdana"/>
                <w:bCs/>
                <w:i/>
                <w:sz w:val="20"/>
                <w:szCs w:val="20"/>
              </w:rPr>
              <w:t>Pod m</w:t>
            </w:r>
            <w:r>
              <w:rPr>
                <w:rFonts w:ascii="Verdana" w:hAnsi="Verdana"/>
                <w:bCs/>
                <w:i/>
                <w:sz w:val="20"/>
                <w:szCs w:val="20"/>
              </w:rPr>
              <w:t>a</w:t>
            </w:r>
            <w:r w:rsidRPr="003D128C">
              <w:rPr>
                <w:rFonts w:ascii="Verdana" w:hAnsi="Verdana"/>
                <w:bCs/>
                <w:i/>
                <w:sz w:val="20"/>
                <w:szCs w:val="20"/>
              </w:rPr>
              <w:t>terijalnim uvjetima za izvođenje programa podrazumijevaju se prostor, učionička oprema te nastavna sredstva i pomagala u skladu s metodama i stilovima poučavanja odraslih –</w:t>
            </w:r>
            <w:r w:rsidRPr="003D128C">
              <w:rPr>
                <w:rFonts w:ascii="Verdana" w:hAnsi="Verdana"/>
                <w:bCs/>
                <w:sz w:val="20"/>
                <w:szCs w:val="20"/>
              </w:rPr>
              <w:t xml:space="preserve"> </w:t>
            </w:r>
            <w:r w:rsidR="00A677AD">
              <w:rPr>
                <w:rFonts w:ascii="Verdana" w:hAnsi="Verdana"/>
                <w:bCs/>
                <w:i/>
                <w:sz w:val="20"/>
                <w:szCs w:val="20"/>
              </w:rPr>
              <w:t xml:space="preserve">informatička oprema, ploča, </w:t>
            </w:r>
            <w:r w:rsidRPr="003D128C">
              <w:rPr>
                <w:rFonts w:ascii="Verdana" w:hAnsi="Verdana"/>
                <w:bCs/>
                <w:i/>
                <w:sz w:val="20"/>
                <w:szCs w:val="20"/>
              </w:rPr>
              <w:t>modeli, slike, plakati, specijalizirana, učionica, instalirana računovodstvena</w:t>
            </w:r>
            <w:r w:rsidR="001B425A">
              <w:rPr>
                <w:rFonts w:ascii="Verdana" w:hAnsi="Verdana"/>
                <w:bCs/>
                <w:i/>
                <w:sz w:val="20"/>
                <w:szCs w:val="20"/>
              </w:rPr>
              <w:t xml:space="preserve">/knjigovodstvena </w:t>
            </w:r>
            <w:r w:rsidRPr="003D128C">
              <w:rPr>
                <w:rFonts w:ascii="Verdana" w:hAnsi="Verdana"/>
                <w:bCs/>
                <w:i/>
                <w:sz w:val="20"/>
                <w:szCs w:val="20"/>
              </w:rPr>
              <w:t xml:space="preserve"> aplikacija</w:t>
            </w:r>
            <w:r>
              <w:rPr>
                <w:rFonts w:ascii="Verdana" w:hAnsi="Verdana"/>
                <w:bCs/>
                <w:i/>
                <w:sz w:val="20"/>
                <w:szCs w:val="20"/>
              </w:rPr>
              <w:t xml:space="preserve"> za vođenje poslovnih knjiga.</w:t>
            </w:r>
          </w:p>
        </w:tc>
      </w:tr>
      <w:tr w:rsidR="0022631C" w:rsidRPr="006B7BC5" w:rsidTr="006C61EE">
        <w:tc>
          <w:tcPr>
            <w:tcW w:w="8987" w:type="dxa"/>
            <w:gridSpan w:val="4"/>
            <w:tcBorders>
              <w:top w:val="single" w:sz="4" w:space="0" w:color="auto"/>
            </w:tcBorders>
            <w:shd w:val="clear" w:color="auto" w:fill="auto"/>
          </w:tcPr>
          <w:p w:rsidR="0022631C" w:rsidRPr="006B7BC5" w:rsidRDefault="0022631C" w:rsidP="00BF030B">
            <w:pPr>
              <w:autoSpaceDE w:val="0"/>
              <w:autoSpaceDN w:val="0"/>
              <w:adjustRightInd w:val="0"/>
              <w:rPr>
                <w:rFonts w:ascii="Verdana" w:hAnsi="Verdana"/>
                <w:bCs/>
                <w:sz w:val="20"/>
                <w:szCs w:val="20"/>
              </w:rPr>
            </w:pPr>
            <w:r w:rsidRPr="006B7BC5">
              <w:rPr>
                <w:rFonts w:ascii="Verdana" w:hAnsi="Verdana"/>
                <w:b/>
                <w:bCs/>
                <w:sz w:val="20"/>
                <w:szCs w:val="20"/>
              </w:rPr>
              <w:t>Kadrovski uvjeti: predavanja:</w:t>
            </w:r>
            <w:r w:rsidRPr="006B7BC5">
              <w:rPr>
                <w:rFonts w:ascii="Verdana" w:hAnsi="Verdana"/>
                <w:sz w:val="20"/>
                <w:szCs w:val="20"/>
              </w:rPr>
              <w:t xml:space="preserve"> </w:t>
            </w:r>
            <w:r w:rsidRPr="00BD3495">
              <w:rPr>
                <w:rFonts w:ascii="Verdana" w:hAnsi="Verdana"/>
                <w:bCs/>
                <w:sz w:val="20"/>
                <w:szCs w:val="20"/>
              </w:rPr>
              <w:t>mag./dipl. oec, univ.spec.oec</w:t>
            </w:r>
          </w:p>
        </w:tc>
      </w:tr>
      <w:tr w:rsidR="0022631C" w:rsidRPr="006B7BC5" w:rsidTr="006C61EE">
        <w:tc>
          <w:tcPr>
            <w:tcW w:w="8987" w:type="dxa"/>
            <w:gridSpan w:val="4"/>
            <w:shd w:val="clear" w:color="auto" w:fill="auto"/>
          </w:tcPr>
          <w:p w:rsidR="0022631C" w:rsidRPr="00C86693" w:rsidRDefault="0022631C" w:rsidP="00BF030B">
            <w:pPr>
              <w:autoSpaceDE w:val="0"/>
              <w:autoSpaceDN w:val="0"/>
              <w:adjustRightInd w:val="0"/>
              <w:spacing w:after="0" w:line="240" w:lineRule="auto"/>
              <w:rPr>
                <w:rFonts w:ascii="Verdana" w:hAnsi="Verdana"/>
                <w:i/>
                <w:sz w:val="20"/>
                <w:szCs w:val="20"/>
              </w:rPr>
            </w:pPr>
            <w:r w:rsidRPr="006B7BC5">
              <w:rPr>
                <w:rFonts w:ascii="Verdana" w:hAnsi="Verdana"/>
                <w:b/>
                <w:bCs/>
                <w:sz w:val="20"/>
                <w:szCs w:val="20"/>
              </w:rPr>
              <w:t>Literatura i drugi izvori znanja za polaznike:</w:t>
            </w:r>
            <w:r w:rsidRPr="00550045">
              <w:rPr>
                <w:rFonts w:ascii="Verdana" w:hAnsi="Verdana"/>
                <w:i/>
                <w:sz w:val="20"/>
                <w:szCs w:val="20"/>
              </w:rPr>
              <w:t xml:space="preserve"> Potrebno je navesti preporučenu literaturu, koja treba biti aktualna i adekvatna nastavnim sadržajima te primjerena i dostupna polaznicima. </w:t>
            </w:r>
          </w:p>
        </w:tc>
      </w:tr>
      <w:tr w:rsidR="0022631C" w:rsidRPr="006B7BC5" w:rsidTr="006C61EE">
        <w:tc>
          <w:tcPr>
            <w:tcW w:w="8987" w:type="dxa"/>
            <w:gridSpan w:val="4"/>
            <w:shd w:val="clear" w:color="auto" w:fill="auto"/>
          </w:tcPr>
          <w:p w:rsidR="0022631C" w:rsidRPr="00C86693" w:rsidRDefault="0022631C" w:rsidP="00BF030B">
            <w:pPr>
              <w:autoSpaceDE w:val="0"/>
              <w:autoSpaceDN w:val="0"/>
              <w:adjustRightInd w:val="0"/>
              <w:spacing w:after="0" w:line="240" w:lineRule="auto"/>
              <w:rPr>
                <w:rFonts w:ascii="Verdana" w:hAnsi="Verdana"/>
                <w:i/>
                <w:sz w:val="20"/>
                <w:szCs w:val="20"/>
              </w:rPr>
            </w:pPr>
            <w:r w:rsidRPr="006B7BC5">
              <w:rPr>
                <w:rFonts w:ascii="Verdana" w:hAnsi="Verdana"/>
                <w:b/>
                <w:bCs/>
                <w:sz w:val="20"/>
                <w:szCs w:val="20"/>
              </w:rPr>
              <w:t xml:space="preserve">Literatura i drugi izvori znanja za </w:t>
            </w:r>
            <w:r w:rsidRPr="00014A74">
              <w:rPr>
                <w:rFonts w:ascii="Verdana" w:hAnsi="Verdana"/>
                <w:b/>
                <w:bCs/>
                <w:sz w:val="20"/>
                <w:szCs w:val="20"/>
              </w:rPr>
              <w:t xml:space="preserve">nastavnike: </w:t>
            </w:r>
            <w:r w:rsidRPr="00014A74">
              <w:rPr>
                <w:rFonts w:ascii="Verdana" w:hAnsi="Verdana"/>
                <w:i/>
                <w:sz w:val="20"/>
                <w:szCs w:val="20"/>
              </w:rPr>
              <w:t>Potrebno</w:t>
            </w:r>
            <w:r w:rsidRPr="00550045">
              <w:rPr>
                <w:rFonts w:ascii="Verdana" w:hAnsi="Verdana"/>
                <w:i/>
                <w:sz w:val="20"/>
                <w:szCs w:val="20"/>
              </w:rPr>
              <w:t xml:space="preserve"> je navesti preporučenu literaturu, koja treba biti aktualna i adekvatna nastavnim sadržajima te primjerena i dostupna polaznicima. </w:t>
            </w:r>
          </w:p>
        </w:tc>
      </w:tr>
    </w:tbl>
    <w:p w:rsidR="0022631C" w:rsidRDefault="0022631C" w:rsidP="0022631C">
      <w:pPr>
        <w:rPr>
          <w:rFonts w:ascii="Verdana" w:hAnsi="Verdana"/>
          <w:b/>
          <w:sz w:val="20"/>
          <w:szCs w:val="20"/>
        </w:rPr>
      </w:pPr>
    </w:p>
    <w:p w:rsidR="00A677AD" w:rsidRDefault="00A677AD" w:rsidP="0022631C">
      <w:pPr>
        <w:rPr>
          <w:rFonts w:ascii="Verdana" w:hAnsi="Verdana"/>
          <w:b/>
          <w:sz w:val="20"/>
          <w:szCs w:val="20"/>
        </w:rPr>
      </w:pPr>
    </w:p>
    <w:p w:rsidR="00A677AD" w:rsidRDefault="00A677AD" w:rsidP="0022631C">
      <w:pPr>
        <w:rPr>
          <w:rFonts w:ascii="Verdana" w:hAnsi="Verdana"/>
          <w:b/>
          <w:sz w:val="20"/>
          <w:szCs w:val="20"/>
        </w:rPr>
      </w:pPr>
    </w:p>
    <w:p w:rsidR="00A677AD" w:rsidRDefault="00A677AD" w:rsidP="0022631C">
      <w:pPr>
        <w:rPr>
          <w:rFonts w:ascii="Verdana" w:hAnsi="Verdana"/>
          <w:b/>
          <w:sz w:val="20"/>
          <w:szCs w:val="20"/>
        </w:rPr>
      </w:pPr>
    </w:p>
    <w:p w:rsidR="00A677AD" w:rsidRDefault="00A677AD" w:rsidP="0022631C">
      <w:pPr>
        <w:rPr>
          <w:rFonts w:ascii="Verdana" w:hAnsi="Verdana"/>
          <w:b/>
          <w:sz w:val="20"/>
          <w:szCs w:val="20"/>
        </w:rPr>
      </w:pPr>
    </w:p>
    <w:p w:rsidR="00A677AD" w:rsidRDefault="00A677AD" w:rsidP="0022631C">
      <w:pPr>
        <w:rPr>
          <w:rFonts w:ascii="Verdana" w:hAnsi="Verdana"/>
          <w:b/>
          <w:sz w:val="20"/>
          <w:szCs w:val="20"/>
        </w:rPr>
      </w:pPr>
    </w:p>
    <w:p w:rsidR="00A677AD" w:rsidRDefault="00A677AD" w:rsidP="0022631C">
      <w:pPr>
        <w:rPr>
          <w:rFonts w:ascii="Verdana" w:hAnsi="Verdana"/>
          <w:b/>
          <w:sz w:val="20"/>
          <w:szCs w:val="20"/>
        </w:rPr>
      </w:pPr>
    </w:p>
    <w:p w:rsidR="00A677AD" w:rsidRDefault="00A677AD" w:rsidP="0022631C">
      <w:pPr>
        <w:rPr>
          <w:rFonts w:ascii="Verdana" w:hAnsi="Verdana"/>
          <w:b/>
          <w:sz w:val="20"/>
          <w:szCs w:val="20"/>
        </w:rPr>
      </w:pPr>
    </w:p>
    <w:p w:rsidR="00A677AD" w:rsidRDefault="00A677AD" w:rsidP="0022631C">
      <w:pPr>
        <w:rPr>
          <w:rFonts w:ascii="Verdana" w:hAnsi="Verdana"/>
          <w:b/>
          <w:sz w:val="20"/>
          <w:szCs w:val="20"/>
        </w:rPr>
      </w:pPr>
    </w:p>
    <w:p w:rsidR="00763619" w:rsidRPr="00763619" w:rsidRDefault="0022631C" w:rsidP="000A061C">
      <w:pPr>
        <w:pStyle w:val="ListParagraph"/>
        <w:numPr>
          <w:ilvl w:val="2"/>
          <w:numId w:val="5"/>
        </w:numPr>
        <w:rPr>
          <w:rFonts w:ascii="Verdana" w:hAnsi="Verdana"/>
          <w:b/>
        </w:rPr>
      </w:pPr>
      <w:r w:rsidRPr="00D15B98">
        <w:rPr>
          <w:rFonts w:ascii="Verdana" w:hAnsi="Verdana"/>
          <w:b/>
        </w:rPr>
        <w:lastRenderedPageBreak/>
        <w:t xml:space="preserve">CJELINA: </w:t>
      </w:r>
      <w:r w:rsidR="00763619" w:rsidRPr="00763619">
        <w:rPr>
          <w:rFonts w:ascii="Verdana" w:hAnsi="Verdana"/>
          <w:b/>
          <w:bCs/>
          <w:lang w:val="hr-BA"/>
        </w:rPr>
        <w:t xml:space="preserve">Primjena računalnih programa u </w:t>
      </w:r>
      <w:r w:rsidR="00763619">
        <w:rPr>
          <w:rFonts w:ascii="Verdana" w:hAnsi="Verdana"/>
          <w:b/>
          <w:bCs/>
          <w:lang w:val="hr-BA"/>
        </w:rPr>
        <w:t>knjigovodstvu</w:t>
      </w:r>
      <w:r w:rsidR="00763619" w:rsidRPr="00763619">
        <w:rPr>
          <w:rFonts w:ascii="Verdana" w:hAnsi="Verdana"/>
          <w:b/>
          <w:lang w:val="hr-HR"/>
        </w:rPr>
        <w:t xml:space="preserve"> </w:t>
      </w:r>
    </w:p>
    <w:p w:rsidR="0022631C" w:rsidRPr="00D15B98" w:rsidRDefault="00747C39" w:rsidP="00763619">
      <w:pPr>
        <w:pStyle w:val="ListParagraph"/>
        <w:ind w:left="1364"/>
        <w:rPr>
          <w:rFonts w:ascii="Verdana" w:hAnsi="Verdana"/>
          <w:b/>
        </w:rPr>
      </w:pPr>
      <w:r>
        <w:rPr>
          <w:rFonts w:ascii="Verdana" w:hAnsi="Verdana"/>
          <w:b/>
        </w:rPr>
        <w:t>2 T /23</w:t>
      </w:r>
      <w:r w:rsidR="0022631C">
        <w:rPr>
          <w:rFonts w:ascii="Verdana" w:hAnsi="Verdana"/>
          <w:b/>
        </w:rPr>
        <w:t xml:space="preserve"> V</w:t>
      </w:r>
    </w:p>
    <w:p w:rsidR="0022631C" w:rsidRPr="006B7BC5" w:rsidRDefault="0022631C" w:rsidP="0022631C">
      <w:pPr>
        <w:rPr>
          <w:rFonts w:ascii="Verdana" w:hAnsi="Verdana"/>
          <w:sz w:val="20"/>
          <w:szCs w:val="20"/>
        </w:rPr>
      </w:pPr>
    </w:p>
    <w:tbl>
      <w:tblPr>
        <w:tblW w:w="52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316"/>
        <w:gridCol w:w="2646"/>
        <w:gridCol w:w="806"/>
      </w:tblGrid>
      <w:tr w:rsidR="0022631C" w:rsidRPr="006B7BC5" w:rsidTr="006C61EE">
        <w:tc>
          <w:tcPr>
            <w:tcW w:w="1235" w:type="pct"/>
            <w:shd w:val="clear" w:color="auto" w:fill="auto"/>
            <w:vAlign w:val="center"/>
          </w:tcPr>
          <w:p w:rsidR="0022631C" w:rsidRPr="006B7BC5" w:rsidRDefault="0022631C" w:rsidP="00BF030B">
            <w:pPr>
              <w:spacing w:before="120"/>
              <w:jc w:val="center"/>
              <w:rPr>
                <w:rFonts w:ascii="Verdana" w:hAnsi="Verdana"/>
                <w:b/>
                <w:spacing w:val="20"/>
                <w:sz w:val="20"/>
                <w:szCs w:val="20"/>
              </w:rPr>
            </w:pPr>
            <w:r w:rsidRPr="006B7BC5">
              <w:rPr>
                <w:rFonts w:ascii="Verdana" w:hAnsi="Verdana"/>
                <w:b/>
                <w:spacing w:val="20"/>
                <w:sz w:val="20"/>
                <w:szCs w:val="20"/>
              </w:rPr>
              <w:t>TEMA</w:t>
            </w:r>
          </w:p>
        </w:tc>
        <w:tc>
          <w:tcPr>
            <w:tcW w:w="1845" w:type="pct"/>
            <w:shd w:val="clear" w:color="auto" w:fill="auto"/>
            <w:vAlign w:val="center"/>
          </w:tcPr>
          <w:p w:rsidR="0022631C" w:rsidRPr="006B7BC5" w:rsidRDefault="001D1DCA" w:rsidP="00BF030B">
            <w:pPr>
              <w:spacing w:before="120"/>
              <w:jc w:val="center"/>
              <w:rPr>
                <w:rFonts w:ascii="Verdana" w:hAnsi="Verdana"/>
                <w:b/>
                <w:spacing w:val="20"/>
                <w:sz w:val="20"/>
                <w:szCs w:val="20"/>
              </w:rPr>
            </w:pPr>
            <w:r>
              <w:rPr>
                <w:rFonts w:ascii="Verdana" w:hAnsi="Verdana"/>
                <w:b/>
                <w:spacing w:val="20"/>
                <w:sz w:val="20"/>
                <w:szCs w:val="20"/>
              </w:rPr>
              <w:t>SADRŽAJ</w:t>
            </w:r>
          </w:p>
        </w:tc>
        <w:tc>
          <w:tcPr>
            <w:tcW w:w="1472" w:type="pct"/>
            <w:vAlign w:val="center"/>
          </w:tcPr>
          <w:p w:rsidR="0022631C" w:rsidRPr="006B7BC5" w:rsidRDefault="0022631C" w:rsidP="00BF030B">
            <w:pPr>
              <w:snapToGrid w:val="0"/>
              <w:jc w:val="center"/>
              <w:rPr>
                <w:rFonts w:ascii="Verdana" w:hAnsi="Verdana"/>
                <w:b/>
                <w:sz w:val="20"/>
                <w:szCs w:val="20"/>
              </w:rPr>
            </w:pPr>
            <w:r w:rsidRPr="006B7BC5">
              <w:rPr>
                <w:rFonts w:ascii="Verdana" w:hAnsi="Verdana"/>
                <w:b/>
                <w:sz w:val="20"/>
                <w:szCs w:val="20"/>
              </w:rPr>
              <w:t>ISHODI UČENJA</w:t>
            </w:r>
          </w:p>
        </w:tc>
        <w:tc>
          <w:tcPr>
            <w:tcW w:w="448" w:type="pct"/>
            <w:vAlign w:val="center"/>
          </w:tcPr>
          <w:p w:rsidR="0022631C" w:rsidRPr="006B7BC5" w:rsidRDefault="0022631C" w:rsidP="00BF030B">
            <w:pPr>
              <w:snapToGrid w:val="0"/>
              <w:jc w:val="center"/>
              <w:rPr>
                <w:rFonts w:ascii="Verdana" w:hAnsi="Verdana"/>
                <w:b/>
                <w:sz w:val="20"/>
                <w:szCs w:val="20"/>
              </w:rPr>
            </w:pPr>
            <w:r w:rsidRPr="006B7BC5">
              <w:rPr>
                <w:rFonts w:ascii="Verdana" w:hAnsi="Verdana"/>
                <w:b/>
                <w:sz w:val="20"/>
                <w:szCs w:val="20"/>
              </w:rPr>
              <w:t xml:space="preserve">BROJ SATI </w:t>
            </w:r>
          </w:p>
        </w:tc>
      </w:tr>
      <w:tr w:rsidR="0022631C" w:rsidRPr="006B7BC5" w:rsidTr="006C61EE">
        <w:tc>
          <w:tcPr>
            <w:tcW w:w="1235" w:type="pct"/>
            <w:shd w:val="clear" w:color="auto" w:fill="auto"/>
          </w:tcPr>
          <w:p w:rsidR="0022631C" w:rsidRPr="006B7BC5" w:rsidRDefault="00747C39" w:rsidP="00747C39">
            <w:pPr>
              <w:rPr>
                <w:rFonts w:ascii="Verdana" w:hAnsi="Verdana"/>
                <w:b/>
                <w:sz w:val="20"/>
                <w:szCs w:val="20"/>
              </w:rPr>
            </w:pPr>
            <w:r>
              <w:rPr>
                <w:rFonts w:ascii="Verdana" w:hAnsi="Verdana"/>
                <w:b/>
                <w:bCs/>
                <w:color w:val="000000"/>
                <w:sz w:val="20"/>
                <w:szCs w:val="20"/>
                <w:lang w:val="hr-BA"/>
              </w:rPr>
              <w:t>Primjena računalnog knjigovodstvenog</w:t>
            </w:r>
            <w:r w:rsidRPr="00747C39">
              <w:rPr>
                <w:rFonts w:ascii="Verdana" w:hAnsi="Verdana"/>
                <w:b/>
                <w:bCs/>
                <w:color w:val="000000"/>
                <w:sz w:val="20"/>
                <w:szCs w:val="20"/>
                <w:lang w:val="hr-BA"/>
              </w:rPr>
              <w:t xml:space="preserve"> programa</w:t>
            </w:r>
          </w:p>
        </w:tc>
        <w:tc>
          <w:tcPr>
            <w:tcW w:w="1845" w:type="pct"/>
            <w:shd w:val="clear" w:color="auto" w:fill="auto"/>
          </w:tcPr>
          <w:p w:rsidR="0022631C" w:rsidRPr="006B7BC5" w:rsidRDefault="00763619" w:rsidP="001B425A">
            <w:pPr>
              <w:tabs>
                <w:tab w:val="left" w:pos="1080"/>
              </w:tabs>
              <w:spacing w:after="0"/>
              <w:ind w:left="360"/>
              <w:rPr>
                <w:rFonts w:ascii="Verdana" w:hAnsi="Verdana"/>
                <w:bCs/>
                <w:color w:val="000000"/>
                <w:sz w:val="20"/>
                <w:szCs w:val="20"/>
              </w:rPr>
            </w:pPr>
            <w:r>
              <w:rPr>
                <w:rFonts w:ascii="Verdana" w:hAnsi="Verdana"/>
                <w:bCs/>
                <w:color w:val="000000"/>
                <w:sz w:val="20"/>
                <w:szCs w:val="20"/>
              </w:rPr>
              <w:t>Rad</w:t>
            </w:r>
            <w:r w:rsidR="0022631C" w:rsidRPr="006B7BC5">
              <w:rPr>
                <w:rFonts w:ascii="Verdana" w:hAnsi="Verdana"/>
                <w:bCs/>
                <w:color w:val="000000"/>
                <w:sz w:val="20"/>
                <w:szCs w:val="20"/>
              </w:rPr>
              <w:t xml:space="preserve"> na računalnom </w:t>
            </w:r>
            <w:r>
              <w:rPr>
                <w:rFonts w:ascii="Verdana" w:hAnsi="Verdana"/>
                <w:bCs/>
                <w:color w:val="000000"/>
                <w:sz w:val="20"/>
                <w:szCs w:val="20"/>
              </w:rPr>
              <w:t xml:space="preserve">knjigovodstvenom </w:t>
            </w:r>
            <w:r w:rsidR="0022631C" w:rsidRPr="006B7BC5">
              <w:rPr>
                <w:rFonts w:ascii="Verdana" w:hAnsi="Verdana"/>
                <w:bCs/>
                <w:color w:val="000000"/>
                <w:sz w:val="20"/>
                <w:szCs w:val="20"/>
              </w:rPr>
              <w:t>programu za vođenje poslovnih knjiga</w:t>
            </w:r>
          </w:p>
          <w:p w:rsidR="001B425A" w:rsidRDefault="001B425A" w:rsidP="001B425A">
            <w:pPr>
              <w:tabs>
                <w:tab w:val="left" w:pos="1080"/>
              </w:tabs>
              <w:spacing w:after="0"/>
              <w:ind w:left="360"/>
              <w:rPr>
                <w:rFonts w:ascii="Verdana" w:hAnsi="Verdana"/>
                <w:bCs/>
                <w:color w:val="000000"/>
                <w:sz w:val="20"/>
                <w:szCs w:val="20"/>
              </w:rPr>
            </w:pPr>
          </w:p>
          <w:p w:rsidR="0022631C" w:rsidRPr="006B7BC5" w:rsidRDefault="0022631C" w:rsidP="001B425A">
            <w:pPr>
              <w:tabs>
                <w:tab w:val="left" w:pos="1080"/>
              </w:tabs>
              <w:spacing w:after="0"/>
              <w:ind w:left="360"/>
              <w:rPr>
                <w:rFonts w:ascii="Verdana" w:hAnsi="Verdana"/>
                <w:bCs/>
                <w:color w:val="000000"/>
                <w:sz w:val="20"/>
                <w:szCs w:val="20"/>
              </w:rPr>
            </w:pPr>
            <w:r w:rsidRPr="006B7BC5">
              <w:rPr>
                <w:rFonts w:ascii="Verdana" w:hAnsi="Verdana"/>
                <w:bCs/>
                <w:color w:val="000000"/>
                <w:sz w:val="20"/>
                <w:szCs w:val="20"/>
              </w:rPr>
              <w:t>Unos podataka o poslovnom subjektu</w:t>
            </w:r>
          </w:p>
        </w:tc>
        <w:tc>
          <w:tcPr>
            <w:tcW w:w="1472" w:type="pct"/>
          </w:tcPr>
          <w:p w:rsidR="00747C39" w:rsidRDefault="001B425A" w:rsidP="001B425A">
            <w:pPr>
              <w:tabs>
                <w:tab w:val="left" w:pos="1080"/>
              </w:tabs>
              <w:spacing w:after="0"/>
              <w:ind w:left="394"/>
              <w:rPr>
                <w:rFonts w:ascii="Verdana" w:hAnsi="Verdana"/>
                <w:bCs/>
                <w:color w:val="000000"/>
                <w:sz w:val="20"/>
                <w:szCs w:val="20"/>
              </w:rPr>
            </w:pPr>
            <w:r>
              <w:rPr>
                <w:rFonts w:ascii="Verdana" w:hAnsi="Verdana"/>
                <w:bCs/>
                <w:color w:val="000000"/>
                <w:sz w:val="20"/>
                <w:szCs w:val="20"/>
              </w:rPr>
              <w:t>K</w:t>
            </w:r>
            <w:r w:rsidR="00747C39" w:rsidRPr="00747C39">
              <w:rPr>
                <w:rFonts w:ascii="Verdana" w:hAnsi="Verdana"/>
                <w:bCs/>
                <w:color w:val="000000"/>
                <w:sz w:val="20"/>
                <w:szCs w:val="20"/>
              </w:rPr>
              <w:t xml:space="preserve">oristiti računalni </w:t>
            </w:r>
            <w:r w:rsidR="00747C39">
              <w:rPr>
                <w:rFonts w:ascii="Verdana" w:hAnsi="Verdana"/>
                <w:bCs/>
                <w:color w:val="000000"/>
                <w:sz w:val="20"/>
                <w:szCs w:val="20"/>
              </w:rPr>
              <w:t xml:space="preserve">knjigovodstveni </w:t>
            </w:r>
            <w:r w:rsidR="00747C39" w:rsidRPr="00747C39">
              <w:rPr>
                <w:rFonts w:ascii="Verdana" w:hAnsi="Verdana"/>
                <w:bCs/>
                <w:color w:val="000000"/>
                <w:sz w:val="20"/>
                <w:szCs w:val="20"/>
              </w:rPr>
              <w:t>prog</w:t>
            </w:r>
            <w:r w:rsidR="00747C39">
              <w:rPr>
                <w:rFonts w:ascii="Verdana" w:hAnsi="Verdana"/>
                <w:bCs/>
                <w:color w:val="000000"/>
                <w:sz w:val="20"/>
                <w:szCs w:val="20"/>
              </w:rPr>
              <w:t>ram za vođenje poslovnih knjiga</w:t>
            </w:r>
          </w:p>
          <w:p w:rsidR="001B425A" w:rsidRDefault="001B425A" w:rsidP="001B425A">
            <w:pPr>
              <w:tabs>
                <w:tab w:val="left" w:pos="1080"/>
              </w:tabs>
              <w:spacing w:after="0"/>
              <w:ind w:left="394"/>
              <w:rPr>
                <w:rFonts w:ascii="Verdana" w:hAnsi="Verdana"/>
                <w:bCs/>
                <w:color w:val="000000"/>
                <w:sz w:val="20"/>
                <w:szCs w:val="20"/>
              </w:rPr>
            </w:pPr>
          </w:p>
          <w:p w:rsidR="0022631C" w:rsidRPr="006B7BC5" w:rsidRDefault="001B425A" w:rsidP="001B425A">
            <w:pPr>
              <w:tabs>
                <w:tab w:val="left" w:pos="1080"/>
              </w:tabs>
              <w:spacing w:after="0"/>
              <w:ind w:left="394"/>
              <w:rPr>
                <w:rFonts w:ascii="Verdana" w:hAnsi="Verdana"/>
                <w:bCs/>
                <w:color w:val="000000"/>
                <w:sz w:val="20"/>
                <w:szCs w:val="20"/>
              </w:rPr>
            </w:pPr>
            <w:r>
              <w:rPr>
                <w:rFonts w:ascii="Verdana" w:hAnsi="Verdana"/>
                <w:sz w:val="20"/>
                <w:szCs w:val="20"/>
              </w:rPr>
              <w:t>P</w:t>
            </w:r>
            <w:r w:rsidR="0022631C" w:rsidRPr="006B7BC5">
              <w:rPr>
                <w:rFonts w:ascii="Verdana" w:hAnsi="Verdana"/>
                <w:sz w:val="20"/>
                <w:szCs w:val="20"/>
              </w:rPr>
              <w:t>rikazati unošenje podataka u poslovne knjige subjekta</w:t>
            </w:r>
          </w:p>
        </w:tc>
        <w:tc>
          <w:tcPr>
            <w:tcW w:w="448"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r w:rsidRPr="006B7BC5">
              <w:rPr>
                <w:rFonts w:ascii="Verdana" w:hAnsi="Verdana"/>
                <w:b/>
                <w:sz w:val="20"/>
                <w:szCs w:val="20"/>
              </w:rPr>
              <w:t xml:space="preserve"> </w:t>
            </w:r>
            <w:r w:rsidR="00763619">
              <w:rPr>
                <w:rFonts w:ascii="Verdana" w:hAnsi="Verdana"/>
                <w:b/>
                <w:sz w:val="20"/>
                <w:szCs w:val="20"/>
              </w:rPr>
              <w:t>3</w:t>
            </w:r>
            <w:r w:rsidRPr="006B7BC5">
              <w:rPr>
                <w:rFonts w:ascii="Verdana" w:hAnsi="Verdana"/>
                <w:b/>
                <w:sz w:val="20"/>
                <w:szCs w:val="20"/>
              </w:rPr>
              <w:t xml:space="preserve"> V</w:t>
            </w:r>
          </w:p>
        </w:tc>
      </w:tr>
      <w:tr w:rsidR="0022631C" w:rsidRPr="006B7BC5" w:rsidTr="006C61EE">
        <w:tc>
          <w:tcPr>
            <w:tcW w:w="1235" w:type="pct"/>
            <w:shd w:val="clear" w:color="auto" w:fill="auto"/>
          </w:tcPr>
          <w:p w:rsidR="0022631C" w:rsidRPr="006B7BC5" w:rsidRDefault="0022631C" w:rsidP="00BF030B">
            <w:pPr>
              <w:rPr>
                <w:rFonts w:ascii="Verdana" w:hAnsi="Verdana"/>
                <w:b/>
                <w:sz w:val="20"/>
                <w:szCs w:val="20"/>
              </w:rPr>
            </w:pPr>
            <w:bookmarkStart w:id="15" w:name="_Hlk530435447"/>
            <w:r w:rsidRPr="006B7BC5">
              <w:rPr>
                <w:rFonts w:ascii="Verdana" w:hAnsi="Verdana"/>
                <w:b/>
                <w:bCs/>
                <w:color w:val="000000"/>
                <w:sz w:val="20"/>
                <w:szCs w:val="20"/>
              </w:rPr>
              <w:t>Knjiženje ulaznih i izlaznih računa te obračun plaća</w:t>
            </w:r>
            <w:bookmarkEnd w:id="15"/>
          </w:p>
        </w:tc>
        <w:tc>
          <w:tcPr>
            <w:tcW w:w="1845" w:type="pct"/>
            <w:shd w:val="clear" w:color="auto" w:fill="auto"/>
          </w:tcPr>
          <w:p w:rsidR="0022631C" w:rsidRDefault="0022631C" w:rsidP="001B425A">
            <w:pPr>
              <w:tabs>
                <w:tab w:val="left" w:pos="1080"/>
              </w:tabs>
              <w:spacing w:after="0"/>
              <w:ind w:left="360" w:right="-108"/>
              <w:rPr>
                <w:rFonts w:ascii="Verdana" w:hAnsi="Verdana"/>
                <w:bCs/>
                <w:color w:val="000000"/>
                <w:sz w:val="20"/>
                <w:szCs w:val="20"/>
              </w:rPr>
            </w:pPr>
            <w:r w:rsidRPr="006B7BC5">
              <w:rPr>
                <w:rFonts w:ascii="Verdana" w:hAnsi="Verdana"/>
                <w:bCs/>
                <w:color w:val="000000"/>
                <w:sz w:val="20"/>
                <w:szCs w:val="20"/>
              </w:rPr>
              <w:t>Knjiženje ulaznih računa na profesionalnim dokumentima</w:t>
            </w:r>
          </w:p>
          <w:p w:rsidR="006E24AD" w:rsidRPr="006B7BC5" w:rsidRDefault="006E24AD" w:rsidP="001B425A">
            <w:pPr>
              <w:tabs>
                <w:tab w:val="left" w:pos="1080"/>
              </w:tabs>
              <w:spacing w:after="0"/>
              <w:ind w:left="360" w:right="-108"/>
              <w:rPr>
                <w:rFonts w:ascii="Verdana" w:hAnsi="Verdana"/>
                <w:bCs/>
                <w:color w:val="000000"/>
                <w:sz w:val="20"/>
                <w:szCs w:val="20"/>
              </w:rPr>
            </w:pPr>
          </w:p>
          <w:p w:rsidR="0022631C" w:rsidRDefault="0022631C" w:rsidP="001B425A">
            <w:pPr>
              <w:tabs>
                <w:tab w:val="left" w:pos="1080"/>
              </w:tabs>
              <w:spacing w:after="0"/>
              <w:ind w:left="360" w:right="-108"/>
              <w:rPr>
                <w:rFonts w:ascii="Verdana" w:hAnsi="Verdana"/>
                <w:bCs/>
                <w:color w:val="000000"/>
                <w:sz w:val="20"/>
                <w:szCs w:val="20"/>
              </w:rPr>
            </w:pPr>
            <w:r w:rsidRPr="006B7BC5">
              <w:rPr>
                <w:rFonts w:ascii="Verdana" w:hAnsi="Verdana"/>
                <w:bCs/>
                <w:color w:val="000000"/>
                <w:sz w:val="20"/>
                <w:szCs w:val="20"/>
              </w:rPr>
              <w:t>Knjiženje izlaznih računa na profesionalnim dokumentima</w:t>
            </w:r>
          </w:p>
          <w:p w:rsidR="006E24AD" w:rsidRPr="006B7BC5" w:rsidRDefault="006E24AD" w:rsidP="001B425A">
            <w:pPr>
              <w:tabs>
                <w:tab w:val="left" w:pos="1080"/>
              </w:tabs>
              <w:spacing w:after="0"/>
              <w:ind w:left="360" w:right="-108"/>
              <w:rPr>
                <w:rFonts w:ascii="Verdana" w:hAnsi="Verdana"/>
                <w:bCs/>
                <w:color w:val="000000"/>
                <w:sz w:val="20"/>
                <w:szCs w:val="20"/>
              </w:rPr>
            </w:pPr>
          </w:p>
          <w:p w:rsidR="0022631C" w:rsidRDefault="0022631C" w:rsidP="001B425A">
            <w:pPr>
              <w:tabs>
                <w:tab w:val="left" w:pos="1080"/>
              </w:tabs>
              <w:spacing w:after="0"/>
              <w:ind w:left="360"/>
              <w:rPr>
                <w:rFonts w:ascii="Verdana" w:hAnsi="Verdana"/>
                <w:bCs/>
                <w:color w:val="000000"/>
                <w:sz w:val="20"/>
                <w:szCs w:val="20"/>
              </w:rPr>
            </w:pPr>
            <w:r w:rsidRPr="006B7BC5">
              <w:rPr>
                <w:rFonts w:ascii="Verdana" w:hAnsi="Verdana"/>
                <w:bCs/>
                <w:color w:val="000000"/>
                <w:sz w:val="20"/>
                <w:szCs w:val="20"/>
              </w:rPr>
              <w:t>Knjiženje saldiranja PDV-a i ispunjavanje PDV obrasca</w:t>
            </w:r>
          </w:p>
          <w:p w:rsidR="006E24AD" w:rsidRPr="006B7BC5" w:rsidRDefault="006E24AD" w:rsidP="001B425A">
            <w:pPr>
              <w:tabs>
                <w:tab w:val="left" w:pos="1080"/>
              </w:tabs>
              <w:spacing w:after="0"/>
              <w:ind w:left="360"/>
              <w:rPr>
                <w:rFonts w:ascii="Verdana" w:hAnsi="Verdana"/>
                <w:bCs/>
                <w:color w:val="000000"/>
                <w:sz w:val="20"/>
                <w:szCs w:val="20"/>
              </w:rPr>
            </w:pPr>
          </w:p>
          <w:p w:rsidR="0022631C" w:rsidRPr="006B7BC5" w:rsidRDefault="0022631C" w:rsidP="001B425A">
            <w:pPr>
              <w:tabs>
                <w:tab w:val="left" w:pos="1080"/>
              </w:tabs>
              <w:spacing w:after="0"/>
              <w:ind w:left="360"/>
              <w:rPr>
                <w:rFonts w:ascii="Verdana" w:hAnsi="Verdana"/>
                <w:bCs/>
                <w:color w:val="000000"/>
                <w:sz w:val="20"/>
                <w:szCs w:val="20"/>
              </w:rPr>
            </w:pPr>
            <w:r w:rsidRPr="006B7BC5">
              <w:rPr>
                <w:rFonts w:ascii="Verdana" w:hAnsi="Verdana"/>
                <w:bCs/>
                <w:color w:val="000000"/>
                <w:sz w:val="20"/>
                <w:szCs w:val="20"/>
              </w:rPr>
              <w:t>Knjiženje obračuna plaća</w:t>
            </w:r>
          </w:p>
        </w:tc>
        <w:tc>
          <w:tcPr>
            <w:tcW w:w="1472" w:type="pct"/>
          </w:tcPr>
          <w:p w:rsidR="0022631C" w:rsidRPr="00747C39" w:rsidRDefault="001B425A" w:rsidP="001B425A">
            <w:pPr>
              <w:autoSpaceDE w:val="0"/>
              <w:autoSpaceDN w:val="0"/>
              <w:adjustRightInd w:val="0"/>
              <w:spacing w:after="0" w:line="240" w:lineRule="auto"/>
              <w:ind w:left="360"/>
              <w:rPr>
                <w:rFonts w:ascii="Verdana" w:hAnsi="Verdana"/>
                <w:b/>
                <w:bCs/>
                <w:sz w:val="20"/>
                <w:szCs w:val="20"/>
              </w:rPr>
            </w:pPr>
            <w:r>
              <w:rPr>
                <w:rFonts w:ascii="Verdana" w:hAnsi="Verdana"/>
                <w:bCs/>
                <w:sz w:val="20"/>
                <w:szCs w:val="20"/>
              </w:rPr>
              <w:t>D</w:t>
            </w:r>
            <w:r w:rsidR="0022631C" w:rsidRPr="006B7BC5">
              <w:rPr>
                <w:rFonts w:ascii="Verdana" w:hAnsi="Verdana"/>
                <w:bCs/>
                <w:sz w:val="20"/>
                <w:szCs w:val="20"/>
              </w:rPr>
              <w:t>emonstrirati knjiženje ulaznih i izlaznih računa te saldiranje pdv-a</w:t>
            </w:r>
          </w:p>
          <w:p w:rsidR="00747C39" w:rsidRPr="006B7BC5" w:rsidRDefault="00747C39" w:rsidP="00747C39">
            <w:pPr>
              <w:autoSpaceDE w:val="0"/>
              <w:autoSpaceDN w:val="0"/>
              <w:adjustRightInd w:val="0"/>
              <w:spacing w:after="0" w:line="240" w:lineRule="auto"/>
              <w:ind w:left="360"/>
              <w:rPr>
                <w:rFonts w:ascii="Verdana" w:hAnsi="Verdana"/>
                <w:b/>
                <w:bCs/>
                <w:sz w:val="20"/>
                <w:szCs w:val="20"/>
              </w:rPr>
            </w:pPr>
          </w:p>
          <w:p w:rsidR="0022631C" w:rsidRPr="006B7BC5" w:rsidRDefault="001B425A" w:rsidP="001B425A">
            <w:pPr>
              <w:autoSpaceDE w:val="0"/>
              <w:autoSpaceDN w:val="0"/>
              <w:adjustRightInd w:val="0"/>
              <w:spacing w:after="0" w:line="240" w:lineRule="auto"/>
              <w:ind w:left="360"/>
              <w:rPr>
                <w:rFonts w:ascii="Verdana" w:hAnsi="Verdana"/>
                <w:b/>
                <w:bCs/>
                <w:sz w:val="20"/>
                <w:szCs w:val="20"/>
              </w:rPr>
            </w:pPr>
            <w:r>
              <w:rPr>
                <w:rFonts w:ascii="Verdana" w:hAnsi="Verdana"/>
                <w:bCs/>
                <w:sz w:val="20"/>
                <w:szCs w:val="20"/>
              </w:rPr>
              <w:t>D</w:t>
            </w:r>
            <w:r w:rsidR="0022631C">
              <w:rPr>
                <w:rFonts w:ascii="Verdana" w:hAnsi="Verdana"/>
                <w:bCs/>
                <w:sz w:val="20"/>
                <w:szCs w:val="20"/>
              </w:rPr>
              <w:t>emonstrirati</w:t>
            </w:r>
            <w:r w:rsidR="0022631C" w:rsidRPr="006B7BC5">
              <w:rPr>
                <w:rFonts w:ascii="Verdana" w:hAnsi="Verdana"/>
                <w:bCs/>
                <w:sz w:val="20"/>
                <w:szCs w:val="20"/>
              </w:rPr>
              <w:t xml:space="preserve"> knjiženje obračuna plaća</w:t>
            </w:r>
          </w:p>
        </w:tc>
        <w:tc>
          <w:tcPr>
            <w:tcW w:w="448"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p>
          <w:p w:rsidR="0022631C" w:rsidRPr="006B7BC5" w:rsidRDefault="006E24AD" w:rsidP="00BF030B">
            <w:pPr>
              <w:jc w:val="center"/>
              <w:rPr>
                <w:rFonts w:ascii="Verdana" w:hAnsi="Verdana"/>
                <w:b/>
                <w:sz w:val="20"/>
                <w:szCs w:val="20"/>
              </w:rPr>
            </w:pPr>
            <w:r>
              <w:rPr>
                <w:rFonts w:ascii="Verdana" w:hAnsi="Verdana"/>
                <w:b/>
                <w:sz w:val="20"/>
                <w:szCs w:val="20"/>
              </w:rPr>
              <w:t>4</w:t>
            </w:r>
            <w:r w:rsidR="0022631C" w:rsidRPr="006B7BC5">
              <w:rPr>
                <w:rFonts w:ascii="Verdana" w:hAnsi="Verdana"/>
                <w:b/>
                <w:sz w:val="20"/>
                <w:szCs w:val="20"/>
              </w:rPr>
              <w:t xml:space="preserve"> V</w:t>
            </w:r>
          </w:p>
        </w:tc>
      </w:tr>
      <w:tr w:rsidR="0022631C" w:rsidRPr="006B7BC5" w:rsidTr="006C61EE">
        <w:trPr>
          <w:trHeight w:val="975"/>
        </w:trPr>
        <w:tc>
          <w:tcPr>
            <w:tcW w:w="1235" w:type="pct"/>
            <w:shd w:val="clear" w:color="auto" w:fill="auto"/>
          </w:tcPr>
          <w:p w:rsidR="0022631C" w:rsidRPr="006B7BC5" w:rsidRDefault="0022631C" w:rsidP="00BF030B">
            <w:pPr>
              <w:rPr>
                <w:rFonts w:ascii="Verdana" w:hAnsi="Verdana"/>
                <w:b/>
                <w:bCs/>
                <w:color w:val="000000"/>
                <w:sz w:val="20"/>
                <w:szCs w:val="20"/>
              </w:rPr>
            </w:pPr>
            <w:bookmarkStart w:id="16" w:name="_Hlk530435526"/>
            <w:r w:rsidRPr="006B7BC5">
              <w:rPr>
                <w:rFonts w:ascii="Verdana" w:hAnsi="Verdana"/>
                <w:b/>
                <w:bCs/>
                <w:color w:val="000000"/>
                <w:sz w:val="20"/>
                <w:szCs w:val="20"/>
              </w:rPr>
              <w:t>Knjiženje blagajničkog poslovanja i izvatka sa žiro računa</w:t>
            </w:r>
            <w:bookmarkEnd w:id="16"/>
          </w:p>
        </w:tc>
        <w:tc>
          <w:tcPr>
            <w:tcW w:w="1845" w:type="pct"/>
            <w:shd w:val="clear" w:color="auto" w:fill="auto"/>
          </w:tcPr>
          <w:p w:rsidR="0022631C" w:rsidRPr="006B7BC5" w:rsidRDefault="0022631C" w:rsidP="001B425A">
            <w:pPr>
              <w:tabs>
                <w:tab w:val="left" w:pos="1080"/>
              </w:tabs>
              <w:spacing w:after="0"/>
              <w:ind w:left="252" w:right="-108"/>
              <w:rPr>
                <w:rFonts w:ascii="Verdana" w:hAnsi="Verdana"/>
                <w:bCs/>
                <w:color w:val="000000"/>
                <w:sz w:val="20"/>
                <w:szCs w:val="20"/>
              </w:rPr>
            </w:pPr>
            <w:r w:rsidRPr="006B7BC5">
              <w:rPr>
                <w:rFonts w:ascii="Verdana" w:hAnsi="Verdana"/>
                <w:bCs/>
                <w:color w:val="000000"/>
                <w:sz w:val="20"/>
                <w:szCs w:val="20"/>
              </w:rPr>
              <w:t>Knjiženje blagajničkih uplatnica i isplatnica na profesionalnim dokumentima</w:t>
            </w:r>
          </w:p>
          <w:p w:rsidR="001B425A" w:rsidRDefault="001B425A" w:rsidP="001B425A">
            <w:pPr>
              <w:tabs>
                <w:tab w:val="num" w:pos="394"/>
                <w:tab w:val="left" w:pos="1080"/>
              </w:tabs>
              <w:spacing w:after="0"/>
              <w:ind w:left="252"/>
              <w:rPr>
                <w:rFonts w:ascii="Verdana" w:hAnsi="Verdana"/>
                <w:bCs/>
                <w:color w:val="000000"/>
                <w:sz w:val="20"/>
                <w:szCs w:val="20"/>
              </w:rPr>
            </w:pPr>
          </w:p>
          <w:p w:rsidR="0022631C" w:rsidRPr="006B7BC5" w:rsidRDefault="0022631C" w:rsidP="001B425A">
            <w:pPr>
              <w:tabs>
                <w:tab w:val="left" w:pos="1080"/>
              </w:tabs>
              <w:spacing w:after="0"/>
              <w:ind w:left="252"/>
              <w:rPr>
                <w:rFonts w:ascii="Verdana" w:hAnsi="Verdana"/>
                <w:bCs/>
                <w:color w:val="000000"/>
                <w:sz w:val="20"/>
                <w:szCs w:val="20"/>
              </w:rPr>
            </w:pPr>
            <w:r w:rsidRPr="006B7BC5">
              <w:rPr>
                <w:rFonts w:ascii="Verdana" w:hAnsi="Verdana"/>
                <w:bCs/>
                <w:color w:val="000000"/>
                <w:sz w:val="20"/>
                <w:szCs w:val="20"/>
              </w:rPr>
              <w:t>Knjiženje izvatka sa žiro računa (transakcijkog računa) na profesionalnim dokumentima</w:t>
            </w:r>
          </w:p>
        </w:tc>
        <w:tc>
          <w:tcPr>
            <w:tcW w:w="1472" w:type="pct"/>
          </w:tcPr>
          <w:p w:rsidR="0022631C" w:rsidRPr="006B7BC5" w:rsidRDefault="0022631C" w:rsidP="001B425A">
            <w:pPr>
              <w:tabs>
                <w:tab w:val="left" w:pos="1080"/>
              </w:tabs>
              <w:spacing w:after="0"/>
              <w:ind w:left="252"/>
              <w:rPr>
                <w:rFonts w:ascii="Verdana" w:hAnsi="Verdana"/>
                <w:bCs/>
                <w:color w:val="000000"/>
                <w:sz w:val="20"/>
                <w:szCs w:val="20"/>
              </w:rPr>
            </w:pPr>
            <w:r w:rsidRPr="006B7BC5">
              <w:rPr>
                <w:rFonts w:ascii="Verdana" w:hAnsi="Verdana"/>
                <w:sz w:val="20"/>
                <w:szCs w:val="20"/>
              </w:rPr>
              <w:t>Koristiti dokumentaciju i proknjižiti transakcije gotovinskog i bezgotovinskog platnog prometa</w:t>
            </w:r>
          </w:p>
        </w:tc>
        <w:tc>
          <w:tcPr>
            <w:tcW w:w="448"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r w:rsidRPr="006B7BC5">
              <w:rPr>
                <w:rFonts w:ascii="Verdana" w:hAnsi="Verdana"/>
                <w:b/>
                <w:sz w:val="20"/>
                <w:szCs w:val="20"/>
              </w:rPr>
              <w:t xml:space="preserve"> </w:t>
            </w:r>
            <w:r w:rsidR="00763619">
              <w:rPr>
                <w:rFonts w:ascii="Verdana" w:hAnsi="Verdana"/>
                <w:b/>
                <w:sz w:val="20"/>
                <w:szCs w:val="20"/>
              </w:rPr>
              <w:t>4</w:t>
            </w:r>
            <w:r w:rsidRPr="006B7BC5">
              <w:rPr>
                <w:rFonts w:ascii="Verdana" w:hAnsi="Verdana"/>
                <w:b/>
                <w:sz w:val="20"/>
                <w:szCs w:val="20"/>
              </w:rPr>
              <w:t xml:space="preserve"> V</w:t>
            </w:r>
          </w:p>
        </w:tc>
      </w:tr>
      <w:tr w:rsidR="0022631C" w:rsidRPr="006B7BC5" w:rsidTr="006C61EE">
        <w:tc>
          <w:tcPr>
            <w:tcW w:w="1235" w:type="pct"/>
            <w:shd w:val="clear" w:color="auto" w:fill="auto"/>
          </w:tcPr>
          <w:p w:rsidR="0022631C" w:rsidRPr="006B7BC5" w:rsidRDefault="0022631C" w:rsidP="00BF030B">
            <w:pPr>
              <w:rPr>
                <w:rFonts w:ascii="Verdana" w:hAnsi="Verdana"/>
                <w:b/>
                <w:bCs/>
                <w:color w:val="000000"/>
                <w:sz w:val="20"/>
                <w:szCs w:val="20"/>
              </w:rPr>
            </w:pPr>
            <w:r w:rsidRPr="006B7BC5">
              <w:rPr>
                <w:rFonts w:ascii="Verdana" w:hAnsi="Verdana"/>
                <w:b/>
                <w:bCs/>
                <w:color w:val="000000"/>
                <w:sz w:val="20"/>
                <w:szCs w:val="20"/>
              </w:rPr>
              <w:t>Knjiženje prometa maloprodaje i ugostiteljstva</w:t>
            </w:r>
          </w:p>
        </w:tc>
        <w:tc>
          <w:tcPr>
            <w:tcW w:w="1845" w:type="pct"/>
            <w:shd w:val="clear" w:color="auto" w:fill="auto"/>
          </w:tcPr>
          <w:p w:rsidR="0022631C" w:rsidRDefault="0022631C" w:rsidP="001B425A">
            <w:pPr>
              <w:tabs>
                <w:tab w:val="left" w:pos="1080"/>
              </w:tabs>
              <w:spacing w:after="0"/>
              <w:ind w:left="252"/>
              <w:rPr>
                <w:rFonts w:ascii="Verdana" w:hAnsi="Verdana"/>
                <w:bCs/>
                <w:color w:val="000000"/>
                <w:sz w:val="20"/>
                <w:szCs w:val="20"/>
              </w:rPr>
            </w:pPr>
            <w:r w:rsidRPr="006B7BC5">
              <w:rPr>
                <w:rFonts w:ascii="Verdana" w:hAnsi="Verdana"/>
                <w:bCs/>
                <w:color w:val="000000"/>
                <w:sz w:val="20"/>
                <w:szCs w:val="20"/>
              </w:rPr>
              <w:t>Unos podataka o trgovačkoj robi</w:t>
            </w:r>
          </w:p>
          <w:p w:rsidR="006E24AD" w:rsidRPr="006B7BC5" w:rsidRDefault="006E24AD" w:rsidP="001B425A">
            <w:pPr>
              <w:tabs>
                <w:tab w:val="left" w:pos="1080"/>
              </w:tabs>
              <w:spacing w:after="0"/>
              <w:ind w:left="252"/>
              <w:rPr>
                <w:rFonts w:ascii="Verdana" w:hAnsi="Verdana"/>
                <w:bCs/>
                <w:color w:val="000000"/>
                <w:sz w:val="20"/>
                <w:szCs w:val="20"/>
              </w:rPr>
            </w:pPr>
          </w:p>
          <w:p w:rsidR="0022631C" w:rsidRDefault="0022631C" w:rsidP="001B425A">
            <w:pPr>
              <w:tabs>
                <w:tab w:val="left" w:pos="1080"/>
              </w:tabs>
              <w:spacing w:after="0"/>
              <w:ind w:left="252" w:right="-108"/>
              <w:rPr>
                <w:rFonts w:ascii="Verdana" w:hAnsi="Verdana"/>
                <w:bCs/>
                <w:color w:val="000000"/>
                <w:sz w:val="20"/>
                <w:szCs w:val="20"/>
              </w:rPr>
            </w:pPr>
            <w:r w:rsidRPr="006B7BC5">
              <w:rPr>
                <w:rFonts w:ascii="Verdana" w:hAnsi="Verdana"/>
                <w:bCs/>
                <w:color w:val="000000"/>
                <w:sz w:val="20"/>
                <w:szCs w:val="20"/>
              </w:rPr>
              <w:t>Knjiženje zaduženja trgovačke robe u maloprodaji</w:t>
            </w:r>
          </w:p>
          <w:p w:rsidR="006E24AD" w:rsidRPr="006B7BC5" w:rsidRDefault="006E24AD" w:rsidP="001B425A">
            <w:pPr>
              <w:tabs>
                <w:tab w:val="left" w:pos="1080"/>
              </w:tabs>
              <w:spacing w:after="0"/>
              <w:ind w:left="252" w:right="-108"/>
              <w:rPr>
                <w:rFonts w:ascii="Verdana" w:hAnsi="Verdana"/>
                <w:bCs/>
                <w:color w:val="000000"/>
                <w:sz w:val="20"/>
                <w:szCs w:val="20"/>
              </w:rPr>
            </w:pPr>
          </w:p>
          <w:p w:rsidR="0022631C" w:rsidRPr="006B7BC5" w:rsidRDefault="0022631C" w:rsidP="001B425A">
            <w:pPr>
              <w:tabs>
                <w:tab w:val="left" w:pos="1080"/>
              </w:tabs>
              <w:spacing w:after="0"/>
              <w:ind w:left="252"/>
              <w:rPr>
                <w:rFonts w:ascii="Verdana" w:hAnsi="Verdana"/>
                <w:bCs/>
                <w:color w:val="000000"/>
                <w:sz w:val="20"/>
                <w:szCs w:val="20"/>
              </w:rPr>
            </w:pPr>
            <w:r w:rsidRPr="006B7BC5">
              <w:rPr>
                <w:rFonts w:ascii="Verdana" w:hAnsi="Verdana"/>
                <w:bCs/>
                <w:color w:val="000000"/>
                <w:sz w:val="20"/>
                <w:szCs w:val="20"/>
              </w:rPr>
              <w:lastRenderedPageBreak/>
              <w:t>Knjiženje prodaje i razduženja trgovačke robe</w:t>
            </w:r>
          </w:p>
        </w:tc>
        <w:tc>
          <w:tcPr>
            <w:tcW w:w="1472" w:type="pct"/>
          </w:tcPr>
          <w:p w:rsidR="0022631C" w:rsidRPr="006B7BC5" w:rsidRDefault="001B425A" w:rsidP="001B425A">
            <w:pPr>
              <w:tabs>
                <w:tab w:val="left" w:pos="1080"/>
              </w:tabs>
              <w:spacing w:after="0"/>
              <w:ind w:left="252"/>
              <w:rPr>
                <w:rFonts w:ascii="Verdana" w:hAnsi="Verdana"/>
                <w:bCs/>
                <w:color w:val="000000"/>
                <w:sz w:val="20"/>
                <w:szCs w:val="20"/>
              </w:rPr>
            </w:pPr>
            <w:r>
              <w:rPr>
                <w:rFonts w:ascii="Verdana" w:hAnsi="Verdana"/>
                <w:bCs/>
                <w:sz w:val="20"/>
                <w:szCs w:val="20"/>
              </w:rPr>
              <w:lastRenderedPageBreak/>
              <w:t>P</w:t>
            </w:r>
            <w:r w:rsidR="0022631C" w:rsidRPr="006B7BC5">
              <w:rPr>
                <w:rFonts w:ascii="Verdana" w:hAnsi="Verdana"/>
                <w:bCs/>
                <w:sz w:val="20"/>
                <w:szCs w:val="20"/>
              </w:rPr>
              <w:t>rikazati knjiženje zaduženja trgovačke robe u maloprodaji, kniženje prodaje i razduženja trgovačke robe</w:t>
            </w:r>
          </w:p>
        </w:tc>
        <w:tc>
          <w:tcPr>
            <w:tcW w:w="448"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p>
          <w:p w:rsidR="0022631C" w:rsidRPr="006B7BC5" w:rsidRDefault="00763619" w:rsidP="00BF030B">
            <w:pPr>
              <w:jc w:val="center"/>
              <w:rPr>
                <w:rFonts w:ascii="Verdana" w:hAnsi="Verdana"/>
                <w:b/>
                <w:sz w:val="20"/>
                <w:szCs w:val="20"/>
              </w:rPr>
            </w:pPr>
            <w:r>
              <w:rPr>
                <w:rFonts w:ascii="Verdana" w:hAnsi="Verdana"/>
                <w:b/>
                <w:sz w:val="20"/>
                <w:szCs w:val="20"/>
              </w:rPr>
              <w:t>4</w:t>
            </w:r>
            <w:r w:rsidR="0022631C" w:rsidRPr="006B7BC5">
              <w:rPr>
                <w:rFonts w:ascii="Verdana" w:hAnsi="Verdana"/>
                <w:b/>
                <w:sz w:val="20"/>
                <w:szCs w:val="20"/>
              </w:rPr>
              <w:t xml:space="preserve"> V</w:t>
            </w:r>
          </w:p>
        </w:tc>
      </w:tr>
      <w:tr w:rsidR="0022631C" w:rsidRPr="006B7BC5" w:rsidTr="006C61EE">
        <w:tc>
          <w:tcPr>
            <w:tcW w:w="1235" w:type="pct"/>
            <w:shd w:val="clear" w:color="auto" w:fill="auto"/>
          </w:tcPr>
          <w:p w:rsidR="0022631C" w:rsidRPr="006B7BC5" w:rsidRDefault="0022631C" w:rsidP="00BF030B">
            <w:pPr>
              <w:rPr>
                <w:rFonts w:ascii="Verdana" w:hAnsi="Verdana"/>
                <w:b/>
                <w:bCs/>
                <w:color w:val="000000"/>
                <w:sz w:val="20"/>
                <w:szCs w:val="20"/>
              </w:rPr>
            </w:pPr>
            <w:r w:rsidRPr="006B7BC5">
              <w:rPr>
                <w:rFonts w:ascii="Verdana" w:hAnsi="Verdana"/>
                <w:b/>
                <w:bCs/>
                <w:color w:val="000000"/>
                <w:sz w:val="20"/>
                <w:szCs w:val="20"/>
              </w:rPr>
              <w:lastRenderedPageBreak/>
              <w:t>Knjiženje dugotrajne imovine</w:t>
            </w:r>
          </w:p>
        </w:tc>
        <w:tc>
          <w:tcPr>
            <w:tcW w:w="1845" w:type="pct"/>
            <w:shd w:val="clear" w:color="auto" w:fill="auto"/>
          </w:tcPr>
          <w:p w:rsidR="0022631C" w:rsidRPr="006B7BC5" w:rsidRDefault="0022631C" w:rsidP="00AB0967">
            <w:pPr>
              <w:tabs>
                <w:tab w:val="num" w:pos="644"/>
                <w:tab w:val="left" w:pos="1080"/>
              </w:tabs>
              <w:spacing w:after="0"/>
              <w:ind w:left="225"/>
              <w:rPr>
                <w:rFonts w:ascii="Verdana" w:hAnsi="Verdana"/>
                <w:bCs/>
                <w:color w:val="000000"/>
                <w:sz w:val="20"/>
                <w:szCs w:val="20"/>
              </w:rPr>
            </w:pPr>
            <w:r w:rsidRPr="006B7BC5">
              <w:rPr>
                <w:rFonts w:ascii="Verdana" w:hAnsi="Verdana"/>
                <w:bCs/>
                <w:color w:val="000000"/>
                <w:sz w:val="20"/>
                <w:szCs w:val="20"/>
              </w:rPr>
              <w:t>Knjiženje stavljanja dugotrajne imovine u uporabu</w:t>
            </w:r>
          </w:p>
          <w:p w:rsidR="001B425A" w:rsidRDefault="001B425A" w:rsidP="00AB0967">
            <w:pPr>
              <w:tabs>
                <w:tab w:val="left" w:pos="1080"/>
              </w:tabs>
              <w:spacing w:after="0"/>
              <w:ind w:left="225"/>
              <w:rPr>
                <w:rFonts w:ascii="Verdana" w:hAnsi="Verdana"/>
                <w:bCs/>
                <w:color w:val="000000"/>
                <w:sz w:val="20"/>
                <w:szCs w:val="20"/>
              </w:rPr>
            </w:pPr>
          </w:p>
          <w:p w:rsidR="0022631C" w:rsidRPr="006B7BC5" w:rsidRDefault="0022631C" w:rsidP="00AB0967">
            <w:pPr>
              <w:tabs>
                <w:tab w:val="num" w:pos="501"/>
                <w:tab w:val="left" w:pos="1080"/>
              </w:tabs>
              <w:spacing w:after="0"/>
              <w:ind w:left="225"/>
              <w:rPr>
                <w:rFonts w:ascii="Verdana" w:hAnsi="Verdana"/>
                <w:bCs/>
                <w:color w:val="000000"/>
                <w:sz w:val="20"/>
                <w:szCs w:val="20"/>
              </w:rPr>
            </w:pPr>
            <w:r w:rsidRPr="006B7BC5">
              <w:rPr>
                <w:rFonts w:ascii="Verdana" w:hAnsi="Verdana"/>
                <w:bCs/>
                <w:color w:val="000000"/>
                <w:sz w:val="20"/>
                <w:szCs w:val="20"/>
              </w:rPr>
              <w:t>Obračun i knjiženje amortizacije</w:t>
            </w:r>
          </w:p>
        </w:tc>
        <w:tc>
          <w:tcPr>
            <w:tcW w:w="1472" w:type="pct"/>
          </w:tcPr>
          <w:p w:rsidR="0022631C" w:rsidRPr="006B7BC5" w:rsidRDefault="001B425A" w:rsidP="001B425A">
            <w:pPr>
              <w:tabs>
                <w:tab w:val="num" w:pos="644"/>
                <w:tab w:val="left" w:pos="1080"/>
              </w:tabs>
              <w:ind w:left="311"/>
              <w:rPr>
                <w:rFonts w:ascii="Verdana" w:hAnsi="Verdana"/>
                <w:bCs/>
                <w:color w:val="000000"/>
                <w:sz w:val="20"/>
                <w:szCs w:val="20"/>
              </w:rPr>
            </w:pPr>
            <w:r>
              <w:rPr>
                <w:rFonts w:ascii="Verdana" w:hAnsi="Verdana"/>
                <w:bCs/>
                <w:color w:val="000000"/>
                <w:sz w:val="20"/>
                <w:szCs w:val="20"/>
              </w:rPr>
              <w:t>D</w:t>
            </w:r>
            <w:r w:rsidR="0022631C" w:rsidRPr="006B7BC5">
              <w:rPr>
                <w:rFonts w:ascii="Verdana" w:hAnsi="Verdana"/>
                <w:bCs/>
                <w:color w:val="000000"/>
                <w:sz w:val="20"/>
                <w:szCs w:val="20"/>
              </w:rPr>
              <w:t>emonstrirati knjiženje stavljanja dugotrajne imovine u uporabu</w:t>
            </w:r>
          </w:p>
          <w:p w:rsidR="0022631C" w:rsidRPr="006B7BC5" w:rsidRDefault="001B425A" w:rsidP="001B425A">
            <w:pPr>
              <w:tabs>
                <w:tab w:val="num" w:pos="501"/>
                <w:tab w:val="left" w:pos="1080"/>
              </w:tabs>
              <w:spacing w:after="0"/>
              <w:ind w:left="311"/>
              <w:rPr>
                <w:rFonts w:ascii="Verdana" w:hAnsi="Verdana"/>
                <w:bCs/>
                <w:color w:val="000000"/>
                <w:sz w:val="20"/>
                <w:szCs w:val="20"/>
              </w:rPr>
            </w:pPr>
            <w:r>
              <w:rPr>
                <w:rFonts w:ascii="Verdana" w:hAnsi="Verdana"/>
                <w:bCs/>
                <w:color w:val="000000"/>
                <w:sz w:val="20"/>
                <w:szCs w:val="20"/>
              </w:rPr>
              <w:t>P</w:t>
            </w:r>
            <w:r w:rsidR="0022631C" w:rsidRPr="006B7BC5">
              <w:rPr>
                <w:rFonts w:ascii="Verdana" w:hAnsi="Verdana"/>
                <w:bCs/>
                <w:color w:val="000000"/>
                <w:sz w:val="20"/>
                <w:szCs w:val="20"/>
              </w:rPr>
              <w:t>rikazati knjiženje amortizacije</w:t>
            </w:r>
          </w:p>
        </w:tc>
        <w:tc>
          <w:tcPr>
            <w:tcW w:w="448"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r w:rsidRPr="006B7BC5">
              <w:rPr>
                <w:rFonts w:ascii="Verdana" w:hAnsi="Verdana"/>
                <w:b/>
                <w:sz w:val="20"/>
                <w:szCs w:val="20"/>
              </w:rPr>
              <w:t>2 V</w:t>
            </w:r>
          </w:p>
        </w:tc>
      </w:tr>
      <w:tr w:rsidR="0022631C" w:rsidRPr="006B7BC5" w:rsidTr="006C61EE">
        <w:tc>
          <w:tcPr>
            <w:tcW w:w="1235" w:type="pct"/>
            <w:shd w:val="clear" w:color="auto" w:fill="auto"/>
          </w:tcPr>
          <w:p w:rsidR="0022631C" w:rsidRPr="006B7BC5" w:rsidRDefault="0022631C" w:rsidP="00BF030B">
            <w:pPr>
              <w:rPr>
                <w:rFonts w:ascii="Verdana" w:hAnsi="Verdana"/>
                <w:b/>
                <w:bCs/>
                <w:color w:val="000000"/>
                <w:sz w:val="20"/>
                <w:szCs w:val="20"/>
              </w:rPr>
            </w:pPr>
            <w:bookmarkStart w:id="17" w:name="_Hlk530435590"/>
            <w:r w:rsidRPr="006B7BC5">
              <w:rPr>
                <w:rFonts w:ascii="Verdana" w:hAnsi="Verdana"/>
                <w:b/>
                <w:bCs/>
                <w:color w:val="000000"/>
                <w:sz w:val="20"/>
                <w:szCs w:val="20"/>
              </w:rPr>
              <w:t>Zatvaranje poslovne godine i sastavlj</w:t>
            </w:r>
            <w:r>
              <w:rPr>
                <w:rFonts w:ascii="Verdana" w:hAnsi="Verdana"/>
                <w:b/>
                <w:bCs/>
                <w:color w:val="000000"/>
                <w:sz w:val="20"/>
                <w:szCs w:val="20"/>
              </w:rPr>
              <w:t>a</w:t>
            </w:r>
            <w:r w:rsidRPr="006B7BC5">
              <w:rPr>
                <w:rFonts w:ascii="Verdana" w:hAnsi="Verdana"/>
                <w:b/>
                <w:bCs/>
                <w:color w:val="000000"/>
                <w:sz w:val="20"/>
                <w:szCs w:val="20"/>
              </w:rPr>
              <w:t>nje poreznih i financijskih izvješća</w:t>
            </w:r>
            <w:bookmarkEnd w:id="17"/>
          </w:p>
        </w:tc>
        <w:tc>
          <w:tcPr>
            <w:tcW w:w="1845" w:type="pct"/>
            <w:shd w:val="clear" w:color="auto" w:fill="auto"/>
          </w:tcPr>
          <w:p w:rsidR="0022631C" w:rsidRDefault="0022631C" w:rsidP="00AB0967">
            <w:pPr>
              <w:tabs>
                <w:tab w:val="left" w:pos="1080"/>
              </w:tabs>
              <w:spacing w:after="0"/>
              <w:ind w:left="252"/>
              <w:rPr>
                <w:rFonts w:ascii="Verdana" w:hAnsi="Verdana"/>
                <w:bCs/>
                <w:color w:val="000000"/>
                <w:sz w:val="20"/>
                <w:szCs w:val="20"/>
              </w:rPr>
            </w:pPr>
            <w:r w:rsidRPr="006B7BC5">
              <w:rPr>
                <w:rFonts w:ascii="Verdana" w:hAnsi="Verdana"/>
                <w:bCs/>
                <w:color w:val="000000"/>
                <w:sz w:val="20"/>
                <w:szCs w:val="20"/>
              </w:rPr>
              <w:t>Knjiženje prijenosa troškova</w:t>
            </w:r>
          </w:p>
          <w:p w:rsidR="006E24AD" w:rsidRPr="006B7BC5" w:rsidRDefault="006E24AD" w:rsidP="00AB0967">
            <w:pPr>
              <w:tabs>
                <w:tab w:val="left" w:pos="1080"/>
              </w:tabs>
              <w:spacing w:after="0"/>
              <w:ind w:left="252"/>
              <w:rPr>
                <w:rFonts w:ascii="Verdana" w:hAnsi="Verdana"/>
                <w:bCs/>
                <w:color w:val="000000"/>
                <w:sz w:val="20"/>
                <w:szCs w:val="20"/>
              </w:rPr>
            </w:pPr>
          </w:p>
          <w:p w:rsidR="0022631C" w:rsidRDefault="0022631C" w:rsidP="00AB0967">
            <w:pPr>
              <w:tabs>
                <w:tab w:val="left" w:pos="1080"/>
              </w:tabs>
              <w:spacing w:after="0"/>
              <w:ind w:left="252"/>
              <w:rPr>
                <w:rFonts w:ascii="Verdana" w:hAnsi="Verdana"/>
                <w:bCs/>
                <w:color w:val="000000"/>
                <w:sz w:val="20"/>
                <w:szCs w:val="20"/>
              </w:rPr>
            </w:pPr>
            <w:r w:rsidRPr="006B7BC5">
              <w:rPr>
                <w:rFonts w:ascii="Verdana" w:hAnsi="Verdana"/>
                <w:bCs/>
                <w:color w:val="000000"/>
                <w:sz w:val="20"/>
                <w:szCs w:val="20"/>
              </w:rPr>
              <w:t>Utvrđivanje financijskog rezultata</w:t>
            </w:r>
          </w:p>
          <w:p w:rsidR="006E24AD" w:rsidRPr="006B7BC5" w:rsidRDefault="006E24AD" w:rsidP="00AB0967">
            <w:pPr>
              <w:tabs>
                <w:tab w:val="left" w:pos="1080"/>
              </w:tabs>
              <w:spacing w:after="0"/>
              <w:ind w:left="252"/>
              <w:rPr>
                <w:rFonts w:ascii="Verdana" w:hAnsi="Verdana"/>
                <w:bCs/>
                <w:color w:val="000000"/>
                <w:sz w:val="20"/>
                <w:szCs w:val="20"/>
              </w:rPr>
            </w:pPr>
          </w:p>
          <w:p w:rsidR="0022631C" w:rsidRDefault="0022631C" w:rsidP="00AB0967">
            <w:pPr>
              <w:tabs>
                <w:tab w:val="left" w:pos="1080"/>
              </w:tabs>
              <w:spacing w:after="0"/>
              <w:ind w:left="252"/>
              <w:rPr>
                <w:rFonts w:ascii="Verdana" w:hAnsi="Verdana"/>
                <w:bCs/>
                <w:color w:val="000000"/>
                <w:sz w:val="20"/>
                <w:szCs w:val="20"/>
              </w:rPr>
            </w:pPr>
            <w:r w:rsidRPr="006B7BC5">
              <w:rPr>
                <w:rFonts w:ascii="Verdana" w:hAnsi="Verdana"/>
                <w:bCs/>
                <w:color w:val="000000"/>
                <w:sz w:val="20"/>
                <w:szCs w:val="20"/>
              </w:rPr>
              <w:t>Sastavljanje godišnje prijave poreza na dobit</w:t>
            </w:r>
          </w:p>
          <w:p w:rsidR="006E24AD" w:rsidRPr="006B7BC5" w:rsidRDefault="006E24AD" w:rsidP="00AB0967">
            <w:pPr>
              <w:tabs>
                <w:tab w:val="left" w:pos="1080"/>
              </w:tabs>
              <w:spacing w:after="0"/>
              <w:ind w:left="252"/>
              <w:rPr>
                <w:rFonts w:ascii="Verdana" w:hAnsi="Verdana"/>
                <w:bCs/>
                <w:color w:val="000000"/>
                <w:sz w:val="20"/>
                <w:szCs w:val="20"/>
              </w:rPr>
            </w:pPr>
          </w:p>
          <w:p w:rsidR="0022631C" w:rsidRPr="006B7BC5" w:rsidRDefault="0022631C" w:rsidP="00AB0967">
            <w:pPr>
              <w:tabs>
                <w:tab w:val="left" w:pos="1080"/>
              </w:tabs>
              <w:spacing w:after="0"/>
              <w:ind w:left="252"/>
              <w:rPr>
                <w:rFonts w:ascii="Verdana" w:hAnsi="Verdana"/>
                <w:bCs/>
                <w:color w:val="000000"/>
                <w:sz w:val="20"/>
                <w:szCs w:val="20"/>
              </w:rPr>
            </w:pPr>
            <w:r w:rsidRPr="006B7BC5">
              <w:rPr>
                <w:rFonts w:ascii="Verdana" w:hAnsi="Verdana"/>
                <w:bCs/>
                <w:color w:val="000000"/>
                <w:sz w:val="20"/>
                <w:szCs w:val="20"/>
              </w:rPr>
              <w:t>Sastavljanje godišnjih izvještaja FINA-e</w:t>
            </w:r>
          </w:p>
        </w:tc>
        <w:tc>
          <w:tcPr>
            <w:tcW w:w="1472" w:type="pct"/>
          </w:tcPr>
          <w:p w:rsidR="0022631C" w:rsidRPr="00747C39" w:rsidRDefault="00AB0967" w:rsidP="00AB0967">
            <w:pPr>
              <w:tabs>
                <w:tab w:val="left" w:pos="1080"/>
              </w:tabs>
              <w:spacing w:after="0"/>
              <w:ind w:left="252"/>
              <w:rPr>
                <w:rFonts w:ascii="Verdana" w:hAnsi="Verdana"/>
                <w:bCs/>
                <w:color w:val="000000"/>
                <w:sz w:val="20"/>
                <w:szCs w:val="20"/>
              </w:rPr>
            </w:pPr>
            <w:r>
              <w:rPr>
                <w:rFonts w:ascii="Verdana" w:hAnsi="Verdana"/>
                <w:sz w:val="20"/>
                <w:szCs w:val="20"/>
              </w:rPr>
              <w:t>P</w:t>
            </w:r>
            <w:r w:rsidR="0022631C" w:rsidRPr="006B7BC5">
              <w:rPr>
                <w:rFonts w:ascii="Verdana" w:hAnsi="Verdana"/>
                <w:sz w:val="20"/>
                <w:szCs w:val="20"/>
              </w:rPr>
              <w:t>rimjeniti računovodstvene tehnike za utvrđivanje financijskog rezultata</w:t>
            </w:r>
          </w:p>
          <w:p w:rsidR="00747C39" w:rsidRPr="006B7BC5" w:rsidRDefault="00747C39" w:rsidP="00747C39">
            <w:pPr>
              <w:tabs>
                <w:tab w:val="num" w:pos="394"/>
                <w:tab w:val="left" w:pos="1080"/>
              </w:tabs>
              <w:spacing w:after="0"/>
              <w:ind w:left="252"/>
              <w:rPr>
                <w:rFonts w:ascii="Verdana" w:hAnsi="Verdana"/>
                <w:bCs/>
                <w:color w:val="000000"/>
                <w:sz w:val="20"/>
                <w:szCs w:val="20"/>
              </w:rPr>
            </w:pPr>
          </w:p>
          <w:p w:rsidR="0022631C" w:rsidRPr="00747C39" w:rsidRDefault="00AB0967" w:rsidP="00AB0967">
            <w:pPr>
              <w:tabs>
                <w:tab w:val="left" w:pos="1080"/>
              </w:tabs>
              <w:spacing w:after="0"/>
              <w:ind w:left="252"/>
              <w:rPr>
                <w:rFonts w:ascii="Verdana" w:hAnsi="Verdana"/>
                <w:bCs/>
                <w:color w:val="000000"/>
                <w:sz w:val="20"/>
                <w:szCs w:val="20"/>
              </w:rPr>
            </w:pPr>
            <w:r>
              <w:rPr>
                <w:rFonts w:ascii="Verdana" w:hAnsi="Verdana"/>
                <w:sz w:val="20"/>
                <w:szCs w:val="20"/>
              </w:rPr>
              <w:t>D</w:t>
            </w:r>
            <w:r w:rsidR="00747C39">
              <w:rPr>
                <w:rFonts w:ascii="Verdana" w:hAnsi="Verdana"/>
                <w:sz w:val="20"/>
                <w:szCs w:val="20"/>
              </w:rPr>
              <w:t>emonstrirati</w:t>
            </w:r>
            <w:r w:rsidR="0022631C" w:rsidRPr="00747C39">
              <w:rPr>
                <w:rFonts w:ascii="Verdana" w:hAnsi="Verdana"/>
                <w:sz w:val="20"/>
                <w:szCs w:val="20"/>
              </w:rPr>
              <w:t xml:space="preserve"> sastavljanje godišnjih izvještaja za FINU – u </w:t>
            </w:r>
          </w:p>
        </w:tc>
        <w:tc>
          <w:tcPr>
            <w:tcW w:w="448" w:type="pct"/>
          </w:tcPr>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r w:rsidRPr="006B7BC5">
              <w:rPr>
                <w:rFonts w:ascii="Verdana" w:hAnsi="Verdana"/>
                <w:b/>
                <w:sz w:val="20"/>
                <w:szCs w:val="20"/>
              </w:rPr>
              <w:t xml:space="preserve"> </w:t>
            </w:r>
          </w:p>
          <w:p w:rsidR="0022631C" w:rsidRPr="006B7BC5" w:rsidRDefault="0022631C" w:rsidP="00BF030B">
            <w:pPr>
              <w:jc w:val="center"/>
              <w:rPr>
                <w:rFonts w:ascii="Verdana" w:hAnsi="Verdana"/>
                <w:b/>
                <w:sz w:val="20"/>
                <w:szCs w:val="20"/>
              </w:rPr>
            </w:pPr>
            <w:r w:rsidRPr="006B7BC5">
              <w:rPr>
                <w:rFonts w:ascii="Verdana" w:hAnsi="Verdana"/>
                <w:b/>
                <w:sz w:val="20"/>
                <w:szCs w:val="20"/>
              </w:rPr>
              <w:t xml:space="preserve"> </w:t>
            </w:r>
            <w:r>
              <w:rPr>
                <w:rFonts w:ascii="Verdana" w:hAnsi="Verdana"/>
                <w:b/>
                <w:sz w:val="20"/>
                <w:szCs w:val="20"/>
              </w:rPr>
              <w:t>5</w:t>
            </w:r>
            <w:r w:rsidRPr="006B7BC5">
              <w:rPr>
                <w:rFonts w:ascii="Verdana" w:hAnsi="Verdana"/>
                <w:b/>
                <w:sz w:val="20"/>
                <w:szCs w:val="20"/>
              </w:rPr>
              <w:t xml:space="preserve"> V</w:t>
            </w:r>
          </w:p>
        </w:tc>
      </w:tr>
      <w:tr w:rsidR="0022631C" w:rsidRPr="006B7BC5" w:rsidTr="00AB0967">
        <w:trPr>
          <w:trHeight w:val="281"/>
        </w:trPr>
        <w:tc>
          <w:tcPr>
            <w:tcW w:w="1235" w:type="pct"/>
            <w:tcBorders>
              <w:top w:val="single" w:sz="4" w:space="0" w:color="auto"/>
              <w:left w:val="single" w:sz="4" w:space="0" w:color="auto"/>
              <w:right w:val="single" w:sz="4" w:space="0" w:color="auto"/>
            </w:tcBorders>
            <w:shd w:val="clear" w:color="auto" w:fill="auto"/>
          </w:tcPr>
          <w:p w:rsidR="0022631C" w:rsidRPr="006B7BC5" w:rsidRDefault="0022631C" w:rsidP="00BF030B">
            <w:pPr>
              <w:rPr>
                <w:rFonts w:ascii="Verdana" w:hAnsi="Verdana"/>
                <w:b/>
                <w:bCs/>
                <w:color w:val="000000"/>
                <w:sz w:val="20"/>
                <w:szCs w:val="20"/>
              </w:rPr>
            </w:pPr>
          </w:p>
          <w:p w:rsidR="0022631C" w:rsidRPr="006B7BC5" w:rsidRDefault="0022631C" w:rsidP="00BF030B">
            <w:pPr>
              <w:rPr>
                <w:rFonts w:ascii="Verdana" w:hAnsi="Verdana"/>
                <w:b/>
                <w:bCs/>
                <w:color w:val="000000"/>
                <w:sz w:val="20"/>
                <w:szCs w:val="20"/>
              </w:rPr>
            </w:pPr>
            <w:r w:rsidRPr="006B7BC5">
              <w:rPr>
                <w:rFonts w:ascii="Verdana" w:hAnsi="Verdana"/>
                <w:b/>
                <w:bCs/>
                <w:color w:val="000000"/>
                <w:sz w:val="20"/>
                <w:szCs w:val="20"/>
              </w:rPr>
              <w:t>Osnove zaštite na radu</w:t>
            </w:r>
          </w:p>
          <w:p w:rsidR="0022631C" w:rsidRPr="006B7BC5" w:rsidRDefault="0022631C" w:rsidP="00BF030B">
            <w:pPr>
              <w:rPr>
                <w:rFonts w:ascii="Verdana" w:hAnsi="Verdana"/>
                <w:b/>
                <w:bCs/>
                <w:color w:val="000000"/>
                <w:sz w:val="20"/>
                <w:szCs w:val="20"/>
              </w:rPr>
            </w:pPr>
          </w:p>
        </w:tc>
        <w:tc>
          <w:tcPr>
            <w:tcW w:w="1845" w:type="pct"/>
            <w:tcBorders>
              <w:top w:val="single" w:sz="4" w:space="0" w:color="auto"/>
              <w:left w:val="single" w:sz="4" w:space="0" w:color="auto"/>
              <w:right w:val="single" w:sz="4" w:space="0" w:color="auto"/>
            </w:tcBorders>
            <w:shd w:val="clear" w:color="auto" w:fill="auto"/>
          </w:tcPr>
          <w:p w:rsidR="00747C39" w:rsidRDefault="00747C39" w:rsidP="00AB0967">
            <w:pPr>
              <w:tabs>
                <w:tab w:val="left" w:pos="1080"/>
              </w:tabs>
              <w:spacing w:after="0"/>
              <w:ind w:left="225" w:right="-108"/>
              <w:rPr>
                <w:rFonts w:ascii="Verdana" w:hAnsi="Verdana"/>
                <w:bCs/>
                <w:color w:val="000000"/>
                <w:sz w:val="20"/>
                <w:szCs w:val="20"/>
              </w:rPr>
            </w:pPr>
            <w:r w:rsidRPr="00747C39">
              <w:rPr>
                <w:rFonts w:ascii="Verdana" w:hAnsi="Verdana"/>
                <w:bCs/>
                <w:color w:val="000000"/>
                <w:sz w:val="20"/>
                <w:szCs w:val="20"/>
              </w:rPr>
              <w:t>Zakonski propisi iz zaštite na radu</w:t>
            </w:r>
          </w:p>
          <w:p w:rsidR="006E24AD" w:rsidRPr="00747C39" w:rsidRDefault="006E24AD" w:rsidP="00AB0967">
            <w:pPr>
              <w:tabs>
                <w:tab w:val="left" w:pos="1080"/>
              </w:tabs>
              <w:spacing w:after="0"/>
              <w:ind w:left="225" w:right="-108"/>
              <w:rPr>
                <w:rFonts w:ascii="Verdana" w:hAnsi="Verdana"/>
                <w:bCs/>
                <w:color w:val="000000"/>
                <w:sz w:val="20"/>
                <w:szCs w:val="20"/>
              </w:rPr>
            </w:pPr>
          </w:p>
          <w:p w:rsidR="00747C39" w:rsidRDefault="00747C39" w:rsidP="00AB0967">
            <w:pPr>
              <w:tabs>
                <w:tab w:val="left" w:pos="1080"/>
              </w:tabs>
              <w:spacing w:after="0"/>
              <w:ind w:left="225" w:right="-108"/>
              <w:rPr>
                <w:rFonts w:ascii="Verdana" w:hAnsi="Verdana"/>
                <w:bCs/>
                <w:color w:val="000000"/>
                <w:sz w:val="20"/>
                <w:szCs w:val="20"/>
              </w:rPr>
            </w:pPr>
            <w:r w:rsidRPr="00747C39">
              <w:rPr>
                <w:rFonts w:ascii="Verdana" w:hAnsi="Verdana"/>
                <w:bCs/>
                <w:color w:val="000000"/>
                <w:sz w:val="20"/>
                <w:szCs w:val="20"/>
              </w:rPr>
              <w:t xml:space="preserve">Mjere zaštite na radu </w:t>
            </w:r>
          </w:p>
          <w:p w:rsidR="006E24AD" w:rsidRPr="00747C39" w:rsidRDefault="006E24AD" w:rsidP="00AB0967">
            <w:pPr>
              <w:tabs>
                <w:tab w:val="left" w:pos="1080"/>
              </w:tabs>
              <w:spacing w:after="0"/>
              <w:ind w:left="225" w:right="-108"/>
              <w:rPr>
                <w:rFonts w:ascii="Verdana" w:hAnsi="Verdana"/>
                <w:bCs/>
                <w:color w:val="000000"/>
                <w:sz w:val="20"/>
                <w:szCs w:val="20"/>
              </w:rPr>
            </w:pPr>
          </w:p>
          <w:p w:rsidR="00747C39" w:rsidRDefault="00747C39" w:rsidP="00AB0967">
            <w:pPr>
              <w:tabs>
                <w:tab w:val="left" w:pos="1080"/>
              </w:tabs>
              <w:spacing w:after="0"/>
              <w:ind w:left="225" w:right="-108"/>
              <w:rPr>
                <w:rFonts w:ascii="Verdana" w:hAnsi="Verdana"/>
                <w:bCs/>
                <w:color w:val="000000"/>
                <w:sz w:val="20"/>
                <w:szCs w:val="20"/>
              </w:rPr>
            </w:pPr>
            <w:r w:rsidRPr="00747C39">
              <w:rPr>
                <w:rFonts w:ascii="Verdana" w:hAnsi="Verdana"/>
                <w:bCs/>
                <w:color w:val="000000"/>
                <w:sz w:val="20"/>
                <w:szCs w:val="20"/>
              </w:rPr>
              <w:t>Prava i dužnosti iz zaštite pri radu</w:t>
            </w:r>
          </w:p>
          <w:p w:rsidR="006E24AD" w:rsidRPr="00747C39" w:rsidRDefault="006E24AD" w:rsidP="00AB0967">
            <w:pPr>
              <w:tabs>
                <w:tab w:val="left" w:pos="1080"/>
              </w:tabs>
              <w:spacing w:after="0"/>
              <w:ind w:left="225" w:right="-108"/>
              <w:rPr>
                <w:rFonts w:ascii="Verdana" w:hAnsi="Verdana"/>
                <w:bCs/>
                <w:color w:val="000000"/>
                <w:sz w:val="20"/>
                <w:szCs w:val="20"/>
              </w:rPr>
            </w:pPr>
          </w:p>
          <w:p w:rsidR="00747C39" w:rsidRPr="00747C39" w:rsidRDefault="00747C39" w:rsidP="00AB0967">
            <w:pPr>
              <w:tabs>
                <w:tab w:val="left" w:pos="1080"/>
              </w:tabs>
              <w:spacing w:after="0"/>
              <w:ind w:left="225" w:right="-108"/>
              <w:rPr>
                <w:rFonts w:ascii="Verdana" w:hAnsi="Verdana"/>
                <w:bCs/>
                <w:color w:val="000000"/>
                <w:sz w:val="20"/>
                <w:szCs w:val="20"/>
              </w:rPr>
            </w:pPr>
            <w:r w:rsidRPr="00747C39">
              <w:rPr>
                <w:rFonts w:ascii="Verdana" w:hAnsi="Verdana"/>
                <w:bCs/>
                <w:color w:val="000000"/>
                <w:sz w:val="20"/>
                <w:szCs w:val="20"/>
              </w:rPr>
              <w:t>Organizacija radnog mjesta</w:t>
            </w:r>
          </w:p>
          <w:p w:rsidR="00747C39" w:rsidRPr="00747C39" w:rsidRDefault="00747C39" w:rsidP="00AB0967">
            <w:pPr>
              <w:tabs>
                <w:tab w:val="left" w:pos="1080"/>
              </w:tabs>
              <w:spacing w:after="0"/>
              <w:ind w:left="225" w:right="-108"/>
              <w:rPr>
                <w:rFonts w:ascii="Verdana" w:hAnsi="Verdana"/>
                <w:bCs/>
                <w:color w:val="000000"/>
                <w:sz w:val="20"/>
                <w:szCs w:val="20"/>
              </w:rPr>
            </w:pPr>
            <w:r w:rsidRPr="00747C39">
              <w:rPr>
                <w:rFonts w:ascii="Verdana" w:hAnsi="Verdana"/>
                <w:bCs/>
                <w:color w:val="000000"/>
                <w:sz w:val="20"/>
                <w:szCs w:val="20"/>
              </w:rPr>
              <w:t>Kretanje pri radu Evakuacija</w:t>
            </w:r>
          </w:p>
          <w:p w:rsidR="00747C39" w:rsidRDefault="00747C39" w:rsidP="00AB0967">
            <w:pPr>
              <w:tabs>
                <w:tab w:val="left" w:pos="1080"/>
              </w:tabs>
              <w:spacing w:after="0"/>
              <w:ind w:left="225" w:right="-108"/>
              <w:rPr>
                <w:rFonts w:ascii="Verdana" w:hAnsi="Verdana"/>
                <w:bCs/>
                <w:color w:val="000000"/>
                <w:sz w:val="20"/>
                <w:szCs w:val="20"/>
              </w:rPr>
            </w:pPr>
            <w:r w:rsidRPr="00747C39">
              <w:rPr>
                <w:rFonts w:ascii="Verdana" w:hAnsi="Verdana"/>
                <w:bCs/>
                <w:color w:val="000000"/>
                <w:sz w:val="20"/>
                <w:szCs w:val="20"/>
              </w:rPr>
              <w:t xml:space="preserve">Higijena rada </w:t>
            </w:r>
          </w:p>
          <w:p w:rsidR="006E24AD" w:rsidRDefault="006E24AD" w:rsidP="00AB0967">
            <w:pPr>
              <w:tabs>
                <w:tab w:val="left" w:pos="1080"/>
              </w:tabs>
              <w:spacing w:after="0"/>
              <w:ind w:left="225" w:right="-108"/>
              <w:rPr>
                <w:rFonts w:ascii="Verdana" w:hAnsi="Verdana"/>
                <w:bCs/>
                <w:color w:val="000000"/>
                <w:sz w:val="20"/>
                <w:szCs w:val="20"/>
              </w:rPr>
            </w:pPr>
          </w:p>
          <w:p w:rsidR="00747C39" w:rsidRDefault="00747C39" w:rsidP="00AB0967">
            <w:pPr>
              <w:tabs>
                <w:tab w:val="left" w:pos="1080"/>
              </w:tabs>
              <w:spacing w:after="0"/>
              <w:ind w:left="225" w:right="-108"/>
              <w:rPr>
                <w:rFonts w:ascii="Verdana" w:hAnsi="Verdana"/>
                <w:bCs/>
                <w:color w:val="000000"/>
                <w:sz w:val="20"/>
                <w:szCs w:val="20"/>
              </w:rPr>
            </w:pPr>
            <w:r w:rsidRPr="00747C39">
              <w:rPr>
                <w:rFonts w:ascii="Verdana" w:hAnsi="Verdana"/>
                <w:bCs/>
                <w:color w:val="000000"/>
                <w:sz w:val="20"/>
                <w:szCs w:val="20"/>
              </w:rPr>
              <w:t>Izvori opasnosti na radnom mjestu</w:t>
            </w:r>
          </w:p>
          <w:p w:rsidR="006E24AD" w:rsidRDefault="006E24AD" w:rsidP="00AB0967">
            <w:pPr>
              <w:tabs>
                <w:tab w:val="left" w:pos="1080"/>
              </w:tabs>
              <w:spacing w:after="0"/>
              <w:ind w:left="225" w:right="-108"/>
              <w:rPr>
                <w:rFonts w:ascii="Verdana" w:hAnsi="Verdana"/>
                <w:bCs/>
                <w:color w:val="000000"/>
                <w:sz w:val="20"/>
                <w:szCs w:val="20"/>
              </w:rPr>
            </w:pPr>
          </w:p>
          <w:p w:rsidR="00747C39" w:rsidRPr="00BC5EC8" w:rsidRDefault="00747C39" w:rsidP="00AB0967">
            <w:pPr>
              <w:tabs>
                <w:tab w:val="left" w:pos="1080"/>
              </w:tabs>
              <w:spacing w:after="0"/>
              <w:ind w:left="225" w:right="-108"/>
              <w:rPr>
                <w:rFonts w:ascii="Verdana" w:hAnsi="Verdana"/>
                <w:bCs/>
                <w:color w:val="000000"/>
                <w:sz w:val="20"/>
                <w:szCs w:val="20"/>
              </w:rPr>
            </w:pPr>
            <w:r w:rsidRPr="00747C39">
              <w:rPr>
                <w:rFonts w:ascii="Verdana" w:hAnsi="Verdana"/>
                <w:bCs/>
                <w:color w:val="000000"/>
                <w:sz w:val="20"/>
                <w:szCs w:val="20"/>
                <w:lang w:val="hr-BA"/>
              </w:rPr>
              <w:t xml:space="preserve">Opasnosti i mjere prevencije pri radu s računalom (monitor, tipkovnica, miš) </w:t>
            </w:r>
          </w:p>
          <w:p w:rsidR="00BC5EC8" w:rsidRPr="00747C39" w:rsidRDefault="00BC5EC8" w:rsidP="00AB0967">
            <w:pPr>
              <w:tabs>
                <w:tab w:val="left" w:pos="1080"/>
              </w:tabs>
              <w:spacing w:after="0"/>
              <w:ind w:left="225" w:right="-108"/>
              <w:rPr>
                <w:rFonts w:ascii="Verdana" w:hAnsi="Verdana"/>
                <w:bCs/>
                <w:color w:val="000000"/>
                <w:sz w:val="20"/>
                <w:szCs w:val="20"/>
              </w:rPr>
            </w:pPr>
          </w:p>
          <w:p w:rsidR="0022631C" w:rsidRPr="006E24AD" w:rsidRDefault="006E24AD" w:rsidP="006E24AD">
            <w:pPr>
              <w:tabs>
                <w:tab w:val="left" w:pos="1080"/>
              </w:tabs>
              <w:spacing w:after="0"/>
              <w:ind w:left="225" w:right="-108"/>
              <w:rPr>
                <w:rFonts w:ascii="Verdana" w:hAnsi="Verdana"/>
                <w:bCs/>
                <w:color w:val="000000"/>
                <w:sz w:val="20"/>
                <w:szCs w:val="20"/>
              </w:rPr>
            </w:pPr>
            <w:r>
              <w:rPr>
                <w:rFonts w:ascii="Verdana" w:hAnsi="Verdana"/>
                <w:bCs/>
                <w:color w:val="000000"/>
                <w:sz w:val="20"/>
                <w:szCs w:val="20"/>
                <w:lang w:val="hr-BA"/>
              </w:rPr>
              <w:t>Postupci pružanja</w:t>
            </w:r>
            <w:r w:rsidR="00747C39" w:rsidRPr="00747C39">
              <w:rPr>
                <w:rFonts w:ascii="Verdana" w:hAnsi="Verdana"/>
                <w:bCs/>
                <w:color w:val="000000"/>
                <w:sz w:val="20"/>
                <w:szCs w:val="20"/>
                <w:lang w:val="hr-BA"/>
              </w:rPr>
              <w:t xml:space="preserve"> prve pomoći</w:t>
            </w:r>
          </w:p>
        </w:tc>
        <w:tc>
          <w:tcPr>
            <w:tcW w:w="1472" w:type="pct"/>
            <w:tcBorders>
              <w:top w:val="single" w:sz="4" w:space="0" w:color="auto"/>
              <w:left w:val="single" w:sz="4" w:space="0" w:color="auto"/>
              <w:right w:val="single" w:sz="4" w:space="0" w:color="auto"/>
            </w:tcBorders>
          </w:tcPr>
          <w:p w:rsidR="00747C39" w:rsidRPr="00747C39" w:rsidRDefault="00AB0967" w:rsidP="00AB0967">
            <w:pPr>
              <w:tabs>
                <w:tab w:val="num" w:pos="311"/>
                <w:tab w:val="num" w:pos="360"/>
                <w:tab w:val="left" w:pos="1080"/>
              </w:tabs>
              <w:ind w:left="169"/>
              <w:rPr>
                <w:rFonts w:ascii="Verdana" w:hAnsi="Verdana"/>
                <w:bCs/>
                <w:sz w:val="20"/>
                <w:szCs w:val="20"/>
                <w:lang w:val="hr-BA"/>
              </w:rPr>
            </w:pPr>
            <w:r>
              <w:rPr>
                <w:rFonts w:ascii="Verdana" w:hAnsi="Verdana"/>
                <w:bCs/>
                <w:sz w:val="20"/>
                <w:szCs w:val="20"/>
                <w:lang w:val="hr-BA"/>
              </w:rPr>
              <w:t>N</w:t>
            </w:r>
            <w:r w:rsidR="00747C39" w:rsidRPr="00747C39">
              <w:rPr>
                <w:rFonts w:ascii="Verdana" w:hAnsi="Verdana"/>
                <w:bCs/>
                <w:sz w:val="20"/>
                <w:szCs w:val="20"/>
                <w:lang w:val="hr-BA"/>
              </w:rPr>
              <w:t xml:space="preserve">avesti zakonske propise i mjere zaštite na radu u obavljanju poslova </w:t>
            </w:r>
            <w:r w:rsidR="00BC5EC8">
              <w:rPr>
                <w:rFonts w:ascii="Verdana" w:hAnsi="Verdana"/>
                <w:bCs/>
                <w:sz w:val="20"/>
                <w:szCs w:val="20"/>
                <w:lang w:val="hr-BA"/>
              </w:rPr>
              <w:t>u knjigovodstvu</w:t>
            </w:r>
          </w:p>
          <w:p w:rsidR="00747C39" w:rsidRPr="00747C39" w:rsidRDefault="00AB0967" w:rsidP="00AB0967">
            <w:pPr>
              <w:tabs>
                <w:tab w:val="num" w:pos="311"/>
                <w:tab w:val="num" w:pos="360"/>
                <w:tab w:val="left" w:pos="1080"/>
              </w:tabs>
              <w:ind w:left="169"/>
              <w:rPr>
                <w:rFonts w:ascii="Verdana" w:hAnsi="Verdana"/>
                <w:bCs/>
                <w:sz w:val="20"/>
                <w:szCs w:val="20"/>
                <w:lang w:val="hr-BA"/>
              </w:rPr>
            </w:pPr>
            <w:r>
              <w:rPr>
                <w:rFonts w:ascii="Verdana" w:hAnsi="Verdana"/>
                <w:bCs/>
                <w:sz w:val="20"/>
                <w:szCs w:val="20"/>
                <w:lang w:val="hr-BA"/>
              </w:rPr>
              <w:t>O</w:t>
            </w:r>
            <w:r w:rsidR="00747C39" w:rsidRPr="00747C39">
              <w:rPr>
                <w:rFonts w:ascii="Verdana" w:hAnsi="Verdana"/>
                <w:bCs/>
                <w:sz w:val="20"/>
                <w:szCs w:val="20"/>
                <w:lang w:val="hr-BA"/>
              </w:rPr>
              <w:t>pisati organizaciju radnog mjesta</w:t>
            </w:r>
          </w:p>
          <w:p w:rsidR="00BC5EC8" w:rsidRDefault="00AB0967" w:rsidP="00AB0967">
            <w:pPr>
              <w:tabs>
                <w:tab w:val="num" w:pos="311"/>
                <w:tab w:val="num" w:pos="360"/>
                <w:tab w:val="left" w:pos="1080"/>
              </w:tabs>
              <w:ind w:left="169"/>
              <w:rPr>
                <w:rFonts w:ascii="Verdana" w:hAnsi="Verdana"/>
                <w:bCs/>
                <w:sz w:val="20"/>
                <w:szCs w:val="20"/>
              </w:rPr>
            </w:pPr>
            <w:r>
              <w:rPr>
                <w:rFonts w:ascii="Verdana" w:hAnsi="Verdana"/>
                <w:bCs/>
                <w:sz w:val="20"/>
                <w:szCs w:val="20"/>
              </w:rPr>
              <w:t>P</w:t>
            </w:r>
            <w:r w:rsidR="0022631C" w:rsidRPr="006B7BC5">
              <w:rPr>
                <w:rFonts w:ascii="Verdana" w:hAnsi="Verdana"/>
                <w:bCs/>
                <w:sz w:val="20"/>
                <w:szCs w:val="20"/>
              </w:rPr>
              <w:t>rimije</w:t>
            </w:r>
            <w:r w:rsidR="0022631C">
              <w:rPr>
                <w:rFonts w:ascii="Verdana" w:hAnsi="Verdana"/>
                <w:bCs/>
                <w:sz w:val="20"/>
                <w:szCs w:val="20"/>
              </w:rPr>
              <w:t xml:space="preserve">niti mjere zaštite na radu </w:t>
            </w:r>
          </w:p>
          <w:p w:rsidR="00BC5EC8" w:rsidRPr="00BC5EC8" w:rsidRDefault="00AB0967" w:rsidP="00AB0967">
            <w:pPr>
              <w:tabs>
                <w:tab w:val="num" w:pos="311"/>
              </w:tabs>
              <w:ind w:left="169"/>
              <w:rPr>
                <w:rFonts w:ascii="Verdana" w:hAnsi="Verdana"/>
                <w:bCs/>
                <w:sz w:val="20"/>
                <w:szCs w:val="20"/>
                <w:lang w:val="hr-BA"/>
              </w:rPr>
            </w:pPr>
            <w:r>
              <w:rPr>
                <w:rFonts w:ascii="Verdana" w:hAnsi="Verdana"/>
                <w:bCs/>
                <w:sz w:val="20"/>
                <w:szCs w:val="20"/>
                <w:lang w:val="hr-BA"/>
              </w:rPr>
              <w:t>N</w:t>
            </w:r>
            <w:r w:rsidR="00BC5EC8" w:rsidRPr="00BC5EC8">
              <w:rPr>
                <w:rFonts w:ascii="Verdana" w:hAnsi="Verdana"/>
                <w:bCs/>
                <w:sz w:val="20"/>
                <w:szCs w:val="20"/>
                <w:lang w:val="hr-BA"/>
              </w:rPr>
              <w:t xml:space="preserve">avesti izvore opasnosti na radnom mjestu </w:t>
            </w:r>
          </w:p>
          <w:p w:rsidR="00BC5EC8" w:rsidRPr="00BC5EC8" w:rsidRDefault="00BC5EC8" w:rsidP="00AB0967">
            <w:pPr>
              <w:tabs>
                <w:tab w:val="num" w:pos="311"/>
              </w:tabs>
              <w:ind w:left="169"/>
              <w:rPr>
                <w:rFonts w:ascii="Verdana" w:hAnsi="Verdana"/>
                <w:bCs/>
                <w:sz w:val="20"/>
                <w:szCs w:val="20"/>
                <w:lang w:val="hr-BA"/>
              </w:rPr>
            </w:pPr>
            <w:r>
              <w:rPr>
                <w:rFonts w:ascii="Verdana" w:hAnsi="Verdana"/>
                <w:bCs/>
                <w:sz w:val="20"/>
                <w:szCs w:val="20"/>
                <w:lang w:val="hr-BA"/>
              </w:rPr>
              <w:t>Opisati mjere</w:t>
            </w:r>
            <w:r w:rsidRPr="00BC5EC8">
              <w:rPr>
                <w:rFonts w:ascii="Verdana" w:hAnsi="Verdana"/>
                <w:bCs/>
                <w:sz w:val="20"/>
                <w:szCs w:val="20"/>
                <w:lang w:val="hr-BA"/>
              </w:rPr>
              <w:t xml:space="preserve"> prevencije pri radu s računalom i vježbe opuštanja</w:t>
            </w:r>
          </w:p>
          <w:p w:rsidR="0022631C" w:rsidRPr="00BC5EC8" w:rsidRDefault="00BC5EC8" w:rsidP="00AB0967">
            <w:pPr>
              <w:tabs>
                <w:tab w:val="num" w:pos="311"/>
              </w:tabs>
              <w:ind w:left="169"/>
              <w:rPr>
                <w:rFonts w:ascii="Verdana" w:hAnsi="Verdana"/>
                <w:sz w:val="20"/>
                <w:szCs w:val="20"/>
              </w:rPr>
            </w:pPr>
            <w:r w:rsidRPr="00BC5EC8">
              <w:rPr>
                <w:rFonts w:ascii="Verdana" w:hAnsi="Verdana"/>
                <w:bCs/>
                <w:sz w:val="20"/>
                <w:szCs w:val="20"/>
                <w:lang w:val="hr-BA"/>
              </w:rPr>
              <w:t xml:space="preserve">Demonstrirati postupke pružanja </w:t>
            </w:r>
            <w:r w:rsidRPr="00BC5EC8">
              <w:rPr>
                <w:rFonts w:ascii="Verdana" w:hAnsi="Verdana"/>
                <w:bCs/>
                <w:sz w:val="20"/>
                <w:szCs w:val="20"/>
                <w:lang w:val="hr-BA"/>
              </w:rPr>
              <w:lastRenderedPageBreak/>
              <w:t>prve pomoći</w:t>
            </w:r>
          </w:p>
        </w:tc>
        <w:tc>
          <w:tcPr>
            <w:tcW w:w="448" w:type="pct"/>
            <w:tcBorders>
              <w:top w:val="single" w:sz="4" w:space="0" w:color="auto"/>
              <w:left w:val="single" w:sz="4" w:space="0" w:color="auto"/>
              <w:right w:val="single" w:sz="4" w:space="0" w:color="auto"/>
            </w:tcBorders>
          </w:tcPr>
          <w:p w:rsidR="0022631C" w:rsidRPr="006B7BC5" w:rsidRDefault="0022631C" w:rsidP="00BF030B">
            <w:pPr>
              <w:jc w:val="center"/>
              <w:rPr>
                <w:rFonts w:ascii="Verdana" w:hAnsi="Verdana"/>
                <w:b/>
                <w:sz w:val="20"/>
                <w:szCs w:val="20"/>
              </w:rPr>
            </w:pPr>
          </w:p>
          <w:p w:rsidR="0022631C" w:rsidRDefault="00763619" w:rsidP="00BF030B">
            <w:pPr>
              <w:jc w:val="center"/>
              <w:rPr>
                <w:rFonts w:ascii="Verdana" w:hAnsi="Verdana"/>
                <w:b/>
                <w:sz w:val="20"/>
                <w:szCs w:val="20"/>
              </w:rPr>
            </w:pPr>
            <w:r>
              <w:rPr>
                <w:rFonts w:ascii="Verdana" w:hAnsi="Verdana"/>
                <w:b/>
                <w:sz w:val="20"/>
                <w:szCs w:val="20"/>
              </w:rPr>
              <w:t>2</w:t>
            </w:r>
            <w:r w:rsidR="0022631C" w:rsidRPr="006B7BC5">
              <w:rPr>
                <w:rFonts w:ascii="Verdana" w:hAnsi="Verdana"/>
                <w:b/>
                <w:sz w:val="20"/>
                <w:szCs w:val="20"/>
              </w:rPr>
              <w:t xml:space="preserve"> T</w:t>
            </w:r>
          </w:p>
          <w:p w:rsidR="00763619" w:rsidRPr="006B7BC5" w:rsidRDefault="00763619" w:rsidP="00BF030B">
            <w:pPr>
              <w:jc w:val="center"/>
              <w:rPr>
                <w:rFonts w:ascii="Verdana" w:hAnsi="Verdana"/>
                <w:b/>
                <w:sz w:val="20"/>
                <w:szCs w:val="20"/>
              </w:rPr>
            </w:pPr>
            <w:r>
              <w:rPr>
                <w:rFonts w:ascii="Verdana" w:hAnsi="Verdana"/>
                <w:b/>
                <w:sz w:val="20"/>
                <w:szCs w:val="20"/>
              </w:rPr>
              <w:t xml:space="preserve">1 V        </w:t>
            </w:r>
          </w:p>
          <w:p w:rsidR="0022631C" w:rsidRPr="006B7BC5" w:rsidRDefault="0022631C" w:rsidP="00BF030B">
            <w:pPr>
              <w:jc w:val="center"/>
              <w:rPr>
                <w:rFonts w:ascii="Verdana" w:hAnsi="Verdana"/>
                <w:b/>
                <w:sz w:val="20"/>
                <w:szCs w:val="20"/>
              </w:rPr>
            </w:pPr>
          </w:p>
          <w:p w:rsidR="0022631C" w:rsidRPr="006B7BC5" w:rsidRDefault="0022631C" w:rsidP="00BF030B">
            <w:pPr>
              <w:jc w:val="center"/>
              <w:rPr>
                <w:rFonts w:ascii="Verdana" w:hAnsi="Verdana"/>
                <w:b/>
                <w:sz w:val="20"/>
                <w:szCs w:val="20"/>
              </w:rPr>
            </w:pPr>
          </w:p>
        </w:tc>
      </w:tr>
      <w:tr w:rsidR="0022631C" w:rsidRPr="006B7BC5" w:rsidTr="006C61EE">
        <w:tc>
          <w:tcPr>
            <w:tcW w:w="5000" w:type="pct"/>
            <w:gridSpan w:val="4"/>
            <w:tcBorders>
              <w:bottom w:val="single" w:sz="4" w:space="0" w:color="auto"/>
            </w:tcBorders>
            <w:shd w:val="clear" w:color="auto" w:fill="auto"/>
          </w:tcPr>
          <w:p w:rsidR="0022631C" w:rsidRPr="006B7BC5" w:rsidRDefault="0022631C" w:rsidP="00BF030B">
            <w:pPr>
              <w:autoSpaceDE w:val="0"/>
              <w:autoSpaceDN w:val="0"/>
              <w:adjustRightInd w:val="0"/>
              <w:rPr>
                <w:rFonts w:ascii="Verdana" w:hAnsi="Verdana"/>
                <w:bCs/>
                <w:sz w:val="20"/>
                <w:szCs w:val="20"/>
              </w:rPr>
            </w:pPr>
            <w:r w:rsidRPr="006B7BC5">
              <w:rPr>
                <w:rFonts w:ascii="Verdana" w:hAnsi="Verdana"/>
                <w:b/>
                <w:bCs/>
                <w:sz w:val="20"/>
                <w:szCs w:val="20"/>
              </w:rPr>
              <w:lastRenderedPageBreak/>
              <w:t xml:space="preserve">Metode rada: </w:t>
            </w:r>
            <w:r w:rsidRPr="006B7BC5">
              <w:rPr>
                <w:rFonts w:ascii="Verdana" w:hAnsi="Verdana"/>
                <w:bCs/>
                <w:sz w:val="20"/>
                <w:szCs w:val="20"/>
              </w:rPr>
              <w:t>Verbalne metode (metoda predavanja, metoda usmenog izlaganja, metoda pisanja, metoda razgovora, metoda prikaza slučaja, metoda rasprave, metoda rješavanja problema), vizualne metode (metoda demo</w:t>
            </w:r>
            <w:r>
              <w:rPr>
                <w:rFonts w:ascii="Verdana" w:hAnsi="Verdana"/>
                <w:bCs/>
                <w:sz w:val="20"/>
                <w:szCs w:val="20"/>
              </w:rPr>
              <w:t>nstracije)</w:t>
            </w:r>
          </w:p>
        </w:tc>
      </w:tr>
      <w:tr w:rsidR="0022631C" w:rsidRPr="006B7BC5" w:rsidTr="006C61E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2631C" w:rsidRPr="006B7BC5" w:rsidRDefault="0022631C" w:rsidP="00BF030B">
            <w:pPr>
              <w:jc w:val="both"/>
              <w:rPr>
                <w:rFonts w:ascii="Verdana" w:hAnsi="Verdana"/>
                <w:sz w:val="20"/>
                <w:szCs w:val="20"/>
              </w:rPr>
            </w:pPr>
            <w:r w:rsidRPr="006B7BC5">
              <w:rPr>
                <w:rFonts w:ascii="Verdana" w:hAnsi="Verdana"/>
                <w:b/>
                <w:bCs/>
                <w:sz w:val="20"/>
                <w:szCs w:val="20"/>
              </w:rPr>
              <w:t xml:space="preserve">Materijalni uvjeti: </w:t>
            </w:r>
            <w:r w:rsidRPr="00550045">
              <w:rPr>
                <w:rFonts w:ascii="Verdana" w:hAnsi="Verdana"/>
                <w:bCs/>
                <w:i/>
                <w:sz w:val="20"/>
                <w:szCs w:val="20"/>
              </w:rPr>
              <w:t>Pod meterijalnim uvjetima za izvođenje programa podrazumijevaju se prostor, učionička oprema te nastavna sredstva i pomagala</w:t>
            </w:r>
            <w:r w:rsidRPr="00550045">
              <w:rPr>
                <w:rFonts w:ascii="Verdana" w:hAnsi="Verdana"/>
                <w:i/>
                <w:sz w:val="20"/>
                <w:szCs w:val="20"/>
              </w:rPr>
              <w:t xml:space="preserve"> u skladu s metodama i stilovima poučavanja odraslih </w:t>
            </w:r>
            <w:r>
              <w:rPr>
                <w:rFonts w:ascii="Verdana" w:hAnsi="Verdana"/>
                <w:i/>
                <w:sz w:val="20"/>
                <w:szCs w:val="20"/>
              </w:rPr>
              <w:t>–</w:t>
            </w:r>
            <w:r>
              <w:rPr>
                <w:rFonts w:ascii="Verdana" w:hAnsi="Verdana"/>
                <w:sz w:val="20"/>
                <w:szCs w:val="20"/>
              </w:rPr>
              <w:t xml:space="preserve"> </w:t>
            </w:r>
            <w:r w:rsidRPr="00550045">
              <w:rPr>
                <w:rFonts w:ascii="Verdana" w:hAnsi="Verdana"/>
                <w:i/>
                <w:sz w:val="20"/>
                <w:szCs w:val="20"/>
              </w:rPr>
              <w:t>informatička oprema, ploča, modeli, slike, plakati,</w:t>
            </w:r>
            <w:r>
              <w:rPr>
                <w:rFonts w:ascii="Verdana" w:hAnsi="Verdana"/>
                <w:i/>
                <w:sz w:val="20"/>
                <w:szCs w:val="20"/>
              </w:rPr>
              <w:t xml:space="preserve"> specijalizirana, učionica, instalirana računovodstvena aplikacijaza vođenje poslovnih knjiga.</w:t>
            </w:r>
          </w:p>
        </w:tc>
      </w:tr>
      <w:tr w:rsidR="0022631C" w:rsidRPr="006B7BC5" w:rsidTr="006C61EE">
        <w:tc>
          <w:tcPr>
            <w:tcW w:w="5000" w:type="pct"/>
            <w:gridSpan w:val="4"/>
            <w:tcBorders>
              <w:top w:val="single" w:sz="4" w:space="0" w:color="auto"/>
            </w:tcBorders>
            <w:shd w:val="clear" w:color="auto" w:fill="auto"/>
          </w:tcPr>
          <w:p w:rsidR="0022631C" w:rsidRDefault="0022631C" w:rsidP="00BF030B">
            <w:pPr>
              <w:autoSpaceDE w:val="0"/>
              <w:autoSpaceDN w:val="0"/>
              <w:adjustRightInd w:val="0"/>
              <w:spacing w:after="0"/>
              <w:rPr>
                <w:rFonts w:ascii="Verdana" w:hAnsi="Verdana"/>
                <w:sz w:val="20"/>
                <w:szCs w:val="20"/>
              </w:rPr>
            </w:pPr>
            <w:r w:rsidRPr="006B7BC5">
              <w:rPr>
                <w:rFonts w:ascii="Verdana" w:hAnsi="Verdana"/>
                <w:b/>
                <w:bCs/>
                <w:sz w:val="20"/>
                <w:szCs w:val="20"/>
              </w:rPr>
              <w:t>Kadrovski uvjeti:</w:t>
            </w:r>
            <w:r w:rsidRPr="006B7BC5">
              <w:rPr>
                <w:rFonts w:ascii="Verdana" w:hAnsi="Verdana"/>
                <w:sz w:val="20"/>
                <w:szCs w:val="20"/>
              </w:rPr>
              <w:t xml:space="preserve"> </w:t>
            </w:r>
          </w:p>
          <w:p w:rsidR="00D919CC" w:rsidRDefault="0022631C" w:rsidP="00BF030B">
            <w:pPr>
              <w:autoSpaceDE w:val="0"/>
              <w:autoSpaceDN w:val="0"/>
              <w:adjustRightInd w:val="0"/>
              <w:spacing w:after="0"/>
              <w:rPr>
                <w:rFonts w:ascii="Verdana" w:hAnsi="Verdana"/>
                <w:sz w:val="20"/>
                <w:szCs w:val="20"/>
              </w:rPr>
            </w:pPr>
            <w:r>
              <w:rPr>
                <w:rFonts w:ascii="Verdana" w:hAnsi="Verdana"/>
                <w:bCs/>
                <w:sz w:val="20"/>
                <w:szCs w:val="20"/>
              </w:rPr>
              <w:t>mag./dipl. oec, univ.spec.oec</w:t>
            </w:r>
            <w:r w:rsidRPr="006B7BC5">
              <w:rPr>
                <w:rFonts w:ascii="Verdana" w:hAnsi="Verdana"/>
                <w:bCs/>
                <w:sz w:val="20"/>
                <w:szCs w:val="20"/>
              </w:rPr>
              <w:t xml:space="preserve">; </w:t>
            </w:r>
          </w:p>
          <w:p w:rsidR="0022631C" w:rsidRPr="00D919CC" w:rsidRDefault="00D919CC" w:rsidP="00BF030B">
            <w:pPr>
              <w:autoSpaceDE w:val="0"/>
              <w:autoSpaceDN w:val="0"/>
              <w:adjustRightInd w:val="0"/>
              <w:spacing w:after="0"/>
              <w:rPr>
                <w:rFonts w:ascii="Verdana" w:hAnsi="Verdana"/>
                <w:sz w:val="20"/>
                <w:szCs w:val="20"/>
              </w:rPr>
            </w:pPr>
            <w:r>
              <w:rPr>
                <w:rFonts w:ascii="Verdana" w:hAnsi="Verdana"/>
                <w:b/>
                <w:sz w:val="20"/>
                <w:szCs w:val="20"/>
              </w:rPr>
              <w:t>Osnove</w:t>
            </w:r>
            <w:r w:rsidRPr="00D919CC">
              <w:rPr>
                <w:rFonts w:ascii="Verdana" w:hAnsi="Verdana"/>
                <w:b/>
                <w:sz w:val="20"/>
                <w:szCs w:val="20"/>
              </w:rPr>
              <w:t xml:space="preserve"> </w:t>
            </w:r>
            <w:r>
              <w:rPr>
                <w:rFonts w:ascii="Verdana" w:eastAsia="Calibri" w:hAnsi="Verdana" w:cs="Times New Roman"/>
                <w:b/>
                <w:bCs/>
                <w:sz w:val="20"/>
                <w:szCs w:val="20"/>
              </w:rPr>
              <w:t>zaštite</w:t>
            </w:r>
            <w:r w:rsidR="0022631C" w:rsidRPr="003D128C">
              <w:rPr>
                <w:rFonts w:ascii="Verdana" w:eastAsia="Calibri" w:hAnsi="Verdana" w:cs="Times New Roman"/>
                <w:b/>
                <w:bCs/>
                <w:sz w:val="20"/>
                <w:szCs w:val="20"/>
              </w:rPr>
              <w:t xml:space="preserve"> na radu:</w:t>
            </w:r>
            <w:r w:rsidR="0022631C">
              <w:rPr>
                <w:rFonts w:ascii="Verdana" w:eastAsia="Calibri" w:hAnsi="Verdana" w:cs="Times New Roman"/>
                <w:bCs/>
                <w:sz w:val="20"/>
                <w:szCs w:val="20"/>
              </w:rPr>
              <w:t xml:space="preserve"> </w:t>
            </w:r>
            <w:bookmarkStart w:id="18" w:name="_Hlk530435827"/>
            <w:r w:rsidR="0022631C" w:rsidRPr="00B03D1A">
              <w:rPr>
                <w:rFonts w:ascii="Verdana" w:eastAsia="Calibri" w:hAnsi="Verdana" w:cs="Times New Roman"/>
                <w:bCs/>
                <w:sz w:val="20"/>
                <w:szCs w:val="20"/>
              </w:rPr>
              <w:t>dipl./mag. ing. sigurnosti na radu</w:t>
            </w:r>
            <w:r w:rsidR="0022631C">
              <w:rPr>
                <w:rFonts w:ascii="Verdana" w:eastAsia="Calibri" w:hAnsi="Verdana" w:cs="Times New Roman"/>
                <w:bCs/>
                <w:sz w:val="20"/>
                <w:szCs w:val="20"/>
              </w:rPr>
              <w:t xml:space="preserve"> </w:t>
            </w:r>
          </w:p>
          <w:p w:rsidR="0022631C" w:rsidRPr="00B03D1A" w:rsidRDefault="0022631C" w:rsidP="00BF030B">
            <w:pPr>
              <w:widowControl w:val="0"/>
              <w:suppressAutoHyphens/>
              <w:autoSpaceDE w:val="0"/>
              <w:snapToGrid w:val="0"/>
              <w:spacing w:after="0"/>
              <w:rPr>
                <w:rFonts w:ascii="Verdana" w:eastAsia="Calibri" w:hAnsi="Verdana" w:cs="Times New Roman"/>
                <w:sz w:val="20"/>
                <w:szCs w:val="20"/>
              </w:rPr>
            </w:pPr>
            <w:r w:rsidRPr="00B03D1A">
              <w:rPr>
                <w:rFonts w:ascii="Verdana" w:eastAsia="Calibri" w:hAnsi="Verdana" w:cs="Times New Roman"/>
                <w:sz w:val="20"/>
                <w:szCs w:val="20"/>
              </w:rPr>
              <w:t xml:space="preserve">diplomski sveučilišni studij </w:t>
            </w:r>
            <w:r w:rsidRPr="00B03D1A">
              <w:rPr>
                <w:rFonts w:ascii="Verdana" w:eastAsia="Calibri" w:hAnsi="Verdana" w:cs="Times New Roman"/>
                <w:bCs/>
                <w:sz w:val="20"/>
                <w:szCs w:val="20"/>
              </w:rPr>
              <w:t>s licencom zaštite na radu</w:t>
            </w:r>
            <w:bookmarkEnd w:id="18"/>
            <w:r w:rsidRPr="00B03D1A">
              <w:rPr>
                <w:rFonts w:ascii="Verdana" w:eastAsia="Calibri" w:hAnsi="Verdana" w:cs="Times New Roman"/>
                <w:sz w:val="20"/>
                <w:szCs w:val="20"/>
              </w:rPr>
              <w:t xml:space="preserve"> </w:t>
            </w:r>
          </w:p>
          <w:p w:rsidR="0022631C" w:rsidRPr="00B03D1A" w:rsidRDefault="0022631C" w:rsidP="00BF030B">
            <w:pPr>
              <w:widowControl w:val="0"/>
              <w:suppressAutoHyphens/>
              <w:autoSpaceDE w:val="0"/>
              <w:snapToGrid w:val="0"/>
              <w:spacing w:after="0"/>
              <w:rPr>
                <w:rFonts w:ascii="Verdana" w:eastAsia="Times New Roman" w:hAnsi="Verdana" w:cs="Times New Roman"/>
                <w:sz w:val="20"/>
                <w:szCs w:val="20"/>
                <w:lang w:eastAsia="ar-SA"/>
              </w:rPr>
            </w:pPr>
            <w:r w:rsidRPr="00B03D1A">
              <w:rPr>
                <w:rFonts w:ascii="Verdana" w:eastAsia="Calibri" w:hAnsi="Verdana" w:cs="Times New Roman"/>
                <w:sz w:val="20"/>
                <w:szCs w:val="20"/>
              </w:rPr>
              <w:t xml:space="preserve">integrirani preddiplomski i diplomski sveučilišni studij </w:t>
            </w:r>
            <w:r w:rsidRPr="00B03D1A">
              <w:rPr>
                <w:rFonts w:ascii="Verdana" w:eastAsia="Calibri" w:hAnsi="Verdana" w:cs="Times New Roman"/>
                <w:bCs/>
                <w:sz w:val="20"/>
                <w:szCs w:val="20"/>
              </w:rPr>
              <w:t>s licencom zaštite na radu</w:t>
            </w:r>
          </w:p>
          <w:p w:rsidR="0022631C" w:rsidRPr="006B7BC5" w:rsidRDefault="0022631C" w:rsidP="00BF030B">
            <w:pPr>
              <w:autoSpaceDE w:val="0"/>
              <w:autoSpaceDN w:val="0"/>
              <w:adjustRightInd w:val="0"/>
              <w:spacing w:after="0"/>
              <w:rPr>
                <w:rFonts w:ascii="Verdana" w:hAnsi="Verdana"/>
                <w:bCs/>
                <w:sz w:val="20"/>
                <w:szCs w:val="20"/>
              </w:rPr>
            </w:pPr>
            <w:r w:rsidRPr="00B03D1A">
              <w:rPr>
                <w:rFonts w:ascii="Verdana" w:eastAsia="Calibri" w:hAnsi="Verdana" w:cs="Times New Roman"/>
                <w:sz w:val="20"/>
                <w:szCs w:val="20"/>
              </w:rPr>
              <w:t xml:space="preserve">specijalistički diplomski stručni studij </w:t>
            </w:r>
            <w:r w:rsidRPr="00B03D1A">
              <w:rPr>
                <w:rFonts w:ascii="Verdana" w:eastAsia="Calibri" w:hAnsi="Verdana" w:cs="Times New Roman"/>
                <w:bCs/>
                <w:sz w:val="20"/>
                <w:szCs w:val="20"/>
              </w:rPr>
              <w:t>s licencom zaštite na radu</w:t>
            </w:r>
          </w:p>
        </w:tc>
      </w:tr>
      <w:tr w:rsidR="0022631C" w:rsidRPr="006B7BC5" w:rsidTr="006C61EE">
        <w:tc>
          <w:tcPr>
            <w:tcW w:w="5000" w:type="pct"/>
            <w:gridSpan w:val="4"/>
            <w:shd w:val="clear" w:color="auto" w:fill="auto"/>
          </w:tcPr>
          <w:p w:rsidR="0022631C" w:rsidRPr="00BA3F05" w:rsidRDefault="0022631C" w:rsidP="00BF030B">
            <w:pPr>
              <w:autoSpaceDE w:val="0"/>
              <w:autoSpaceDN w:val="0"/>
              <w:adjustRightInd w:val="0"/>
              <w:spacing w:after="0" w:line="240" w:lineRule="auto"/>
              <w:rPr>
                <w:rFonts w:ascii="Verdana" w:hAnsi="Verdana"/>
                <w:i/>
                <w:sz w:val="20"/>
                <w:szCs w:val="20"/>
              </w:rPr>
            </w:pPr>
            <w:r w:rsidRPr="006B7BC5">
              <w:rPr>
                <w:rFonts w:ascii="Verdana" w:hAnsi="Verdana"/>
                <w:b/>
                <w:bCs/>
                <w:sz w:val="20"/>
                <w:szCs w:val="20"/>
              </w:rPr>
              <w:t>Literatura i drugi izvori znanja za polaznike:</w:t>
            </w:r>
            <w:r w:rsidRPr="00550045">
              <w:rPr>
                <w:rFonts w:ascii="Verdana" w:hAnsi="Verdana"/>
                <w:i/>
                <w:sz w:val="20"/>
                <w:szCs w:val="20"/>
              </w:rPr>
              <w:t xml:space="preserve"> Potrebno je navesti preporučenu literaturu, koja treba biti aktualna i adekvatna nastavnim sadržajima te primjerena i dostupna polaznicima. </w:t>
            </w:r>
            <w:r w:rsidRPr="006B7BC5">
              <w:rPr>
                <w:rFonts w:ascii="Verdana" w:hAnsi="Verdana"/>
                <w:sz w:val="20"/>
                <w:szCs w:val="20"/>
              </w:rPr>
              <w:t>.</w:t>
            </w:r>
          </w:p>
        </w:tc>
      </w:tr>
      <w:tr w:rsidR="0022631C" w:rsidRPr="006B7BC5" w:rsidTr="006C61EE">
        <w:tc>
          <w:tcPr>
            <w:tcW w:w="5000" w:type="pct"/>
            <w:gridSpan w:val="4"/>
            <w:shd w:val="clear" w:color="auto" w:fill="auto"/>
          </w:tcPr>
          <w:p w:rsidR="0022631C" w:rsidRPr="00BA3F05" w:rsidRDefault="0022631C" w:rsidP="00BF030B">
            <w:pPr>
              <w:autoSpaceDE w:val="0"/>
              <w:autoSpaceDN w:val="0"/>
              <w:adjustRightInd w:val="0"/>
              <w:rPr>
                <w:rFonts w:ascii="Verdana" w:hAnsi="Verdana"/>
                <w:b/>
                <w:bCs/>
                <w:sz w:val="20"/>
                <w:szCs w:val="20"/>
              </w:rPr>
            </w:pPr>
            <w:r w:rsidRPr="006B7BC5">
              <w:rPr>
                <w:rFonts w:ascii="Verdana" w:hAnsi="Verdana"/>
                <w:b/>
                <w:bCs/>
                <w:sz w:val="20"/>
                <w:szCs w:val="20"/>
              </w:rPr>
              <w:t xml:space="preserve">Literatura i drugi izvori znanja za </w:t>
            </w:r>
            <w:r w:rsidRPr="0048579F">
              <w:rPr>
                <w:rFonts w:ascii="Verdana" w:hAnsi="Verdana"/>
                <w:b/>
                <w:bCs/>
                <w:sz w:val="20"/>
                <w:szCs w:val="20"/>
              </w:rPr>
              <w:t xml:space="preserve">nastavnike: </w:t>
            </w:r>
            <w:r w:rsidRPr="0048579F">
              <w:rPr>
                <w:rFonts w:ascii="Verdana" w:hAnsi="Verdana"/>
                <w:i/>
                <w:sz w:val="20"/>
                <w:szCs w:val="20"/>
              </w:rPr>
              <w:t>Potrebno</w:t>
            </w:r>
            <w:r w:rsidRPr="00550045">
              <w:rPr>
                <w:rFonts w:ascii="Verdana" w:hAnsi="Verdana"/>
                <w:i/>
                <w:sz w:val="20"/>
                <w:szCs w:val="20"/>
              </w:rPr>
              <w:t xml:space="preserve"> je navesti preporučenu literaturu, koja treba biti aktualna i adekvatna nastavnim sadržajima te primjerena i dostupna polaznicima. </w:t>
            </w:r>
          </w:p>
        </w:tc>
      </w:tr>
    </w:tbl>
    <w:p w:rsidR="0022631C" w:rsidRDefault="0022631C" w:rsidP="0022631C">
      <w:pPr>
        <w:rPr>
          <w:rFonts w:ascii="Verdana" w:hAnsi="Verdana"/>
          <w:b/>
        </w:rPr>
      </w:pPr>
    </w:p>
    <w:p w:rsidR="0022631C" w:rsidRDefault="0022631C" w:rsidP="0022631C">
      <w:pPr>
        <w:rPr>
          <w:rFonts w:ascii="Verdana" w:hAnsi="Verdana"/>
          <w:b/>
        </w:rPr>
      </w:pPr>
    </w:p>
    <w:p w:rsidR="0022631C" w:rsidRDefault="0022631C" w:rsidP="0022631C">
      <w:pPr>
        <w:rPr>
          <w:rFonts w:ascii="Verdana" w:hAnsi="Verdana"/>
          <w:b/>
        </w:rPr>
      </w:pPr>
    </w:p>
    <w:p w:rsidR="00BC5EC8" w:rsidRDefault="00BC5EC8" w:rsidP="0022631C">
      <w:pPr>
        <w:rPr>
          <w:rFonts w:ascii="Verdana" w:hAnsi="Verdana"/>
          <w:b/>
        </w:rPr>
      </w:pPr>
    </w:p>
    <w:p w:rsidR="00BC5EC8" w:rsidRDefault="00BC5EC8" w:rsidP="0022631C">
      <w:pPr>
        <w:rPr>
          <w:rFonts w:ascii="Verdana" w:hAnsi="Verdana"/>
          <w:b/>
        </w:rPr>
      </w:pPr>
    </w:p>
    <w:p w:rsidR="00BC5EC8" w:rsidRDefault="00BC5EC8" w:rsidP="0022631C">
      <w:pPr>
        <w:rPr>
          <w:rFonts w:ascii="Verdana" w:hAnsi="Verdana"/>
          <w:b/>
        </w:rPr>
      </w:pPr>
    </w:p>
    <w:p w:rsidR="00AB0967" w:rsidRDefault="00AB0967" w:rsidP="0022631C">
      <w:pPr>
        <w:rPr>
          <w:rFonts w:ascii="Verdana" w:hAnsi="Verdana"/>
          <w:b/>
        </w:rPr>
      </w:pPr>
    </w:p>
    <w:p w:rsidR="00AB0967" w:rsidRDefault="00AB0967" w:rsidP="0022631C">
      <w:pPr>
        <w:rPr>
          <w:rFonts w:ascii="Verdana" w:hAnsi="Verdana"/>
          <w:b/>
        </w:rPr>
      </w:pPr>
    </w:p>
    <w:p w:rsidR="00AB0967" w:rsidRDefault="00AB0967" w:rsidP="0022631C">
      <w:pPr>
        <w:rPr>
          <w:rFonts w:ascii="Verdana" w:hAnsi="Verdana"/>
          <w:b/>
        </w:rPr>
      </w:pPr>
    </w:p>
    <w:p w:rsidR="0022631C" w:rsidRDefault="0022631C" w:rsidP="0022631C">
      <w:pPr>
        <w:rPr>
          <w:rFonts w:ascii="Verdana" w:hAnsi="Verdana"/>
          <w:b/>
        </w:rPr>
      </w:pPr>
    </w:p>
    <w:p w:rsidR="0022631C" w:rsidRPr="00CC01B9" w:rsidRDefault="0022631C" w:rsidP="000A061C">
      <w:pPr>
        <w:pStyle w:val="ListParagraph"/>
        <w:numPr>
          <w:ilvl w:val="2"/>
          <w:numId w:val="5"/>
        </w:numPr>
        <w:rPr>
          <w:rFonts w:ascii="Verdana" w:hAnsi="Verdana"/>
          <w:b/>
          <w:i/>
        </w:rPr>
      </w:pPr>
      <w:r w:rsidRPr="00CC01B9">
        <w:rPr>
          <w:rFonts w:ascii="Verdana" w:hAnsi="Verdana"/>
          <w:b/>
        </w:rPr>
        <w:lastRenderedPageBreak/>
        <w:t xml:space="preserve">CJELINA: </w:t>
      </w:r>
      <w:r w:rsidRPr="00D323FA">
        <w:rPr>
          <w:rFonts w:ascii="Verdana" w:hAnsi="Verdana"/>
          <w:b/>
          <w:lang w:val="hr-HR"/>
        </w:rPr>
        <w:t>Praktična nastava</w:t>
      </w:r>
      <w:r w:rsidRPr="00CC01B9">
        <w:rPr>
          <w:rFonts w:ascii="Verdana" w:hAnsi="Verdana"/>
          <w:b/>
        </w:rPr>
        <w:t xml:space="preserve"> - </w:t>
      </w:r>
      <w:r>
        <w:rPr>
          <w:rFonts w:ascii="Verdana" w:hAnsi="Verdana"/>
          <w:b/>
        </w:rPr>
        <w:t>60</w:t>
      </w:r>
      <w:r w:rsidRPr="00CC01B9">
        <w:rPr>
          <w:rFonts w:ascii="Verdana" w:hAnsi="Verdana"/>
          <w:b/>
        </w:rPr>
        <w:t xml:space="preserve"> PN</w:t>
      </w:r>
    </w:p>
    <w:p w:rsidR="0022631C" w:rsidRPr="006B7BC5" w:rsidRDefault="0022631C" w:rsidP="0022631C">
      <w:pPr>
        <w:rPr>
          <w:rFonts w:ascii="Verdana" w:hAnsi="Verdana"/>
          <w:b/>
          <w:i/>
          <w:sz w:val="20"/>
          <w:szCs w:val="20"/>
        </w:rPr>
      </w:pPr>
    </w:p>
    <w:tbl>
      <w:tblPr>
        <w:tblW w:w="52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543"/>
        <w:gridCol w:w="2423"/>
        <w:gridCol w:w="806"/>
      </w:tblGrid>
      <w:tr w:rsidR="0022631C" w:rsidRPr="006B7BC5" w:rsidTr="006C61EE">
        <w:tc>
          <w:tcPr>
            <w:tcW w:w="1233" w:type="pct"/>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TEMA</w:t>
            </w:r>
          </w:p>
        </w:tc>
        <w:tc>
          <w:tcPr>
            <w:tcW w:w="1971" w:type="pct"/>
            <w:shd w:val="clear" w:color="auto" w:fill="auto"/>
            <w:vAlign w:val="center"/>
          </w:tcPr>
          <w:p w:rsidR="0022631C" w:rsidRPr="006B7BC5" w:rsidRDefault="001D1DCA" w:rsidP="00BF030B">
            <w:pPr>
              <w:jc w:val="center"/>
              <w:rPr>
                <w:rFonts w:ascii="Verdana" w:hAnsi="Verdana"/>
                <w:b/>
                <w:sz w:val="20"/>
                <w:szCs w:val="20"/>
              </w:rPr>
            </w:pPr>
            <w:r>
              <w:rPr>
                <w:rFonts w:ascii="Verdana" w:hAnsi="Verdana"/>
                <w:b/>
                <w:sz w:val="20"/>
                <w:szCs w:val="20"/>
              </w:rPr>
              <w:t>SADRŽAJ</w:t>
            </w:r>
          </w:p>
        </w:tc>
        <w:tc>
          <w:tcPr>
            <w:tcW w:w="1348" w:type="pct"/>
            <w:vAlign w:val="center"/>
          </w:tcPr>
          <w:p w:rsidR="0022631C" w:rsidRPr="006B7BC5" w:rsidRDefault="0022631C" w:rsidP="00BF030B">
            <w:pPr>
              <w:jc w:val="center"/>
              <w:rPr>
                <w:rFonts w:ascii="Verdana" w:hAnsi="Verdana"/>
                <w:b/>
                <w:sz w:val="20"/>
                <w:szCs w:val="20"/>
              </w:rPr>
            </w:pPr>
            <w:r w:rsidRPr="006B7BC5">
              <w:rPr>
                <w:rFonts w:ascii="Verdana" w:hAnsi="Verdana"/>
                <w:b/>
                <w:sz w:val="20"/>
                <w:szCs w:val="20"/>
              </w:rPr>
              <w:t>ISHODI UČENJA</w:t>
            </w:r>
          </w:p>
        </w:tc>
        <w:tc>
          <w:tcPr>
            <w:tcW w:w="448" w:type="pct"/>
            <w:vAlign w:val="center"/>
          </w:tcPr>
          <w:p w:rsidR="0022631C" w:rsidRPr="006B7BC5" w:rsidRDefault="006C61EE" w:rsidP="00BF030B">
            <w:pPr>
              <w:rPr>
                <w:rFonts w:ascii="Verdana" w:hAnsi="Verdana"/>
                <w:b/>
                <w:sz w:val="20"/>
                <w:szCs w:val="20"/>
              </w:rPr>
            </w:pPr>
            <w:r>
              <w:rPr>
                <w:rFonts w:ascii="Verdana" w:hAnsi="Verdana"/>
                <w:b/>
                <w:sz w:val="20"/>
                <w:szCs w:val="20"/>
              </w:rPr>
              <w:t>BROJ SATI</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Zalihe sirovina i materijala</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Default="0022631C" w:rsidP="008940AD">
            <w:pPr>
              <w:tabs>
                <w:tab w:val="left" w:pos="1080"/>
              </w:tabs>
              <w:spacing w:after="0"/>
              <w:ind w:left="229"/>
              <w:rPr>
                <w:rFonts w:ascii="Verdana" w:hAnsi="Verdana"/>
                <w:sz w:val="20"/>
                <w:szCs w:val="20"/>
              </w:rPr>
            </w:pPr>
            <w:r w:rsidRPr="006B7BC5">
              <w:rPr>
                <w:rFonts w:ascii="Verdana" w:hAnsi="Verdana"/>
                <w:sz w:val="20"/>
                <w:szCs w:val="20"/>
              </w:rPr>
              <w:t>Knjigovodstveno evidentiranje i praćenje nabave zaliha</w:t>
            </w:r>
          </w:p>
          <w:p w:rsidR="00AB0967" w:rsidRPr="006B7BC5" w:rsidRDefault="00AB0967" w:rsidP="008940AD">
            <w:pPr>
              <w:tabs>
                <w:tab w:val="left" w:pos="1080"/>
              </w:tabs>
              <w:spacing w:after="0"/>
              <w:ind w:left="229"/>
              <w:rPr>
                <w:rFonts w:ascii="Verdana" w:hAnsi="Verdana"/>
                <w:sz w:val="20"/>
                <w:szCs w:val="20"/>
              </w:rPr>
            </w:pPr>
          </w:p>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Metode obračuna utroška zaliha i otpis zaliha</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Pr="006B7BC5" w:rsidRDefault="00AB0967" w:rsidP="008940AD">
            <w:pPr>
              <w:tabs>
                <w:tab w:val="left" w:pos="1080"/>
              </w:tabs>
              <w:spacing w:after="0" w:line="240" w:lineRule="auto"/>
              <w:ind w:left="230" w:right="-108"/>
              <w:rPr>
                <w:rFonts w:ascii="Verdana" w:hAnsi="Verdana"/>
                <w:sz w:val="20"/>
                <w:szCs w:val="20"/>
              </w:rPr>
            </w:pPr>
            <w:r>
              <w:rPr>
                <w:rFonts w:ascii="Verdana" w:hAnsi="Verdana"/>
                <w:sz w:val="20"/>
                <w:szCs w:val="20"/>
              </w:rPr>
              <w:t>O</w:t>
            </w:r>
            <w:r w:rsidR="0022631C" w:rsidRPr="006B7BC5">
              <w:rPr>
                <w:rFonts w:ascii="Verdana" w:hAnsi="Verdana"/>
                <w:sz w:val="20"/>
                <w:szCs w:val="20"/>
              </w:rPr>
              <w:t xml:space="preserve">dabrati knjigovodstvene tehnike knjiženja nabave zaliha sirovina i materijala </w:t>
            </w:r>
          </w:p>
          <w:p w:rsidR="00AB0967" w:rsidRDefault="00AB0967" w:rsidP="008940AD">
            <w:pPr>
              <w:tabs>
                <w:tab w:val="num" w:pos="394"/>
                <w:tab w:val="left" w:pos="1080"/>
              </w:tabs>
              <w:spacing w:after="0" w:line="240" w:lineRule="auto"/>
              <w:ind w:left="230"/>
              <w:rPr>
                <w:rFonts w:ascii="Verdana" w:hAnsi="Verdana"/>
                <w:sz w:val="20"/>
                <w:szCs w:val="20"/>
              </w:rPr>
            </w:pPr>
          </w:p>
          <w:p w:rsidR="0022631C" w:rsidRPr="006B7BC5" w:rsidRDefault="00AB0967" w:rsidP="008940AD">
            <w:pPr>
              <w:tabs>
                <w:tab w:val="left" w:pos="1080"/>
              </w:tabs>
              <w:spacing w:after="0" w:line="240" w:lineRule="auto"/>
              <w:ind w:left="230"/>
              <w:rPr>
                <w:rFonts w:ascii="Verdana" w:hAnsi="Verdana"/>
                <w:sz w:val="20"/>
                <w:szCs w:val="20"/>
              </w:rPr>
            </w:pPr>
            <w:r>
              <w:rPr>
                <w:rFonts w:ascii="Verdana" w:hAnsi="Verdana"/>
                <w:sz w:val="20"/>
                <w:szCs w:val="20"/>
              </w:rPr>
              <w:t>P</w:t>
            </w:r>
            <w:r w:rsidR="0022631C" w:rsidRPr="006B7BC5">
              <w:rPr>
                <w:rFonts w:ascii="Verdana" w:hAnsi="Verdana"/>
                <w:sz w:val="20"/>
                <w:szCs w:val="20"/>
              </w:rPr>
              <w:t xml:space="preserve">rimijeniti tehnike obračuna utroška zaliha sirovina i materijala </w:t>
            </w: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3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Troškovi i obrada ulaznih računa</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 xml:space="preserve">Evidentiranje ulaznih računa troškova </w:t>
            </w:r>
          </w:p>
          <w:p w:rsidR="00AB0967" w:rsidRDefault="00AB0967" w:rsidP="008940AD">
            <w:pPr>
              <w:tabs>
                <w:tab w:val="num" w:pos="394"/>
                <w:tab w:val="left" w:pos="1080"/>
              </w:tabs>
              <w:spacing w:after="0"/>
              <w:ind w:left="229"/>
              <w:rPr>
                <w:rFonts w:ascii="Verdana" w:hAnsi="Verdana"/>
                <w:sz w:val="20"/>
                <w:szCs w:val="20"/>
              </w:rPr>
            </w:pPr>
          </w:p>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Evidentiranje prijenosa i rasporeda troškova</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Default="00AB0967" w:rsidP="008940AD">
            <w:pPr>
              <w:autoSpaceDE w:val="0"/>
              <w:autoSpaceDN w:val="0"/>
              <w:adjustRightInd w:val="0"/>
              <w:spacing w:after="0" w:line="240" w:lineRule="auto"/>
              <w:ind w:left="230"/>
              <w:rPr>
                <w:rFonts w:ascii="Verdana" w:hAnsi="Verdana"/>
                <w:sz w:val="20"/>
                <w:szCs w:val="20"/>
              </w:rPr>
            </w:pPr>
            <w:r>
              <w:rPr>
                <w:rFonts w:ascii="Verdana" w:hAnsi="Verdana"/>
                <w:sz w:val="20"/>
                <w:szCs w:val="20"/>
              </w:rPr>
              <w:t>S</w:t>
            </w:r>
            <w:r w:rsidR="0022631C" w:rsidRPr="006B7BC5">
              <w:rPr>
                <w:rFonts w:ascii="Verdana" w:hAnsi="Verdana"/>
                <w:sz w:val="20"/>
                <w:szCs w:val="20"/>
              </w:rPr>
              <w:t>ortirati računovodstvene isprave ulaznih računa</w:t>
            </w:r>
          </w:p>
          <w:p w:rsidR="00AB0967" w:rsidRPr="006B7BC5" w:rsidRDefault="00AB0967" w:rsidP="008940AD">
            <w:pPr>
              <w:autoSpaceDE w:val="0"/>
              <w:autoSpaceDN w:val="0"/>
              <w:adjustRightInd w:val="0"/>
              <w:spacing w:after="0" w:line="240" w:lineRule="auto"/>
              <w:ind w:left="230"/>
              <w:rPr>
                <w:rFonts w:ascii="Verdana" w:hAnsi="Verdana"/>
                <w:sz w:val="20"/>
                <w:szCs w:val="20"/>
              </w:rPr>
            </w:pPr>
          </w:p>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E</w:t>
            </w:r>
            <w:r w:rsidR="00BF6C85">
              <w:rPr>
                <w:rFonts w:ascii="Verdana" w:hAnsi="Verdana"/>
                <w:sz w:val="20"/>
                <w:szCs w:val="20"/>
              </w:rPr>
              <w:t>videntirati prijenos i raspored troškova</w:t>
            </w: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5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Obračun plaća</w:t>
            </w:r>
          </w:p>
          <w:p w:rsidR="0022631C" w:rsidRPr="006B7BC5" w:rsidRDefault="0022631C" w:rsidP="00BF030B">
            <w:pPr>
              <w:rPr>
                <w:rFonts w:ascii="Verdana" w:hAnsi="Verdana"/>
                <w:b/>
                <w:sz w:val="20"/>
                <w:szCs w:val="20"/>
              </w:rPr>
            </w:pP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Default="0022631C" w:rsidP="008940AD">
            <w:pPr>
              <w:tabs>
                <w:tab w:val="left" w:pos="1080"/>
              </w:tabs>
              <w:spacing w:after="0"/>
              <w:ind w:left="229"/>
              <w:rPr>
                <w:rFonts w:ascii="Verdana" w:hAnsi="Verdana"/>
                <w:sz w:val="20"/>
                <w:szCs w:val="20"/>
              </w:rPr>
            </w:pPr>
            <w:r w:rsidRPr="006B7BC5">
              <w:rPr>
                <w:rFonts w:ascii="Verdana" w:hAnsi="Verdana"/>
                <w:sz w:val="20"/>
                <w:szCs w:val="20"/>
              </w:rPr>
              <w:t>Obračun plaća i troškovi zaposlenih</w:t>
            </w:r>
          </w:p>
          <w:p w:rsidR="00AB0967" w:rsidRDefault="00AB0967" w:rsidP="008940AD">
            <w:pPr>
              <w:tabs>
                <w:tab w:val="num" w:pos="394"/>
                <w:tab w:val="left" w:pos="1080"/>
              </w:tabs>
              <w:spacing w:after="0"/>
              <w:ind w:left="229"/>
              <w:rPr>
                <w:rFonts w:ascii="Verdana" w:hAnsi="Verdana"/>
                <w:sz w:val="20"/>
                <w:szCs w:val="20"/>
              </w:rPr>
            </w:pPr>
          </w:p>
          <w:p w:rsidR="00BF6C85" w:rsidRPr="006B7BC5" w:rsidRDefault="00BF6C85" w:rsidP="008940AD">
            <w:pPr>
              <w:tabs>
                <w:tab w:val="left" w:pos="1080"/>
              </w:tabs>
              <w:spacing w:after="0"/>
              <w:ind w:left="229"/>
              <w:rPr>
                <w:rFonts w:ascii="Verdana" w:hAnsi="Verdana"/>
                <w:sz w:val="20"/>
                <w:szCs w:val="20"/>
              </w:rPr>
            </w:pPr>
            <w:r>
              <w:rPr>
                <w:rFonts w:ascii="Verdana" w:hAnsi="Verdana"/>
                <w:sz w:val="20"/>
                <w:szCs w:val="20"/>
              </w:rPr>
              <w:t>Oblikovanje dokumenta</w:t>
            </w:r>
            <w:r w:rsidRPr="00BF6C85">
              <w:rPr>
                <w:rFonts w:ascii="Verdana" w:hAnsi="Verdana"/>
                <w:sz w:val="20"/>
                <w:szCs w:val="20"/>
              </w:rPr>
              <w:t xml:space="preserve"> za knjiženje obračuna plaća i drugih troškova zaposlenih u skladu sa zakonskim propisima</w:t>
            </w:r>
          </w:p>
        </w:tc>
        <w:tc>
          <w:tcPr>
            <w:tcW w:w="1348" w:type="pct"/>
            <w:tcBorders>
              <w:top w:val="single" w:sz="4" w:space="0" w:color="auto"/>
              <w:left w:val="single" w:sz="4" w:space="0" w:color="auto"/>
              <w:bottom w:val="single" w:sz="4" w:space="0" w:color="auto"/>
              <w:right w:val="single" w:sz="4" w:space="0" w:color="auto"/>
            </w:tcBorders>
            <w:vAlign w:val="center"/>
          </w:tcPr>
          <w:p w:rsidR="00BF6C85" w:rsidRPr="00BF6C85" w:rsidRDefault="00AB0967" w:rsidP="008940AD">
            <w:pPr>
              <w:pStyle w:val="ListParagraph"/>
              <w:ind w:left="230"/>
              <w:rPr>
                <w:rFonts w:ascii="Verdana" w:eastAsiaTheme="minorHAnsi" w:hAnsi="Verdana" w:cstheme="minorBidi"/>
                <w:lang w:val="hr-HR" w:eastAsia="en-US"/>
              </w:rPr>
            </w:pPr>
            <w:r>
              <w:rPr>
                <w:rFonts w:ascii="Verdana" w:eastAsiaTheme="minorHAnsi" w:hAnsi="Verdana" w:cstheme="minorBidi"/>
                <w:lang w:val="hr-HR" w:eastAsia="en-US"/>
              </w:rPr>
              <w:t>P</w:t>
            </w:r>
            <w:r w:rsidR="00BF6C85" w:rsidRPr="00BF6C85">
              <w:rPr>
                <w:rFonts w:ascii="Verdana" w:eastAsiaTheme="minorHAnsi" w:hAnsi="Verdana" w:cstheme="minorBidi"/>
                <w:lang w:val="hr-HR" w:eastAsia="en-US"/>
              </w:rPr>
              <w:t>rimijeniti zakonske propise u obračunu plaća i troškova zaposlenih</w:t>
            </w:r>
          </w:p>
          <w:p w:rsidR="00BF6C85" w:rsidRDefault="00BF6C85" w:rsidP="008940AD">
            <w:pPr>
              <w:tabs>
                <w:tab w:val="num" w:pos="394"/>
                <w:tab w:val="left" w:pos="1080"/>
              </w:tabs>
              <w:spacing w:after="0" w:line="240" w:lineRule="auto"/>
              <w:ind w:left="230"/>
              <w:rPr>
                <w:rFonts w:ascii="Verdana" w:hAnsi="Verdana"/>
                <w:sz w:val="20"/>
                <w:szCs w:val="20"/>
              </w:rPr>
            </w:pPr>
          </w:p>
          <w:p w:rsidR="0022631C" w:rsidRPr="006B7BC5" w:rsidRDefault="00AB0967" w:rsidP="008940AD">
            <w:pPr>
              <w:tabs>
                <w:tab w:val="left" w:pos="1080"/>
              </w:tabs>
              <w:spacing w:after="0" w:line="240" w:lineRule="auto"/>
              <w:ind w:left="230"/>
              <w:rPr>
                <w:rFonts w:ascii="Verdana" w:hAnsi="Verdana"/>
                <w:sz w:val="20"/>
                <w:szCs w:val="20"/>
              </w:rPr>
            </w:pPr>
            <w:r>
              <w:rPr>
                <w:rFonts w:ascii="Verdana" w:hAnsi="Verdana"/>
                <w:sz w:val="20"/>
                <w:szCs w:val="20"/>
              </w:rPr>
              <w:t>O</w:t>
            </w:r>
            <w:r w:rsidR="0022631C" w:rsidRPr="006B7BC5">
              <w:rPr>
                <w:rFonts w:ascii="Verdana" w:hAnsi="Verdana"/>
                <w:sz w:val="20"/>
                <w:szCs w:val="20"/>
              </w:rPr>
              <w:t>blikovati dokumente za knjiženje obračuna plaća i drugih troškova zaposlenih</w:t>
            </w:r>
            <w:r w:rsidR="00BF6C85">
              <w:rPr>
                <w:rFonts w:ascii="Verdana" w:hAnsi="Verdana"/>
                <w:sz w:val="20"/>
                <w:szCs w:val="20"/>
              </w:rPr>
              <w:t xml:space="preserve"> u skladu sa zakonskim propisima</w:t>
            </w: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5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Trgovačka roba</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Računovodstveno evidentiranje i praćenje procesa nabave trgovačke robe</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Default="00AB0967" w:rsidP="008940AD">
            <w:pPr>
              <w:tabs>
                <w:tab w:val="num" w:pos="394"/>
                <w:tab w:val="left" w:pos="1080"/>
              </w:tabs>
              <w:spacing w:after="0"/>
              <w:ind w:left="230"/>
              <w:rPr>
                <w:rFonts w:ascii="Verdana" w:hAnsi="Verdana"/>
                <w:sz w:val="20"/>
                <w:szCs w:val="20"/>
              </w:rPr>
            </w:pPr>
            <w:r>
              <w:rPr>
                <w:rFonts w:ascii="Verdana" w:hAnsi="Verdana"/>
                <w:sz w:val="20"/>
                <w:szCs w:val="20"/>
              </w:rPr>
              <w:t>P</w:t>
            </w:r>
            <w:r w:rsidR="0022631C" w:rsidRPr="006B7BC5">
              <w:rPr>
                <w:rFonts w:ascii="Verdana" w:hAnsi="Verdana"/>
                <w:sz w:val="20"/>
                <w:szCs w:val="20"/>
              </w:rPr>
              <w:t xml:space="preserve">rimijeniti računovodstvene tehnike u evidentiranju i praćenju procesa nabave trgovačke robe </w:t>
            </w:r>
          </w:p>
          <w:p w:rsidR="00AB0967" w:rsidRPr="006B7BC5" w:rsidRDefault="00AB0967" w:rsidP="008940AD">
            <w:pPr>
              <w:tabs>
                <w:tab w:val="left" w:pos="1080"/>
              </w:tabs>
              <w:spacing w:after="0"/>
              <w:ind w:left="230"/>
              <w:rPr>
                <w:rFonts w:ascii="Verdana" w:hAnsi="Verdana"/>
                <w:sz w:val="20"/>
                <w:szCs w:val="20"/>
              </w:rPr>
            </w:pP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5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lastRenderedPageBreak/>
              <w:t>Trgovačka roba u veleprodaji</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Default="0022631C" w:rsidP="008940AD">
            <w:pPr>
              <w:tabs>
                <w:tab w:val="left" w:pos="1080"/>
              </w:tabs>
              <w:spacing w:after="0"/>
              <w:ind w:left="229"/>
              <w:rPr>
                <w:rFonts w:ascii="Verdana" w:hAnsi="Verdana"/>
                <w:sz w:val="20"/>
                <w:szCs w:val="20"/>
              </w:rPr>
            </w:pPr>
            <w:r w:rsidRPr="006B7BC5">
              <w:rPr>
                <w:rFonts w:ascii="Verdana" w:hAnsi="Verdana"/>
                <w:sz w:val="20"/>
                <w:szCs w:val="20"/>
              </w:rPr>
              <w:t>Računovodstveno evidentiranje i praćenje procesa zaduženja trgovačke robe u veleprodaji</w:t>
            </w:r>
          </w:p>
          <w:p w:rsidR="008940AD" w:rsidRPr="006B7BC5" w:rsidRDefault="008940AD" w:rsidP="008940AD">
            <w:pPr>
              <w:tabs>
                <w:tab w:val="left" w:pos="1080"/>
              </w:tabs>
              <w:spacing w:after="0"/>
              <w:ind w:left="229"/>
              <w:rPr>
                <w:rFonts w:ascii="Verdana" w:hAnsi="Verdana"/>
                <w:sz w:val="20"/>
                <w:szCs w:val="20"/>
              </w:rPr>
            </w:pPr>
          </w:p>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Računovodstveno evidentiranje i praćenje procesa prodaje  i razduženja trgovačke robe u veleprodaji</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I</w:t>
            </w:r>
            <w:r w:rsidR="0022631C">
              <w:rPr>
                <w:rFonts w:ascii="Verdana" w:hAnsi="Verdana"/>
                <w:sz w:val="20"/>
                <w:szCs w:val="20"/>
              </w:rPr>
              <w:t>zraditi</w:t>
            </w:r>
            <w:r w:rsidR="0022631C" w:rsidRPr="006B7BC5">
              <w:rPr>
                <w:rFonts w:ascii="Verdana" w:hAnsi="Verdana"/>
                <w:sz w:val="20"/>
                <w:szCs w:val="20"/>
              </w:rPr>
              <w:t xml:space="preserve"> računovodstvene isprave zaduženja robe (veleprodajne kalkulacije)</w:t>
            </w:r>
          </w:p>
          <w:p w:rsidR="00AB0967" w:rsidRDefault="00AB0967" w:rsidP="008940AD">
            <w:pPr>
              <w:tabs>
                <w:tab w:val="num" w:pos="394"/>
                <w:tab w:val="left" w:pos="1080"/>
              </w:tabs>
              <w:spacing w:after="0"/>
              <w:ind w:left="230"/>
              <w:rPr>
                <w:rFonts w:ascii="Verdana" w:hAnsi="Verdana"/>
                <w:sz w:val="20"/>
                <w:szCs w:val="20"/>
              </w:rPr>
            </w:pPr>
          </w:p>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P</w:t>
            </w:r>
            <w:r w:rsidR="0022631C" w:rsidRPr="006B7BC5">
              <w:rPr>
                <w:rFonts w:ascii="Verdana" w:hAnsi="Verdana"/>
                <w:sz w:val="20"/>
                <w:szCs w:val="20"/>
              </w:rPr>
              <w:t>ripremiti dokumente za knjiženje poslovnih promjena u veleprodaji (prodaja i razduženje)</w:t>
            </w: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6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Trgovačka roba u maloprodaji</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Računovodstveno evidentiranje i praćenje procesa zaduženja trgovačke robe u maloprodaji</w:t>
            </w:r>
          </w:p>
          <w:p w:rsidR="00AB0967" w:rsidRDefault="00AB0967" w:rsidP="008940AD">
            <w:pPr>
              <w:tabs>
                <w:tab w:val="num" w:pos="394"/>
                <w:tab w:val="left" w:pos="1080"/>
              </w:tabs>
              <w:spacing w:after="0"/>
              <w:ind w:left="229"/>
              <w:rPr>
                <w:rFonts w:ascii="Verdana" w:hAnsi="Verdana"/>
                <w:sz w:val="20"/>
                <w:szCs w:val="20"/>
              </w:rPr>
            </w:pPr>
          </w:p>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Računovodstveno evidentiranje i praćenje procesa prodaje i razduženja trgovačke robe maloprodaji</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S</w:t>
            </w:r>
            <w:r w:rsidR="0022631C" w:rsidRPr="006B7BC5">
              <w:rPr>
                <w:rFonts w:ascii="Verdana" w:hAnsi="Verdana"/>
                <w:sz w:val="20"/>
                <w:szCs w:val="20"/>
              </w:rPr>
              <w:t>astaviti računovodstvene isprave zaduženja robe u maloprodaji</w:t>
            </w:r>
          </w:p>
          <w:p w:rsidR="00AB0967" w:rsidRDefault="00AB0967" w:rsidP="008940AD">
            <w:pPr>
              <w:tabs>
                <w:tab w:val="num" w:pos="394"/>
                <w:tab w:val="left" w:pos="1080"/>
              </w:tabs>
              <w:spacing w:after="0"/>
              <w:ind w:left="230"/>
              <w:rPr>
                <w:rFonts w:ascii="Verdana" w:hAnsi="Verdana"/>
                <w:sz w:val="20"/>
                <w:szCs w:val="20"/>
              </w:rPr>
            </w:pPr>
          </w:p>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P</w:t>
            </w:r>
            <w:r w:rsidR="00DA52EE">
              <w:rPr>
                <w:rFonts w:ascii="Verdana" w:hAnsi="Verdana"/>
                <w:sz w:val="20"/>
                <w:szCs w:val="20"/>
              </w:rPr>
              <w:t>ripremiti</w:t>
            </w:r>
            <w:r w:rsidR="0022631C" w:rsidRPr="006B7BC5">
              <w:rPr>
                <w:rFonts w:ascii="Verdana" w:hAnsi="Verdana"/>
                <w:sz w:val="20"/>
                <w:szCs w:val="20"/>
              </w:rPr>
              <w:t xml:space="preserve"> dokumente za knjiženje poslovnih promjena u maloprodaji (prodaja i razduženje)</w:t>
            </w: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6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Predujmovi</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Dani i primljeni predujmovi</w:t>
            </w:r>
          </w:p>
          <w:p w:rsidR="00AB0967" w:rsidRDefault="00AB0967" w:rsidP="008940AD">
            <w:pPr>
              <w:tabs>
                <w:tab w:val="num" w:pos="394"/>
                <w:tab w:val="left" w:pos="1080"/>
              </w:tabs>
              <w:spacing w:after="0"/>
              <w:ind w:left="229"/>
              <w:rPr>
                <w:rFonts w:ascii="Verdana" w:hAnsi="Verdana"/>
                <w:sz w:val="20"/>
                <w:szCs w:val="20"/>
              </w:rPr>
            </w:pPr>
          </w:p>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Obrada ulaznih i izlaznih računa</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S</w:t>
            </w:r>
            <w:r w:rsidR="0022631C" w:rsidRPr="006B7BC5">
              <w:rPr>
                <w:rFonts w:ascii="Verdana" w:hAnsi="Verdana"/>
                <w:sz w:val="20"/>
                <w:szCs w:val="20"/>
              </w:rPr>
              <w:t>ortirati računovodstvene isprave za knjiženje danih i primljenih predujmova</w:t>
            </w:r>
          </w:p>
          <w:p w:rsidR="00AB0967" w:rsidRDefault="00AB0967" w:rsidP="008940AD">
            <w:pPr>
              <w:tabs>
                <w:tab w:val="num" w:pos="394"/>
                <w:tab w:val="left" w:pos="1080"/>
              </w:tabs>
              <w:spacing w:after="0"/>
              <w:ind w:left="230"/>
              <w:rPr>
                <w:rFonts w:ascii="Verdana" w:hAnsi="Verdana"/>
                <w:sz w:val="20"/>
                <w:szCs w:val="20"/>
              </w:rPr>
            </w:pPr>
          </w:p>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P</w:t>
            </w:r>
            <w:r w:rsidR="0022631C" w:rsidRPr="006B7BC5">
              <w:rPr>
                <w:rFonts w:ascii="Verdana" w:hAnsi="Verdana"/>
                <w:sz w:val="20"/>
                <w:szCs w:val="20"/>
              </w:rPr>
              <w:t>rimijeniti računovodstvene tehnike u knjiženju danih i primljenih predujmova</w:t>
            </w: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6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Platni promet u blagajni i putem žiro računa</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Obavljanje platnog prometa u zemlji  i s inozemstvom</w:t>
            </w:r>
          </w:p>
          <w:p w:rsidR="00AB0967" w:rsidRDefault="00AB0967" w:rsidP="008940AD">
            <w:pPr>
              <w:tabs>
                <w:tab w:val="num" w:pos="394"/>
                <w:tab w:val="left" w:pos="1080"/>
              </w:tabs>
              <w:spacing w:after="0"/>
              <w:ind w:left="229"/>
              <w:rPr>
                <w:rFonts w:ascii="Verdana" w:hAnsi="Verdana"/>
                <w:sz w:val="20"/>
                <w:szCs w:val="20"/>
              </w:rPr>
            </w:pPr>
          </w:p>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Knjiženje uplatnica i isplatnica te izvatka sa žiro računa</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R</w:t>
            </w:r>
            <w:r w:rsidR="00DA52EE">
              <w:rPr>
                <w:rFonts w:ascii="Verdana" w:hAnsi="Verdana"/>
                <w:sz w:val="20"/>
                <w:szCs w:val="20"/>
              </w:rPr>
              <w:t>azlikovati</w:t>
            </w:r>
            <w:r w:rsidR="0022631C" w:rsidRPr="006B7BC5">
              <w:rPr>
                <w:rFonts w:ascii="Verdana" w:hAnsi="Verdana"/>
                <w:sz w:val="20"/>
                <w:szCs w:val="20"/>
              </w:rPr>
              <w:t xml:space="preserve"> računovodstvene isprave vezane za transakcije gotovinskog i </w:t>
            </w:r>
            <w:r w:rsidR="0022631C" w:rsidRPr="006B7BC5">
              <w:rPr>
                <w:rFonts w:ascii="Verdana" w:hAnsi="Verdana"/>
                <w:sz w:val="20"/>
                <w:szCs w:val="20"/>
              </w:rPr>
              <w:lastRenderedPageBreak/>
              <w:t>bezgotovinskog platnog prometa</w:t>
            </w:r>
          </w:p>
          <w:p w:rsidR="00AB0967" w:rsidRDefault="00AB0967" w:rsidP="008940AD">
            <w:pPr>
              <w:tabs>
                <w:tab w:val="num" w:pos="394"/>
                <w:tab w:val="left" w:pos="1080"/>
              </w:tabs>
              <w:spacing w:after="0"/>
              <w:ind w:left="230"/>
              <w:rPr>
                <w:rFonts w:ascii="Verdana" w:hAnsi="Verdana"/>
                <w:sz w:val="20"/>
                <w:szCs w:val="20"/>
              </w:rPr>
            </w:pPr>
          </w:p>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O</w:t>
            </w:r>
            <w:r w:rsidR="0022631C" w:rsidRPr="006B7BC5">
              <w:rPr>
                <w:rFonts w:ascii="Verdana" w:hAnsi="Verdana"/>
                <w:sz w:val="20"/>
                <w:szCs w:val="20"/>
              </w:rPr>
              <w:t>blikovati dokumente gotovinskog i bezgotovinskog platnog prometa</w:t>
            </w: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lastRenderedPageBreak/>
              <w:t>5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lastRenderedPageBreak/>
              <w:t>Dugotrajna imovina</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8940AD">
            <w:pPr>
              <w:tabs>
                <w:tab w:val="left" w:pos="1080"/>
              </w:tabs>
              <w:spacing w:after="0"/>
              <w:ind w:left="229" w:right="-108"/>
              <w:rPr>
                <w:rFonts w:ascii="Verdana" w:hAnsi="Verdana"/>
                <w:sz w:val="20"/>
                <w:szCs w:val="20"/>
              </w:rPr>
            </w:pPr>
            <w:r w:rsidRPr="006B7BC5">
              <w:rPr>
                <w:rFonts w:ascii="Verdana" w:hAnsi="Verdana"/>
                <w:sz w:val="20"/>
                <w:szCs w:val="20"/>
              </w:rPr>
              <w:t>Računovodstveno evidentiranje nabave, prodaje i otuđenja dugotrajne imovine</w:t>
            </w:r>
          </w:p>
          <w:p w:rsidR="00AB0967" w:rsidRDefault="00AB0967" w:rsidP="008940AD">
            <w:pPr>
              <w:tabs>
                <w:tab w:val="left" w:pos="1080"/>
              </w:tabs>
              <w:spacing w:after="0"/>
              <w:ind w:left="229"/>
              <w:rPr>
                <w:rFonts w:ascii="Verdana" w:hAnsi="Verdana"/>
                <w:sz w:val="20"/>
                <w:szCs w:val="20"/>
              </w:rPr>
            </w:pPr>
          </w:p>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Obračun i knjiženje amortizacije dugotrajne imovine</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Default="00AB0967" w:rsidP="008940AD">
            <w:pPr>
              <w:tabs>
                <w:tab w:val="left" w:pos="1080"/>
              </w:tabs>
              <w:spacing w:after="0"/>
              <w:ind w:left="230"/>
              <w:rPr>
                <w:rFonts w:ascii="Verdana" w:hAnsi="Verdana"/>
                <w:sz w:val="20"/>
                <w:szCs w:val="20"/>
              </w:rPr>
            </w:pPr>
            <w:r>
              <w:rPr>
                <w:rFonts w:ascii="Verdana" w:hAnsi="Verdana"/>
                <w:sz w:val="20"/>
                <w:szCs w:val="20"/>
              </w:rPr>
              <w:t>R</w:t>
            </w:r>
            <w:r w:rsidR="00DA52EE">
              <w:rPr>
                <w:rFonts w:ascii="Verdana" w:hAnsi="Verdana"/>
                <w:sz w:val="20"/>
                <w:szCs w:val="20"/>
              </w:rPr>
              <w:t>azlikovati</w:t>
            </w:r>
            <w:r w:rsidR="0022631C" w:rsidRPr="006B7BC5">
              <w:rPr>
                <w:rFonts w:ascii="Verdana" w:hAnsi="Verdana"/>
                <w:sz w:val="20"/>
                <w:szCs w:val="20"/>
              </w:rPr>
              <w:t xml:space="preserve"> računovodstvene isprave dugotrajne imovine</w:t>
            </w:r>
          </w:p>
          <w:p w:rsidR="00AB0967" w:rsidRDefault="00AB0967" w:rsidP="008940AD">
            <w:pPr>
              <w:tabs>
                <w:tab w:val="left" w:pos="1080"/>
              </w:tabs>
              <w:spacing w:after="0"/>
              <w:ind w:left="230"/>
              <w:rPr>
                <w:rFonts w:ascii="Verdana" w:hAnsi="Verdana"/>
                <w:sz w:val="20"/>
                <w:szCs w:val="20"/>
              </w:rPr>
            </w:pPr>
          </w:p>
          <w:p w:rsidR="00DA52EE" w:rsidRPr="006B7BC5" w:rsidRDefault="00AB0967" w:rsidP="008940AD">
            <w:pPr>
              <w:tabs>
                <w:tab w:val="left" w:pos="1080"/>
              </w:tabs>
              <w:spacing w:after="0"/>
              <w:ind w:left="230"/>
              <w:rPr>
                <w:rFonts w:ascii="Verdana" w:hAnsi="Verdana"/>
                <w:sz w:val="20"/>
                <w:szCs w:val="20"/>
              </w:rPr>
            </w:pPr>
            <w:r>
              <w:rPr>
                <w:rFonts w:ascii="Verdana" w:hAnsi="Verdana"/>
                <w:sz w:val="20"/>
                <w:szCs w:val="20"/>
              </w:rPr>
              <w:t>P</w:t>
            </w:r>
            <w:r w:rsidR="00DA52EE">
              <w:rPr>
                <w:rFonts w:ascii="Verdana" w:hAnsi="Verdana"/>
                <w:sz w:val="20"/>
                <w:szCs w:val="20"/>
              </w:rPr>
              <w:t>ripremiti dokumente za o</w:t>
            </w:r>
            <w:r w:rsidR="00DA52EE" w:rsidRPr="00DA52EE">
              <w:rPr>
                <w:rFonts w:ascii="Verdana" w:hAnsi="Verdana"/>
                <w:sz w:val="20"/>
                <w:szCs w:val="20"/>
              </w:rPr>
              <w:t>bračun i knjiženje amortizacije dugotrajne imovine</w:t>
            </w:r>
          </w:p>
          <w:p w:rsidR="0022631C" w:rsidRPr="006B7BC5" w:rsidRDefault="0022631C" w:rsidP="008940AD">
            <w:pPr>
              <w:tabs>
                <w:tab w:val="left" w:pos="1080"/>
              </w:tabs>
              <w:spacing w:after="0"/>
              <w:ind w:left="230"/>
              <w:rPr>
                <w:rFonts w:ascii="Verdana" w:hAnsi="Verdana"/>
                <w:sz w:val="20"/>
                <w:szCs w:val="20"/>
              </w:rPr>
            </w:pP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5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Porez na dodanu vrijednost</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Predmet oporezivanja porezom na dodanu vrijednost</w:t>
            </w:r>
          </w:p>
          <w:p w:rsidR="00AB0967" w:rsidRDefault="00AB0967" w:rsidP="008940AD">
            <w:pPr>
              <w:tabs>
                <w:tab w:val="num" w:pos="394"/>
                <w:tab w:val="left" w:pos="1080"/>
              </w:tabs>
              <w:spacing w:after="0"/>
              <w:ind w:left="229"/>
              <w:rPr>
                <w:rFonts w:ascii="Verdana" w:hAnsi="Verdana"/>
                <w:sz w:val="20"/>
                <w:szCs w:val="20"/>
              </w:rPr>
            </w:pPr>
          </w:p>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Računovodstveno evidentiranje i praćenje za potrebe oporezivanja dodane vrijednosti</w:t>
            </w:r>
          </w:p>
          <w:p w:rsidR="0022631C" w:rsidRPr="006B7BC5" w:rsidRDefault="0022631C" w:rsidP="008940AD">
            <w:pPr>
              <w:tabs>
                <w:tab w:val="num" w:pos="394"/>
                <w:tab w:val="left" w:pos="1080"/>
              </w:tabs>
              <w:spacing w:after="0"/>
              <w:ind w:left="229"/>
              <w:rPr>
                <w:rFonts w:ascii="Verdana" w:hAnsi="Verdana"/>
                <w:sz w:val="20"/>
                <w:szCs w:val="20"/>
              </w:rPr>
            </w:pPr>
          </w:p>
        </w:tc>
        <w:tc>
          <w:tcPr>
            <w:tcW w:w="1348" w:type="pct"/>
            <w:tcBorders>
              <w:top w:val="single" w:sz="4" w:space="0" w:color="auto"/>
              <w:left w:val="single" w:sz="4" w:space="0" w:color="auto"/>
              <w:bottom w:val="single" w:sz="4" w:space="0" w:color="auto"/>
              <w:right w:val="single" w:sz="4" w:space="0" w:color="auto"/>
            </w:tcBorders>
            <w:vAlign w:val="center"/>
          </w:tcPr>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P</w:t>
            </w:r>
            <w:r w:rsidR="0022631C" w:rsidRPr="006B7BC5">
              <w:rPr>
                <w:rFonts w:ascii="Verdana" w:hAnsi="Verdana"/>
                <w:sz w:val="20"/>
                <w:szCs w:val="20"/>
              </w:rPr>
              <w:t>rimijeniti zakonske propise vezane za oporezivanje porezom na dodanu vrijednost</w:t>
            </w:r>
          </w:p>
          <w:p w:rsidR="00AB0967" w:rsidRDefault="00AB0967" w:rsidP="008940AD">
            <w:pPr>
              <w:tabs>
                <w:tab w:val="num" w:pos="394"/>
                <w:tab w:val="left" w:pos="1080"/>
              </w:tabs>
              <w:spacing w:after="0"/>
              <w:ind w:left="230"/>
              <w:rPr>
                <w:rFonts w:ascii="Verdana" w:hAnsi="Verdana"/>
                <w:sz w:val="20"/>
                <w:szCs w:val="20"/>
              </w:rPr>
            </w:pPr>
          </w:p>
          <w:p w:rsidR="0022631C" w:rsidRPr="006B7BC5" w:rsidRDefault="00AB0967" w:rsidP="008940AD">
            <w:pPr>
              <w:tabs>
                <w:tab w:val="left" w:pos="1080"/>
              </w:tabs>
              <w:spacing w:after="0"/>
              <w:ind w:left="230"/>
              <w:rPr>
                <w:rFonts w:ascii="Verdana" w:hAnsi="Verdana"/>
                <w:sz w:val="20"/>
                <w:szCs w:val="20"/>
              </w:rPr>
            </w:pPr>
            <w:r>
              <w:rPr>
                <w:rFonts w:ascii="Verdana" w:hAnsi="Verdana"/>
                <w:sz w:val="20"/>
                <w:szCs w:val="20"/>
              </w:rPr>
              <w:t>K</w:t>
            </w:r>
            <w:r w:rsidR="0022631C" w:rsidRPr="006B7BC5">
              <w:rPr>
                <w:rFonts w:ascii="Verdana" w:hAnsi="Verdana"/>
                <w:sz w:val="20"/>
                <w:szCs w:val="20"/>
              </w:rPr>
              <w:t>oristiti računovodstvene tehnike za evidencije u sustavu pdv-a</w:t>
            </w:r>
          </w:p>
          <w:p w:rsidR="0022631C" w:rsidRPr="006B7BC5" w:rsidRDefault="0022631C" w:rsidP="008940AD">
            <w:pPr>
              <w:tabs>
                <w:tab w:val="num" w:pos="394"/>
                <w:tab w:val="left" w:pos="1080"/>
              </w:tabs>
              <w:spacing w:after="0"/>
              <w:ind w:left="230"/>
              <w:rPr>
                <w:rFonts w:ascii="Verdana" w:hAnsi="Verdana"/>
                <w:sz w:val="20"/>
                <w:szCs w:val="20"/>
              </w:rPr>
            </w:pP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5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Kratkotrajna imovina</w:t>
            </w:r>
          </w:p>
          <w:p w:rsidR="0022631C" w:rsidRPr="006B7BC5" w:rsidRDefault="0022631C" w:rsidP="00BF030B">
            <w:pPr>
              <w:rPr>
                <w:rFonts w:ascii="Verdana" w:hAnsi="Verdana"/>
                <w:b/>
                <w:sz w:val="20"/>
                <w:szCs w:val="20"/>
              </w:rPr>
            </w:pP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DA52EE" w:rsidRDefault="00DA52EE" w:rsidP="008940AD">
            <w:pPr>
              <w:tabs>
                <w:tab w:val="num" w:pos="394"/>
                <w:tab w:val="left" w:pos="1080"/>
              </w:tabs>
              <w:spacing w:after="0"/>
              <w:ind w:left="229"/>
              <w:rPr>
                <w:rFonts w:ascii="Verdana" w:hAnsi="Verdana"/>
                <w:sz w:val="20"/>
                <w:szCs w:val="20"/>
              </w:rPr>
            </w:pPr>
            <w:r>
              <w:rPr>
                <w:rFonts w:ascii="Verdana" w:hAnsi="Verdana"/>
                <w:sz w:val="20"/>
                <w:szCs w:val="20"/>
              </w:rPr>
              <w:t>Obrada izlaznih računa</w:t>
            </w:r>
          </w:p>
          <w:p w:rsidR="00AB0967" w:rsidRDefault="00AB0967" w:rsidP="008940AD">
            <w:pPr>
              <w:tabs>
                <w:tab w:val="left" w:pos="1080"/>
              </w:tabs>
              <w:spacing w:after="0"/>
              <w:ind w:left="229"/>
              <w:rPr>
                <w:rFonts w:ascii="Verdana" w:hAnsi="Verdana"/>
                <w:sz w:val="20"/>
                <w:szCs w:val="20"/>
              </w:rPr>
            </w:pPr>
          </w:p>
          <w:p w:rsidR="0022631C" w:rsidRPr="006B7BC5" w:rsidRDefault="00DA52EE" w:rsidP="008940AD">
            <w:pPr>
              <w:tabs>
                <w:tab w:val="left" w:pos="1080"/>
              </w:tabs>
              <w:spacing w:after="0"/>
              <w:ind w:left="229"/>
              <w:rPr>
                <w:rFonts w:ascii="Verdana" w:hAnsi="Verdana"/>
                <w:sz w:val="20"/>
                <w:szCs w:val="20"/>
              </w:rPr>
            </w:pPr>
            <w:r>
              <w:rPr>
                <w:rFonts w:ascii="Verdana" w:hAnsi="Verdana"/>
                <w:sz w:val="20"/>
                <w:szCs w:val="20"/>
              </w:rPr>
              <w:t>R</w:t>
            </w:r>
            <w:r w:rsidR="0022631C" w:rsidRPr="006B7BC5">
              <w:rPr>
                <w:rFonts w:ascii="Verdana" w:hAnsi="Verdana"/>
                <w:sz w:val="20"/>
                <w:szCs w:val="20"/>
              </w:rPr>
              <w:t>ačunovodstveno evidentiranje i praćenje kratkoročnih potraživanja</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Pr="006B7BC5" w:rsidRDefault="00AB0967" w:rsidP="008940AD">
            <w:pPr>
              <w:autoSpaceDE w:val="0"/>
              <w:autoSpaceDN w:val="0"/>
              <w:adjustRightInd w:val="0"/>
              <w:spacing w:after="0" w:line="240" w:lineRule="auto"/>
              <w:ind w:left="230"/>
              <w:rPr>
                <w:rFonts w:ascii="Verdana" w:hAnsi="Verdana"/>
                <w:sz w:val="20"/>
                <w:szCs w:val="20"/>
              </w:rPr>
            </w:pPr>
            <w:r>
              <w:rPr>
                <w:rFonts w:ascii="Verdana" w:hAnsi="Verdana"/>
                <w:sz w:val="20"/>
                <w:szCs w:val="20"/>
              </w:rPr>
              <w:t>P</w:t>
            </w:r>
            <w:r w:rsidR="0022631C" w:rsidRPr="006B7BC5">
              <w:rPr>
                <w:rFonts w:ascii="Verdana" w:hAnsi="Verdana"/>
                <w:sz w:val="20"/>
                <w:szCs w:val="20"/>
              </w:rPr>
              <w:t>ripremiti dokumente za knjiženje izlaznih računa</w:t>
            </w:r>
          </w:p>
          <w:p w:rsidR="0022631C" w:rsidRPr="006B7BC5" w:rsidRDefault="0022631C" w:rsidP="008940AD">
            <w:pPr>
              <w:tabs>
                <w:tab w:val="num" w:pos="252"/>
                <w:tab w:val="num" w:pos="360"/>
                <w:tab w:val="left" w:pos="1080"/>
              </w:tabs>
              <w:ind w:left="230"/>
              <w:rPr>
                <w:rFonts w:ascii="Verdana" w:hAnsi="Verdana"/>
                <w:sz w:val="20"/>
                <w:szCs w:val="20"/>
              </w:rPr>
            </w:pP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3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t>Obveze</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8940AD">
            <w:pPr>
              <w:tabs>
                <w:tab w:val="left" w:pos="1080"/>
              </w:tabs>
              <w:spacing w:after="0"/>
              <w:ind w:left="229"/>
              <w:rPr>
                <w:rFonts w:ascii="Verdana" w:hAnsi="Verdana"/>
                <w:sz w:val="20"/>
                <w:szCs w:val="20"/>
              </w:rPr>
            </w:pPr>
            <w:r w:rsidRPr="006B7BC5">
              <w:rPr>
                <w:rFonts w:ascii="Verdana" w:hAnsi="Verdana"/>
                <w:sz w:val="20"/>
                <w:szCs w:val="20"/>
              </w:rPr>
              <w:t xml:space="preserve">Obrada ulaznih računa i računovodstveno evidentiranje i praćenje obveza </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Pr="006B7BC5" w:rsidRDefault="00AB0967" w:rsidP="008940AD">
            <w:pPr>
              <w:tabs>
                <w:tab w:val="left" w:pos="1080"/>
              </w:tabs>
              <w:spacing w:after="0" w:line="240" w:lineRule="auto"/>
              <w:ind w:left="230"/>
              <w:rPr>
                <w:rFonts w:ascii="Verdana" w:hAnsi="Verdana"/>
                <w:sz w:val="20"/>
                <w:szCs w:val="20"/>
              </w:rPr>
            </w:pPr>
            <w:r>
              <w:rPr>
                <w:rFonts w:ascii="Verdana" w:hAnsi="Verdana"/>
                <w:sz w:val="20"/>
                <w:szCs w:val="20"/>
              </w:rPr>
              <w:t>P</w:t>
            </w:r>
            <w:r w:rsidR="0022631C" w:rsidRPr="006B7BC5">
              <w:rPr>
                <w:rFonts w:ascii="Verdana" w:hAnsi="Verdana"/>
                <w:sz w:val="20"/>
                <w:szCs w:val="20"/>
              </w:rPr>
              <w:t>ripremiti dokumente za knjiženje ulaznih računa</w:t>
            </w: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3 PN</w:t>
            </w:r>
          </w:p>
        </w:tc>
      </w:tr>
      <w:tr w:rsidR="0022631C" w:rsidRPr="006B7BC5" w:rsidTr="006C61EE">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BF030B">
            <w:pPr>
              <w:rPr>
                <w:rFonts w:ascii="Verdana" w:hAnsi="Verdana"/>
                <w:b/>
                <w:sz w:val="20"/>
                <w:szCs w:val="20"/>
              </w:rPr>
            </w:pPr>
            <w:r w:rsidRPr="006B7BC5">
              <w:rPr>
                <w:rFonts w:ascii="Verdana" w:hAnsi="Verdana"/>
                <w:b/>
                <w:sz w:val="20"/>
                <w:szCs w:val="20"/>
              </w:rPr>
              <w:lastRenderedPageBreak/>
              <w:t>Sastavljanje poreznih i financijskih izvješća</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22631C" w:rsidRPr="006B7BC5" w:rsidRDefault="0022631C" w:rsidP="00AB0967">
            <w:pPr>
              <w:tabs>
                <w:tab w:val="left" w:pos="1080"/>
              </w:tabs>
              <w:spacing w:after="0"/>
              <w:ind w:left="252"/>
              <w:rPr>
                <w:rFonts w:ascii="Verdana" w:hAnsi="Verdana"/>
                <w:sz w:val="20"/>
                <w:szCs w:val="20"/>
              </w:rPr>
            </w:pPr>
            <w:r w:rsidRPr="006B7BC5">
              <w:rPr>
                <w:rFonts w:ascii="Verdana" w:hAnsi="Verdana"/>
                <w:sz w:val="20"/>
                <w:szCs w:val="20"/>
              </w:rPr>
              <w:t xml:space="preserve">Sastavljanje godišnjih izvještaja FINA-e  </w:t>
            </w:r>
          </w:p>
        </w:tc>
        <w:tc>
          <w:tcPr>
            <w:tcW w:w="1348" w:type="pct"/>
            <w:tcBorders>
              <w:top w:val="single" w:sz="4" w:space="0" w:color="auto"/>
              <w:left w:val="single" w:sz="4" w:space="0" w:color="auto"/>
              <w:bottom w:val="single" w:sz="4" w:space="0" w:color="auto"/>
              <w:right w:val="single" w:sz="4" w:space="0" w:color="auto"/>
            </w:tcBorders>
            <w:vAlign w:val="center"/>
          </w:tcPr>
          <w:p w:rsidR="0022631C" w:rsidRPr="006B7BC5" w:rsidRDefault="00AB0967" w:rsidP="00AB0967">
            <w:pPr>
              <w:tabs>
                <w:tab w:val="left" w:pos="1080"/>
              </w:tabs>
              <w:spacing w:after="0" w:line="240" w:lineRule="auto"/>
              <w:ind w:left="255"/>
              <w:rPr>
                <w:rFonts w:ascii="Verdana" w:hAnsi="Verdana"/>
                <w:sz w:val="20"/>
                <w:szCs w:val="20"/>
              </w:rPr>
            </w:pPr>
            <w:r>
              <w:rPr>
                <w:rFonts w:ascii="Verdana" w:hAnsi="Verdana"/>
                <w:sz w:val="20"/>
                <w:szCs w:val="20"/>
              </w:rPr>
              <w:t>P</w:t>
            </w:r>
            <w:r w:rsidR="0022631C" w:rsidRPr="006B7BC5">
              <w:rPr>
                <w:rFonts w:ascii="Verdana" w:hAnsi="Verdana"/>
                <w:sz w:val="20"/>
                <w:szCs w:val="20"/>
              </w:rPr>
              <w:t>ripremiti računovodstvene informacije za izradu godišnjih financijskih izvještaja</w:t>
            </w:r>
          </w:p>
        </w:tc>
        <w:tc>
          <w:tcPr>
            <w:tcW w:w="448" w:type="pct"/>
            <w:tcBorders>
              <w:top w:val="single" w:sz="4" w:space="0" w:color="auto"/>
              <w:left w:val="single" w:sz="4" w:space="0" w:color="auto"/>
              <w:bottom w:val="single" w:sz="4" w:space="0" w:color="auto"/>
              <w:right w:val="single" w:sz="4" w:space="0" w:color="auto"/>
            </w:tcBorders>
            <w:vAlign w:val="center"/>
          </w:tcPr>
          <w:p w:rsidR="0022631C" w:rsidRPr="006B7BC5" w:rsidRDefault="00BF6C85" w:rsidP="00BF030B">
            <w:pPr>
              <w:rPr>
                <w:rFonts w:ascii="Verdana" w:hAnsi="Verdana"/>
                <w:b/>
                <w:sz w:val="20"/>
                <w:szCs w:val="20"/>
              </w:rPr>
            </w:pPr>
            <w:r>
              <w:rPr>
                <w:rFonts w:ascii="Verdana" w:hAnsi="Verdana"/>
                <w:b/>
                <w:sz w:val="20"/>
                <w:szCs w:val="20"/>
              </w:rPr>
              <w:t>3 PN</w:t>
            </w:r>
          </w:p>
        </w:tc>
      </w:tr>
      <w:tr w:rsidR="0022631C" w:rsidRPr="006B7BC5" w:rsidTr="006C61EE">
        <w:tc>
          <w:tcPr>
            <w:tcW w:w="5000" w:type="pct"/>
            <w:gridSpan w:val="4"/>
            <w:tcBorders>
              <w:bottom w:val="single" w:sz="4" w:space="0" w:color="auto"/>
            </w:tcBorders>
            <w:shd w:val="clear" w:color="auto" w:fill="auto"/>
          </w:tcPr>
          <w:p w:rsidR="0022631C" w:rsidRPr="006B7BC5" w:rsidRDefault="0022631C" w:rsidP="00BF030B">
            <w:pPr>
              <w:rPr>
                <w:rFonts w:ascii="Verdana" w:hAnsi="Verdana"/>
                <w:sz w:val="20"/>
                <w:szCs w:val="20"/>
              </w:rPr>
            </w:pPr>
            <w:r w:rsidRPr="006B7BC5">
              <w:rPr>
                <w:rFonts w:ascii="Verdana" w:hAnsi="Verdana"/>
                <w:b/>
                <w:sz w:val="20"/>
                <w:szCs w:val="20"/>
              </w:rPr>
              <w:t>Metode rada:</w:t>
            </w:r>
            <w:r w:rsidRPr="006B7BC5">
              <w:rPr>
                <w:rFonts w:ascii="Verdana" w:hAnsi="Verdana"/>
                <w:sz w:val="20"/>
                <w:szCs w:val="20"/>
              </w:rPr>
              <w:t xml:space="preserve"> Praktične metode </w:t>
            </w:r>
            <w:r w:rsidRPr="008940AD">
              <w:rPr>
                <w:rFonts w:ascii="Verdana" w:hAnsi="Verdana"/>
                <w:sz w:val="20"/>
                <w:szCs w:val="20"/>
              </w:rPr>
              <w:t>(</w:t>
            </w:r>
            <w:r w:rsidRPr="008940AD">
              <w:rPr>
                <w:rFonts w:ascii="Verdana" w:hAnsi="Verdana"/>
                <w:i/>
                <w:sz w:val="20"/>
                <w:szCs w:val="20"/>
              </w:rPr>
              <w:t>metoda praktičnog rada</w:t>
            </w:r>
            <w:r w:rsidRPr="008940AD">
              <w:rPr>
                <w:rFonts w:ascii="Verdana" w:hAnsi="Verdana"/>
                <w:sz w:val="20"/>
                <w:szCs w:val="20"/>
              </w:rPr>
              <w:t>), vizualne metode (</w:t>
            </w:r>
            <w:r w:rsidRPr="008940AD">
              <w:rPr>
                <w:rFonts w:ascii="Verdana" w:hAnsi="Verdana"/>
                <w:i/>
                <w:sz w:val="20"/>
                <w:szCs w:val="20"/>
              </w:rPr>
              <w:t>metoda demonstracije</w:t>
            </w:r>
            <w:r w:rsidRPr="008940AD">
              <w:rPr>
                <w:rFonts w:ascii="Verdana" w:hAnsi="Verdana"/>
                <w:sz w:val="20"/>
                <w:szCs w:val="20"/>
              </w:rPr>
              <w:t>) i verbalne metode (</w:t>
            </w:r>
            <w:r w:rsidRPr="008940AD">
              <w:rPr>
                <w:rFonts w:ascii="Verdana" w:hAnsi="Verdana"/>
                <w:i/>
                <w:sz w:val="20"/>
                <w:szCs w:val="20"/>
              </w:rPr>
              <w:t>metoda razgovora, metoda rasprave, metoda prikaza slučaja</w:t>
            </w:r>
            <w:r w:rsidRPr="008940AD">
              <w:rPr>
                <w:rFonts w:ascii="Verdana" w:hAnsi="Verdana"/>
                <w:sz w:val="20"/>
                <w:szCs w:val="20"/>
              </w:rPr>
              <w:t>). Tijekom pohađanja praktične nastave polaznici vode dnevnik rada.</w:t>
            </w:r>
            <w:r w:rsidRPr="006B7BC5">
              <w:rPr>
                <w:rFonts w:ascii="Verdana" w:hAnsi="Verdana"/>
                <w:sz w:val="20"/>
                <w:szCs w:val="20"/>
              </w:rPr>
              <w:t xml:space="preserve"> </w:t>
            </w:r>
          </w:p>
        </w:tc>
      </w:tr>
      <w:tr w:rsidR="0022631C" w:rsidRPr="006B7BC5" w:rsidTr="006C61E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2631C" w:rsidRPr="006B7BC5" w:rsidRDefault="0022631C" w:rsidP="00BF030B">
            <w:pPr>
              <w:rPr>
                <w:rFonts w:ascii="Verdana" w:hAnsi="Verdana"/>
                <w:sz w:val="20"/>
                <w:szCs w:val="20"/>
              </w:rPr>
            </w:pPr>
            <w:r w:rsidRPr="006B7BC5">
              <w:rPr>
                <w:rFonts w:ascii="Verdana" w:hAnsi="Verdana"/>
                <w:b/>
                <w:sz w:val="20"/>
                <w:szCs w:val="20"/>
              </w:rPr>
              <w:t>Materijalni uvjeti:</w:t>
            </w:r>
            <w:r>
              <w:rPr>
                <w:rFonts w:ascii="Verdana" w:hAnsi="Verdana"/>
                <w:sz w:val="20"/>
                <w:szCs w:val="20"/>
              </w:rPr>
              <w:t xml:space="preserve"> Ustanova</w:t>
            </w:r>
            <w:r w:rsidRPr="006B7BC5">
              <w:rPr>
                <w:rFonts w:ascii="Verdana" w:hAnsi="Verdana"/>
                <w:sz w:val="20"/>
                <w:szCs w:val="20"/>
              </w:rPr>
              <w:t xml:space="preserve"> ima sklopljen ugovor o poslovnoj suradnji s knjigovodstvenim servisom u kojem po</w:t>
            </w:r>
            <w:r>
              <w:rPr>
                <w:rFonts w:ascii="Verdana" w:hAnsi="Verdana"/>
                <w:sz w:val="20"/>
                <w:szCs w:val="20"/>
              </w:rPr>
              <w:t xml:space="preserve">laznici obavljaju praktičnu nastavu iz knjigovodstva. </w:t>
            </w:r>
            <w:r w:rsidRPr="006B7BC5">
              <w:rPr>
                <w:rFonts w:ascii="Verdana" w:hAnsi="Verdana"/>
                <w:sz w:val="20"/>
                <w:szCs w:val="20"/>
              </w:rPr>
              <w:t>Ugovorom su osigurani prostor i oprema za izvođenje praktičnog rada.</w:t>
            </w:r>
          </w:p>
        </w:tc>
      </w:tr>
      <w:tr w:rsidR="0022631C" w:rsidRPr="006B7BC5" w:rsidTr="006C61EE">
        <w:tc>
          <w:tcPr>
            <w:tcW w:w="5000" w:type="pct"/>
            <w:gridSpan w:val="4"/>
            <w:tcBorders>
              <w:top w:val="single" w:sz="4" w:space="0" w:color="auto"/>
            </w:tcBorders>
            <w:shd w:val="clear" w:color="auto" w:fill="auto"/>
          </w:tcPr>
          <w:p w:rsidR="0022631C" w:rsidRPr="006B7BC5" w:rsidRDefault="0022631C" w:rsidP="00DA52EE">
            <w:pPr>
              <w:rPr>
                <w:rFonts w:ascii="Verdana" w:hAnsi="Verdana"/>
                <w:sz w:val="20"/>
                <w:szCs w:val="20"/>
              </w:rPr>
            </w:pPr>
            <w:r w:rsidRPr="006B7BC5">
              <w:rPr>
                <w:rFonts w:ascii="Verdana" w:hAnsi="Verdana"/>
                <w:b/>
                <w:sz w:val="20"/>
                <w:szCs w:val="20"/>
              </w:rPr>
              <w:t>Kadrovski uvjeti:</w:t>
            </w:r>
            <w:r w:rsidRPr="006B7BC5">
              <w:rPr>
                <w:rFonts w:ascii="Verdana" w:hAnsi="Verdana"/>
                <w:sz w:val="20"/>
                <w:szCs w:val="20"/>
              </w:rPr>
              <w:t xml:space="preserve"> </w:t>
            </w:r>
            <w:r w:rsidRPr="009F2341">
              <w:rPr>
                <w:rFonts w:ascii="Verdana" w:hAnsi="Verdana"/>
                <w:sz w:val="20"/>
                <w:szCs w:val="20"/>
              </w:rPr>
              <w:t>dipl.oec. / mag.oec</w:t>
            </w:r>
            <w:r w:rsidR="00DA52EE">
              <w:rPr>
                <w:rFonts w:ascii="Verdana" w:hAnsi="Verdana"/>
                <w:sz w:val="20"/>
                <w:szCs w:val="20"/>
              </w:rPr>
              <w:t xml:space="preserve">, univ.spec.oec. </w:t>
            </w:r>
            <w:r w:rsidRPr="009F2341">
              <w:rPr>
                <w:rFonts w:ascii="Verdana" w:hAnsi="Verdana"/>
                <w:sz w:val="20"/>
                <w:szCs w:val="20"/>
              </w:rPr>
              <w:t xml:space="preserve">, SSS ekonomist – s iskustvom rada od 5. god na poslovima </w:t>
            </w:r>
            <w:r>
              <w:rPr>
                <w:rFonts w:ascii="Verdana" w:hAnsi="Verdana"/>
                <w:sz w:val="20"/>
                <w:szCs w:val="20"/>
              </w:rPr>
              <w:t>knjigovođe</w:t>
            </w:r>
            <w:r w:rsidR="00DA52EE">
              <w:rPr>
                <w:rFonts w:ascii="Verdana" w:hAnsi="Verdana"/>
                <w:sz w:val="20"/>
                <w:szCs w:val="20"/>
              </w:rPr>
              <w:t>/računovođe.</w:t>
            </w:r>
          </w:p>
        </w:tc>
      </w:tr>
      <w:tr w:rsidR="0022631C" w:rsidRPr="006B7BC5" w:rsidTr="006C61EE">
        <w:tc>
          <w:tcPr>
            <w:tcW w:w="5000" w:type="pct"/>
            <w:gridSpan w:val="4"/>
            <w:shd w:val="clear" w:color="auto" w:fill="auto"/>
          </w:tcPr>
          <w:p w:rsidR="0022631C" w:rsidRPr="006B7BC5" w:rsidRDefault="0022631C" w:rsidP="00BF030B">
            <w:pPr>
              <w:rPr>
                <w:rFonts w:ascii="Verdana" w:hAnsi="Verdana"/>
                <w:sz w:val="20"/>
                <w:szCs w:val="20"/>
              </w:rPr>
            </w:pPr>
            <w:r w:rsidRPr="006B7BC5">
              <w:rPr>
                <w:rFonts w:ascii="Verdana" w:hAnsi="Verdana"/>
                <w:b/>
                <w:sz w:val="20"/>
                <w:szCs w:val="20"/>
              </w:rPr>
              <w:t>Literatura i drugi izvori znanja za polaznike:</w:t>
            </w:r>
            <w:r w:rsidRPr="006B7BC5">
              <w:rPr>
                <w:rFonts w:ascii="Verdana" w:hAnsi="Verdana"/>
                <w:sz w:val="20"/>
                <w:szCs w:val="20"/>
              </w:rPr>
              <w:t xml:space="preserve"> </w:t>
            </w:r>
            <w:r w:rsidRPr="00701793">
              <w:rPr>
                <w:rFonts w:ascii="Verdana" w:hAnsi="Verdana"/>
                <w:bCs/>
                <w:i/>
                <w:sz w:val="20"/>
                <w:szCs w:val="20"/>
              </w:rPr>
              <w:t>Potrebno je navesti preporučenu literaturu, koja treba biti aktualna i adekvatna nastavnim sadržajima te primjerena i dostupna polaznicima.</w:t>
            </w:r>
            <w:r w:rsidRPr="006B7BC5">
              <w:rPr>
                <w:rFonts w:ascii="Verdana" w:hAnsi="Verdana"/>
                <w:sz w:val="20"/>
                <w:szCs w:val="20"/>
              </w:rPr>
              <w:t>.</w:t>
            </w:r>
          </w:p>
        </w:tc>
      </w:tr>
      <w:tr w:rsidR="0022631C" w:rsidRPr="006B7BC5" w:rsidTr="006C61EE">
        <w:tc>
          <w:tcPr>
            <w:tcW w:w="5000" w:type="pct"/>
            <w:gridSpan w:val="4"/>
            <w:shd w:val="clear" w:color="auto" w:fill="auto"/>
          </w:tcPr>
          <w:p w:rsidR="0022631C" w:rsidRPr="006B7BC5" w:rsidRDefault="0022631C" w:rsidP="00BF030B">
            <w:pPr>
              <w:rPr>
                <w:rFonts w:ascii="Verdana" w:hAnsi="Verdana"/>
                <w:sz w:val="20"/>
                <w:szCs w:val="20"/>
              </w:rPr>
            </w:pPr>
            <w:r w:rsidRPr="006B7BC5">
              <w:rPr>
                <w:rFonts w:ascii="Verdana" w:hAnsi="Verdana"/>
                <w:b/>
                <w:sz w:val="20"/>
                <w:szCs w:val="20"/>
              </w:rPr>
              <w:t>Literatura i drugi izvori znanja za nastavnike:</w:t>
            </w:r>
            <w:r w:rsidRPr="006B7BC5">
              <w:rPr>
                <w:rFonts w:ascii="Verdana" w:hAnsi="Verdana"/>
                <w:sz w:val="20"/>
                <w:szCs w:val="20"/>
              </w:rPr>
              <w:t xml:space="preserve"> </w:t>
            </w:r>
            <w:r w:rsidRPr="00701793">
              <w:rPr>
                <w:rFonts w:ascii="Verdana" w:hAnsi="Verdana"/>
                <w:bCs/>
                <w:i/>
                <w:sz w:val="20"/>
                <w:szCs w:val="20"/>
              </w:rPr>
              <w:t>Potrebno je navesti preporučenu literaturu, koja treba biti aktualna i adekvatna nastavnim sadržajima te primjerena i dostupna polaznicima.</w:t>
            </w:r>
          </w:p>
        </w:tc>
      </w:tr>
    </w:tbl>
    <w:p w:rsidR="0022631C" w:rsidRPr="006B7BC5" w:rsidRDefault="0022631C" w:rsidP="0022631C">
      <w:pPr>
        <w:rPr>
          <w:rFonts w:ascii="Verdana" w:hAnsi="Verdana"/>
          <w:sz w:val="20"/>
          <w:szCs w:val="20"/>
        </w:rPr>
        <w:sectPr w:rsidR="0022631C" w:rsidRPr="006B7BC5" w:rsidSect="00BF030B">
          <w:pgSz w:w="11906" w:h="16838"/>
          <w:pgMar w:top="2663" w:right="1797" w:bottom="2268" w:left="1797" w:header="720" w:footer="720" w:gutter="0"/>
          <w:pgNumType w:fmt="numberInDash"/>
          <w:cols w:space="720"/>
          <w:titlePg/>
          <w:docGrid w:linePitch="299"/>
        </w:sectPr>
      </w:pPr>
    </w:p>
    <w:p w:rsidR="0022631C" w:rsidRPr="00D15B98" w:rsidRDefault="0022631C" w:rsidP="000A061C">
      <w:pPr>
        <w:numPr>
          <w:ilvl w:val="0"/>
          <w:numId w:val="5"/>
        </w:numPr>
        <w:spacing w:after="0" w:line="240" w:lineRule="auto"/>
        <w:jc w:val="both"/>
        <w:rPr>
          <w:rFonts w:ascii="Verdana" w:hAnsi="Verdana"/>
          <w:b/>
          <w:sz w:val="24"/>
          <w:szCs w:val="24"/>
        </w:rPr>
      </w:pPr>
      <w:r w:rsidRPr="00D15B98">
        <w:rPr>
          <w:rFonts w:ascii="Verdana" w:hAnsi="Verdana"/>
          <w:b/>
          <w:sz w:val="24"/>
          <w:szCs w:val="24"/>
        </w:rPr>
        <w:lastRenderedPageBreak/>
        <w:t xml:space="preserve">ZAVRŠNA PROVJERA STEČENIH ZNANJA I VJEŠTINA </w:t>
      </w:r>
    </w:p>
    <w:p w:rsidR="0022631C" w:rsidRPr="006B7BC5" w:rsidRDefault="0022631C" w:rsidP="0022631C">
      <w:pPr>
        <w:ind w:left="644"/>
        <w:jc w:val="both"/>
        <w:rPr>
          <w:rFonts w:ascii="Verdana" w:hAnsi="Verdana"/>
          <w:b/>
          <w:sz w:val="20"/>
          <w:szCs w:val="20"/>
        </w:rPr>
      </w:pPr>
    </w:p>
    <w:p w:rsidR="00DA52EE" w:rsidRPr="00DA52EE" w:rsidRDefault="00DA52EE" w:rsidP="00DA52EE">
      <w:pPr>
        <w:jc w:val="both"/>
        <w:rPr>
          <w:rFonts w:ascii="Verdana" w:hAnsi="Verdana"/>
          <w:sz w:val="20"/>
          <w:szCs w:val="20"/>
        </w:rPr>
      </w:pPr>
      <w:r w:rsidRPr="00DA52EE">
        <w:rPr>
          <w:rFonts w:ascii="Verdana" w:hAnsi="Verdana"/>
          <w:sz w:val="20"/>
          <w:szCs w:val="20"/>
        </w:rPr>
        <w:t xml:space="preserve">Završna provjera stečenih znanja i vještina obuhvaća provjeru stručnih sadržaja prema planiranim ishodima učenja. Postupak provjere znanja provodi se pisanim putem i provjerom rada na računalnom </w:t>
      </w:r>
      <w:r>
        <w:rPr>
          <w:rFonts w:ascii="Verdana" w:hAnsi="Verdana"/>
          <w:sz w:val="20"/>
          <w:szCs w:val="20"/>
        </w:rPr>
        <w:t>knjigovodstvenom</w:t>
      </w:r>
      <w:r w:rsidRPr="00DA52EE">
        <w:rPr>
          <w:rFonts w:ascii="Verdana" w:hAnsi="Verdana"/>
          <w:sz w:val="20"/>
          <w:szCs w:val="20"/>
        </w:rPr>
        <w:t xml:space="preserve"> programu prema sadržajima koje odredi povjerenstvo.</w:t>
      </w:r>
    </w:p>
    <w:p w:rsidR="00DA52EE" w:rsidRPr="00DA52EE" w:rsidRDefault="00DA52EE" w:rsidP="00DA52EE">
      <w:pPr>
        <w:jc w:val="both"/>
        <w:rPr>
          <w:rFonts w:ascii="Verdana" w:hAnsi="Verdana"/>
          <w:sz w:val="20"/>
          <w:szCs w:val="20"/>
        </w:rPr>
      </w:pPr>
      <w:r w:rsidRPr="00DA52EE">
        <w:rPr>
          <w:rFonts w:ascii="Verdana" w:hAnsi="Verdana"/>
          <w:sz w:val="20"/>
          <w:szCs w:val="20"/>
        </w:rPr>
        <w:t>O završnoj provjeri vodi se zapisnik i provodi ju tročlano povjerenstvo.</w:t>
      </w:r>
    </w:p>
    <w:p w:rsidR="0022631C" w:rsidRPr="009240CE" w:rsidRDefault="00DA52EE" w:rsidP="00DA52EE">
      <w:pPr>
        <w:jc w:val="both"/>
        <w:rPr>
          <w:rFonts w:ascii="Verdana" w:hAnsi="Verdana"/>
          <w:b/>
          <w:i/>
          <w:sz w:val="20"/>
          <w:szCs w:val="20"/>
        </w:rPr>
      </w:pPr>
      <w:r w:rsidRPr="00DA52EE">
        <w:rPr>
          <w:rFonts w:ascii="Verdana" w:hAnsi="Verdana"/>
          <w:sz w:val="20"/>
          <w:szCs w:val="20"/>
          <w:lang w:val="hr-BA"/>
        </w:rPr>
        <w:t>Polazniku</w:t>
      </w:r>
      <w:r w:rsidRPr="00DA52EE">
        <w:rPr>
          <w:rFonts w:ascii="Verdana" w:hAnsi="Verdana"/>
          <w:sz w:val="20"/>
          <w:szCs w:val="20"/>
        </w:rPr>
        <w:t xml:space="preserve"> nakon uspješno završene provjere izdaje se </w:t>
      </w:r>
      <w:r w:rsidRPr="00DA52EE">
        <w:rPr>
          <w:rFonts w:ascii="Verdana" w:hAnsi="Verdana"/>
          <w:b/>
          <w:i/>
          <w:sz w:val="20"/>
          <w:szCs w:val="20"/>
        </w:rPr>
        <w:t xml:space="preserve">Uvjerenje o </w:t>
      </w:r>
      <w:r>
        <w:rPr>
          <w:rFonts w:ascii="Verdana" w:hAnsi="Verdana"/>
          <w:b/>
          <w:i/>
          <w:sz w:val="20"/>
          <w:szCs w:val="20"/>
          <w:lang w:eastAsia="hr-HR"/>
        </w:rPr>
        <w:t>osposobljavanju za poslove knjigovođe</w:t>
      </w:r>
      <w:r>
        <w:rPr>
          <w:rFonts w:ascii="Verdana" w:hAnsi="Verdana"/>
          <w:b/>
          <w:i/>
          <w:sz w:val="20"/>
          <w:szCs w:val="20"/>
        </w:rPr>
        <w:t>.</w:t>
      </w:r>
    </w:p>
    <w:p w:rsidR="0022631C" w:rsidRPr="006B7BC5" w:rsidRDefault="0022631C" w:rsidP="0022631C">
      <w:pPr>
        <w:jc w:val="both"/>
        <w:rPr>
          <w:rFonts w:ascii="Verdana" w:hAnsi="Verdana"/>
          <w:sz w:val="20"/>
          <w:szCs w:val="20"/>
        </w:rPr>
      </w:pPr>
    </w:p>
    <w:p w:rsidR="0022631C" w:rsidRDefault="0022631C" w:rsidP="0022631C">
      <w:pPr>
        <w:jc w:val="both"/>
        <w:rPr>
          <w:rFonts w:ascii="Verdana" w:hAnsi="Verdana"/>
          <w:sz w:val="20"/>
          <w:szCs w:val="20"/>
        </w:rPr>
      </w:pPr>
    </w:p>
    <w:p w:rsidR="00DA52EE" w:rsidRDefault="00DA52EE" w:rsidP="0022631C">
      <w:pPr>
        <w:jc w:val="both"/>
        <w:rPr>
          <w:rFonts w:ascii="Verdana" w:hAnsi="Verdana"/>
          <w:sz w:val="20"/>
          <w:szCs w:val="20"/>
        </w:rPr>
      </w:pPr>
    </w:p>
    <w:p w:rsidR="00DA52EE" w:rsidRDefault="00DA52EE" w:rsidP="0022631C">
      <w:pPr>
        <w:jc w:val="both"/>
        <w:rPr>
          <w:rFonts w:ascii="Verdana" w:hAnsi="Verdana"/>
          <w:sz w:val="20"/>
          <w:szCs w:val="20"/>
        </w:rPr>
      </w:pPr>
    </w:p>
    <w:p w:rsidR="00DA52EE" w:rsidRDefault="00DA52EE" w:rsidP="0022631C">
      <w:pPr>
        <w:jc w:val="both"/>
        <w:rPr>
          <w:rFonts w:ascii="Verdana" w:hAnsi="Verdana"/>
          <w:sz w:val="20"/>
          <w:szCs w:val="20"/>
        </w:rPr>
      </w:pPr>
    </w:p>
    <w:p w:rsidR="008940AD" w:rsidRPr="006B7BC5" w:rsidRDefault="008940AD" w:rsidP="0022631C">
      <w:pPr>
        <w:jc w:val="both"/>
        <w:rPr>
          <w:rFonts w:ascii="Verdana" w:hAnsi="Verdana"/>
          <w:sz w:val="20"/>
          <w:szCs w:val="20"/>
        </w:rPr>
      </w:pPr>
      <w:bookmarkStart w:id="19" w:name="_GoBack"/>
      <w:bookmarkEnd w:id="19"/>
    </w:p>
    <w:p w:rsidR="0022631C" w:rsidRDefault="0022631C" w:rsidP="0022631C">
      <w:pPr>
        <w:spacing w:after="0"/>
        <w:jc w:val="both"/>
        <w:rPr>
          <w:rFonts w:ascii="Verdana" w:hAnsi="Verdana"/>
          <w:i/>
          <w:sz w:val="20"/>
          <w:szCs w:val="20"/>
        </w:rPr>
      </w:pPr>
    </w:p>
    <w:p w:rsidR="0022631C" w:rsidRDefault="0022631C" w:rsidP="0022631C">
      <w:pPr>
        <w:spacing w:after="0"/>
        <w:jc w:val="both"/>
        <w:rPr>
          <w:rFonts w:ascii="Verdana" w:hAnsi="Verdana"/>
          <w:i/>
          <w:sz w:val="20"/>
          <w:szCs w:val="20"/>
        </w:rPr>
      </w:pPr>
    </w:p>
    <w:p w:rsidR="0022631C" w:rsidRPr="00D15B98" w:rsidRDefault="0022631C" w:rsidP="0022631C">
      <w:pPr>
        <w:spacing w:after="0"/>
        <w:jc w:val="both"/>
        <w:rPr>
          <w:rFonts w:ascii="Verdana" w:hAnsi="Verdana"/>
          <w:i/>
          <w:sz w:val="20"/>
          <w:szCs w:val="20"/>
        </w:rPr>
      </w:pPr>
      <w:r w:rsidRPr="00D15B98">
        <w:rPr>
          <w:rFonts w:ascii="Verdana" w:hAnsi="Verdana"/>
          <w:i/>
          <w:sz w:val="20"/>
          <w:szCs w:val="20"/>
        </w:rPr>
        <w:t>Napomena:</w:t>
      </w:r>
    </w:p>
    <w:p w:rsidR="0022631C" w:rsidRPr="00D15B98" w:rsidRDefault="0022631C" w:rsidP="0022631C">
      <w:pPr>
        <w:pStyle w:val="Bezproreda1"/>
        <w:spacing w:line="276" w:lineRule="auto"/>
        <w:jc w:val="both"/>
        <w:rPr>
          <w:rFonts w:ascii="Verdana" w:hAnsi="Verdana"/>
          <w:i/>
          <w:iCs/>
          <w:sz w:val="20"/>
          <w:szCs w:val="20"/>
          <w:lang w:eastAsia="hr-HR"/>
        </w:rPr>
      </w:pPr>
      <w:r w:rsidRPr="00D15B98">
        <w:rPr>
          <w:rFonts w:ascii="Verdana" w:hAnsi="Verdana"/>
          <w:i/>
          <w:iCs/>
          <w:sz w:val="20"/>
          <w:szCs w:val="20"/>
          <w:lang w:eastAsia="hr-HR"/>
        </w:rPr>
        <w:t>Riječi i pojmovni sklopovi koji imaju rodno značenje korišteni u ovom dokumentu (odnose se jednako na oba roda (muški i ženski) i na oba broja (jedninu i množinu), bez obzira na to jesu li korišteni u muškom ili ženskom rodu, odnosno u jednini ili množini.</w:t>
      </w:r>
    </w:p>
    <w:p w:rsidR="0022631C" w:rsidRPr="006B7BC5" w:rsidRDefault="0022631C" w:rsidP="0022631C">
      <w:pPr>
        <w:tabs>
          <w:tab w:val="left" w:pos="720"/>
        </w:tabs>
        <w:autoSpaceDE w:val="0"/>
        <w:autoSpaceDN w:val="0"/>
        <w:adjustRightInd w:val="0"/>
        <w:spacing w:line="360" w:lineRule="auto"/>
        <w:jc w:val="both"/>
        <w:rPr>
          <w:rFonts w:ascii="Verdana" w:hAnsi="Verdana"/>
          <w:sz w:val="20"/>
          <w:szCs w:val="20"/>
        </w:rPr>
      </w:pPr>
    </w:p>
    <w:p w:rsidR="0022631C" w:rsidRPr="006B7BC5" w:rsidRDefault="0022631C" w:rsidP="0022631C">
      <w:pPr>
        <w:autoSpaceDE w:val="0"/>
        <w:autoSpaceDN w:val="0"/>
        <w:adjustRightInd w:val="0"/>
        <w:spacing w:after="480"/>
        <w:rPr>
          <w:rFonts w:ascii="Verdana" w:hAnsi="Verdana"/>
          <w:b/>
          <w:bCs/>
          <w:sz w:val="20"/>
          <w:szCs w:val="20"/>
        </w:rPr>
      </w:pPr>
      <w:r w:rsidRPr="006B7BC5">
        <w:rPr>
          <w:rFonts w:ascii="Verdana" w:hAnsi="Verdana"/>
          <w:b/>
          <w:bCs/>
          <w:sz w:val="20"/>
          <w:szCs w:val="20"/>
        </w:rPr>
        <w:t>Broj i datum mišljenja na program (popunjava Agencija):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154"/>
      </w:tblGrid>
      <w:tr w:rsidR="0022631C" w:rsidRPr="006B7BC5" w:rsidTr="00BF030B">
        <w:tc>
          <w:tcPr>
            <w:tcW w:w="4553" w:type="dxa"/>
            <w:shd w:val="clear" w:color="auto" w:fill="auto"/>
          </w:tcPr>
          <w:p w:rsidR="0022631C" w:rsidRPr="006B7BC5" w:rsidRDefault="0022631C" w:rsidP="00BF030B">
            <w:pPr>
              <w:tabs>
                <w:tab w:val="left" w:pos="720"/>
              </w:tabs>
              <w:autoSpaceDE w:val="0"/>
              <w:autoSpaceDN w:val="0"/>
              <w:adjustRightInd w:val="0"/>
              <w:jc w:val="both"/>
              <w:rPr>
                <w:rFonts w:ascii="Verdana" w:eastAsia="SimSun" w:hAnsi="Verdana"/>
                <w:sz w:val="20"/>
                <w:szCs w:val="20"/>
                <w:lang w:eastAsia="zh-CN"/>
              </w:rPr>
            </w:pPr>
            <w:r w:rsidRPr="006B7BC5">
              <w:rPr>
                <w:rFonts w:ascii="Verdana" w:eastAsia="SimSun" w:hAnsi="Verdana"/>
                <w:sz w:val="20"/>
                <w:szCs w:val="20"/>
                <w:lang w:eastAsia="zh-CN"/>
              </w:rPr>
              <w:t>KLASA</w:t>
            </w:r>
          </w:p>
        </w:tc>
        <w:tc>
          <w:tcPr>
            <w:tcW w:w="4519" w:type="dxa"/>
            <w:shd w:val="clear" w:color="auto" w:fill="auto"/>
          </w:tcPr>
          <w:p w:rsidR="0022631C" w:rsidRPr="006B7BC5" w:rsidRDefault="0022631C" w:rsidP="00BF030B">
            <w:pPr>
              <w:tabs>
                <w:tab w:val="left" w:pos="720"/>
              </w:tabs>
              <w:autoSpaceDE w:val="0"/>
              <w:autoSpaceDN w:val="0"/>
              <w:adjustRightInd w:val="0"/>
              <w:jc w:val="both"/>
              <w:rPr>
                <w:rFonts w:ascii="Verdana" w:eastAsia="SimSun" w:hAnsi="Verdana"/>
                <w:sz w:val="20"/>
                <w:szCs w:val="20"/>
                <w:lang w:eastAsia="zh-CN"/>
              </w:rPr>
            </w:pPr>
          </w:p>
        </w:tc>
      </w:tr>
      <w:tr w:rsidR="0022631C" w:rsidRPr="006B7BC5" w:rsidTr="00BF030B">
        <w:tc>
          <w:tcPr>
            <w:tcW w:w="4553" w:type="dxa"/>
            <w:shd w:val="clear" w:color="auto" w:fill="auto"/>
          </w:tcPr>
          <w:p w:rsidR="0022631C" w:rsidRPr="006B7BC5" w:rsidRDefault="0022631C" w:rsidP="00BF030B">
            <w:pPr>
              <w:tabs>
                <w:tab w:val="left" w:pos="720"/>
              </w:tabs>
              <w:autoSpaceDE w:val="0"/>
              <w:autoSpaceDN w:val="0"/>
              <w:adjustRightInd w:val="0"/>
              <w:jc w:val="both"/>
              <w:rPr>
                <w:rFonts w:ascii="Verdana" w:eastAsia="SimSun" w:hAnsi="Verdana"/>
                <w:sz w:val="20"/>
                <w:szCs w:val="20"/>
                <w:lang w:eastAsia="zh-CN"/>
              </w:rPr>
            </w:pPr>
            <w:r w:rsidRPr="006B7BC5">
              <w:rPr>
                <w:rFonts w:ascii="Verdana" w:eastAsia="SimSun" w:hAnsi="Verdana"/>
                <w:sz w:val="20"/>
                <w:szCs w:val="20"/>
                <w:lang w:eastAsia="zh-CN"/>
              </w:rPr>
              <w:t>UR. BROJ</w:t>
            </w:r>
          </w:p>
        </w:tc>
        <w:tc>
          <w:tcPr>
            <w:tcW w:w="4519" w:type="dxa"/>
            <w:shd w:val="clear" w:color="auto" w:fill="auto"/>
          </w:tcPr>
          <w:p w:rsidR="0022631C" w:rsidRPr="006B7BC5" w:rsidRDefault="0022631C" w:rsidP="00BF030B">
            <w:pPr>
              <w:tabs>
                <w:tab w:val="left" w:pos="720"/>
              </w:tabs>
              <w:autoSpaceDE w:val="0"/>
              <w:autoSpaceDN w:val="0"/>
              <w:adjustRightInd w:val="0"/>
              <w:jc w:val="both"/>
              <w:rPr>
                <w:rFonts w:ascii="Verdana" w:eastAsia="SimSun" w:hAnsi="Verdana"/>
                <w:sz w:val="20"/>
                <w:szCs w:val="20"/>
                <w:lang w:eastAsia="zh-CN"/>
              </w:rPr>
            </w:pPr>
          </w:p>
        </w:tc>
      </w:tr>
      <w:tr w:rsidR="0022631C" w:rsidRPr="006B7BC5" w:rsidTr="00BF030B">
        <w:tc>
          <w:tcPr>
            <w:tcW w:w="4553" w:type="dxa"/>
            <w:shd w:val="clear" w:color="auto" w:fill="auto"/>
          </w:tcPr>
          <w:p w:rsidR="0022631C" w:rsidRPr="006B7BC5" w:rsidRDefault="0022631C" w:rsidP="00BF030B">
            <w:pPr>
              <w:tabs>
                <w:tab w:val="left" w:pos="720"/>
              </w:tabs>
              <w:autoSpaceDE w:val="0"/>
              <w:autoSpaceDN w:val="0"/>
              <w:adjustRightInd w:val="0"/>
              <w:jc w:val="both"/>
              <w:rPr>
                <w:rFonts w:ascii="Verdana" w:eastAsia="SimSun" w:hAnsi="Verdana"/>
                <w:sz w:val="20"/>
                <w:szCs w:val="20"/>
                <w:lang w:eastAsia="zh-CN"/>
              </w:rPr>
            </w:pPr>
            <w:r w:rsidRPr="006B7BC5">
              <w:rPr>
                <w:rFonts w:ascii="Verdana" w:eastAsia="SimSun" w:hAnsi="Verdana"/>
                <w:sz w:val="20"/>
                <w:szCs w:val="20"/>
                <w:lang w:eastAsia="zh-CN"/>
              </w:rPr>
              <w:t>Datum izdavanja mišljenja na program</w:t>
            </w:r>
          </w:p>
        </w:tc>
        <w:tc>
          <w:tcPr>
            <w:tcW w:w="4519" w:type="dxa"/>
            <w:shd w:val="clear" w:color="auto" w:fill="auto"/>
          </w:tcPr>
          <w:p w:rsidR="0022631C" w:rsidRPr="006B7BC5" w:rsidRDefault="0022631C" w:rsidP="00BF030B">
            <w:pPr>
              <w:tabs>
                <w:tab w:val="left" w:pos="720"/>
              </w:tabs>
              <w:autoSpaceDE w:val="0"/>
              <w:autoSpaceDN w:val="0"/>
              <w:adjustRightInd w:val="0"/>
              <w:jc w:val="both"/>
              <w:rPr>
                <w:rFonts w:ascii="Verdana" w:eastAsia="SimSun" w:hAnsi="Verdana"/>
                <w:sz w:val="20"/>
                <w:szCs w:val="20"/>
                <w:lang w:eastAsia="zh-CN"/>
              </w:rPr>
            </w:pPr>
          </w:p>
        </w:tc>
      </w:tr>
    </w:tbl>
    <w:p w:rsidR="0022631C" w:rsidRPr="006B7BC5" w:rsidRDefault="0022631C" w:rsidP="0022631C">
      <w:pPr>
        <w:suppressAutoHyphens/>
        <w:rPr>
          <w:rFonts w:ascii="Verdana" w:hAnsi="Verdana"/>
          <w:sz w:val="20"/>
          <w:szCs w:val="20"/>
          <w:lang w:eastAsia="ar-SA"/>
        </w:rPr>
      </w:pPr>
    </w:p>
    <w:p w:rsidR="0022631C" w:rsidRPr="006B7BC5" w:rsidRDefault="0022631C" w:rsidP="0022631C">
      <w:pPr>
        <w:jc w:val="both"/>
        <w:rPr>
          <w:rFonts w:ascii="Verdana" w:hAnsi="Verdana"/>
          <w:sz w:val="20"/>
          <w:szCs w:val="20"/>
        </w:rPr>
      </w:pPr>
    </w:p>
    <w:p w:rsidR="0022631C" w:rsidRPr="006B7BC5" w:rsidRDefault="0022631C" w:rsidP="0022631C">
      <w:pPr>
        <w:rPr>
          <w:rFonts w:ascii="Verdana" w:hAnsi="Verdana"/>
          <w:smallCaps/>
          <w:sz w:val="20"/>
          <w:szCs w:val="20"/>
        </w:rPr>
      </w:pPr>
    </w:p>
    <w:p w:rsidR="0022631C" w:rsidRDefault="0022631C" w:rsidP="0022631C"/>
    <w:p w:rsidR="0022631C" w:rsidRDefault="0022631C" w:rsidP="0022631C"/>
    <w:p w:rsidR="0023777A" w:rsidRDefault="0023777A"/>
    <w:sectPr w:rsidR="0023777A" w:rsidSect="00BF030B">
      <w:pgSz w:w="11906" w:h="16838"/>
      <w:pgMar w:top="1440" w:right="1797" w:bottom="1440" w:left="1797" w:header="720"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96" w:rsidRDefault="00F47896">
      <w:pPr>
        <w:spacing w:after="0" w:line="240" w:lineRule="auto"/>
      </w:pPr>
      <w:r>
        <w:separator/>
      </w:r>
    </w:p>
  </w:endnote>
  <w:endnote w:type="continuationSeparator" w:id="0">
    <w:p w:rsidR="00F47896" w:rsidRDefault="00F4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96" w:rsidRDefault="00F47896">
      <w:pPr>
        <w:spacing w:after="0" w:line="240" w:lineRule="auto"/>
      </w:pPr>
      <w:r>
        <w:separator/>
      </w:r>
    </w:p>
  </w:footnote>
  <w:footnote w:type="continuationSeparator" w:id="0">
    <w:p w:rsidR="00F47896" w:rsidRDefault="00F4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4" w:rsidRDefault="00D742B4" w:rsidP="00BF03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- 4 -</w:t>
    </w:r>
    <w:r>
      <w:rPr>
        <w:rStyle w:val="PageNumber"/>
      </w:rPr>
      <w:fldChar w:fldCharType="end"/>
    </w:r>
  </w:p>
  <w:p w:rsidR="00D742B4" w:rsidRDefault="00D742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4" w:rsidRDefault="00D742B4" w:rsidP="00BF030B">
    <w:pPr>
      <w:pStyle w:val="Header"/>
      <w:framePr w:wrap="around" w:vAnchor="text" w:hAnchor="margin" w:xAlign="center" w:y="1"/>
      <w:rPr>
        <w:rStyle w:val="PageNumber"/>
      </w:rPr>
    </w:pPr>
  </w:p>
  <w:p w:rsidR="00D742B4" w:rsidRDefault="00D742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E73"/>
    <w:multiLevelType w:val="hybridMultilevel"/>
    <w:tmpl w:val="F83A5D7A"/>
    <w:lvl w:ilvl="0" w:tplc="E9C4BE32">
      <w:start w:val="3"/>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CA22FFB"/>
    <w:multiLevelType w:val="hybridMultilevel"/>
    <w:tmpl w:val="77D6B330"/>
    <w:lvl w:ilvl="0" w:tplc="C970890C">
      <w:start w:val="20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B5C367C"/>
    <w:multiLevelType w:val="hybridMultilevel"/>
    <w:tmpl w:val="FFCCDC5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nsid w:val="30474E49"/>
    <w:multiLevelType w:val="hybridMultilevel"/>
    <w:tmpl w:val="31F876B8"/>
    <w:lvl w:ilvl="0" w:tplc="6A000A4A">
      <w:numFmt w:val="bullet"/>
      <w:lvlText w:val="-"/>
      <w:lvlJc w:val="left"/>
      <w:pPr>
        <w:tabs>
          <w:tab w:val="num" w:pos="360"/>
        </w:tabs>
        <w:ind w:left="360" w:hanging="360"/>
      </w:pPr>
      <w:rPr>
        <w:rFonts w:ascii="Arial" w:eastAsia="Times New Roman" w:hAnsi="Arial" w:hint="default"/>
      </w:rPr>
    </w:lvl>
    <w:lvl w:ilvl="1" w:tplc="E9C4BE32">
      <w:start w:val="3"/>
      <w:numFmt w:val="bullet"/>
      <w:lvlText w:val="-"/>
      <w:lvlJc w:val="left"/>
      <w:pPr>
        <w:tabs>
          <w:tab w:val="num" w:pos="738"/>
        </w:tabs>
        <w:ind w:left="738" w:hanging="360"/>
      </w:pPr>
      <w:rPr>
        <w:rFonts w:ascii="Calibri" w:eastAsia="Times New Roman" w:hAnsi="Calibri" w:cs="Calibri" w:hint="default"/>
      </w:rPr>
    </w:lvl>
    <w:lvl w:ilvl="2" w:tplc="041A0005" w:tentative="1">
      <w:start w:val="1"/>
      <w:numFmt w:val="bullet"/>
      <w:lvlText w:val=""/>
      <w:lvlJc w:val="left"/>
      <w:pPr>
        <w:tabs>
          <w:tab w:val="num" w:pos="1458"/>
        </w:tabs>
        <w:ind w:left="1458" w:hanging="360"/>
      </w:pPr>
      <w:rPr>
        <w:rFonts w:ascii="Wingdings" w:hAnsi="Wingdings" w:hint="default"/>
      </w:rPr>
    </w:lvl>
    <w:lvl w:ilvl="3" w:tplc="041A0001" w:tentative="1">
      <w:start w:val="1"/>
      <w:numFmt w:val="bullet"/>
      <w:lvlText w:val=""/>
      <w:lvlJc w:val="left"/>
      <w:pPr>
        <w:tabs>
          <w:tab w:val="num" w:pos="2178"/>
        </w:tabs>
        <w:ind w:left="2178" w:hanging="360"/>
      </w:pPr>
      <w:rPr>
        <w:rFonts w:ascii="Symbol" w:hAnsi="Symbol" w:hint="default"/>
      </w:rPr>
    </w:lvl>
    <w:lvl w:ilvl="4" w:tplc="041A0003" w:tentative="1">
      <w:start w:val="1"/>
      <w:numFmt w:val="bullet"/>
      <w:lvlText w:val="o"/>
      <w:lvlJc w:val="left"/>
      <w:pPr>
        <w:tabs>
          <w:tab w:val="num" w:pos="2898"/>
        </w:tabs>
        <w:ind w:left="2898" w:hanging="360"/>
      </w:pPr>
      <w:rPr>
        <w:rFonts w:ascii="Courier New" w:hAnsi="Courier New" w:cs="Courier New" w:hint="default"/>
      </w:rPr>
    </w:lvl>
    <w:lvl w:ilvl="5" w:tplc="041A0005" w:tentative="1">
      <w:start w:val="1"/>
      <w:numFmt w:val="bullet"/>
      <w:lvlText w:val=""/>
      <w:lvlJc w:val="left"/>
      <w:pPr>
        <w:tabs>
          <w:tab w:val="num" w:pos="3618"/>
        </w:tabs>
        <w:ind w:left="3618" w:hanging="360"/>
      </w:pPr>
      <w:rPr>
        <w:rFonts w:ascii="Wingdings" w:hAnsi="Wingdings" w:hint="default"/>
      </w:rPr>
    </w:lvl>
    <w:lvl w:ilvl="6" w:tplc="041A0001" w:tentative="1">
      <w:start w:val="1"/>
      <w:numFmt w:val="bullet"/>
      <w:lvlText w:val=""/>
      <w:lvlJc w:val="left"/>
      <w:pPr>
        <w:tabs>
          <w:tab w:val="num" w:pos="4338"/>
        </w:tabs>
        <w:ind w:left="4338" w:hanging="360"/>
      </w:pPr>
      <w:rPr>
        <w:rFonts w:ascii="Symbol" w:hAnsi="Symbol" w:hint="default"/>
      </w:rPr>
    </w:lvl>
    <w:lvl w:ilvl="7" w:tplc="041A0003" w:tentative="1">
      <w:start w:val="1"/>
      <w:numFmt w:val="bullet"/>
      <w:lvlText w:val="o"/>
      <w:lvlJc w:val="left"/>
      <w:pPr>
        <w:tabs>
          <w:tab w:val="num" w:pos="5058"/>
        </w:tabs>
        <w:ind w:left="5058" w:hanging="360"/>
      </w:pPr>
      <w:rPr>
        <w:rFonts w:ascii="Courier New" w:hAnsi="Courier New" w:cs="Courier New" w:hint="default"/>
      </w:rPr>
    </w:lvl>
    <w:lvl w:ilvl="8" w:tplc="041A0005" w:tentative="1">
      <w:start w:val="1"/>
      <w:numFmt w:val="bullet"/>
      <w:lvlText w:val=""/>
      <w:lvlJc w:val="left"/>
      <w:pPr>
        <w:tabs>
          <w:tab w:val="num" w:pos="5778"/>
        </w:tabs>
        <w:ind w:left="5778" w:hanging="360"/>
      </w:pPr>
      <w:rPr>
        <w:rFonts w:ascii="Wingdings" w:hAnsi="Wingdings" w:hint="default"/>
      </w:rPr>
    </w:lvl>
  </w:abstractNum>
  <w:abstractNum w:abstractNumId="4">
    <w:nsid w:val="3D802869"/>
    <w:multiLevelType w:val="hybridMultilevel"/>
    <w:tmpl w:val="FAFE899C"/>
    <w:lvl w:ilvl="0" w:tplc="6A000A4A">
      <w:numFmt w:val="bullet"/>
      <w:lvlText w:val="-"/>
      <w:lvlJc w:val="left"/>
      <w:pPr>
        <w:tabs>
          <w:tab w:val="num" w:pos="360"/>
        </w:tabs>
        <w:ind w:left="360" w:hanging="360"/>
      </w:pPr>
      <w:rPr>
        <w:rFonts w:ascii="Arial" w:eastAsia="Times New Roman" w:hAnsi="Arial" w:hint="default"/>
      </w:rPr>
    </w:lvl>
    <w:lvl w:ilvl="1" w:tplc="E9C4BE32">
      <w:start w:val="3"/>
      <w:numFmt w:val="bullet"/>
      <w:lvlText w:val="-"/>
      <w:lvlJc w:val="left"/>
      <w:pPr>
        <w:tabs>
          <w:tab w:val="num" w:pos="738"/>
        </w:tabs>
        <w:ind w:left="738" w:hanging="360"/>
      </w:pPr>
      <w:rPr>
        <w:rFonts w:ascii="Calibri" w:eastAsia="Times New Roman" w:hAnsi="Calibri" w:cs="Calibri" w:hint="default"/>
      </w:rPr>
    </w:lvl>
    <w:lvl w:ilvl="2" w:tplc="041A0005" w:tentative="1">
      <w:start w:val="1"/>
      <w:numFmt w:val="bullet"/>
      <w:lvlText w:val=""/>
      <w:lvlJc w:val="left"/>
      <w:pPr>
        <w:tabs>
          <w:tab w:val="num" w:pos="1458"/>
        </w:tabs>
        <w:ind w:left="1458" w:hanging="360"/>
      </w:pPr>
      <w:rPr>
        <w:rFonts w:ascii="Wingdings" w:hAnsi="Wingdings" w:hint="default"/>
      </w:rPr>
    </w:lvl>
    <w:lvl w:ilvl="3" w:tplc="041A0001" w:tentative="1">
      <w:start w:val="1"/>
      <w:numFmt w:val="bullet"/>
      <w:lvlText w:val=""/>
      <w:lvlJc w:val="left"/>
      <w:pPr>
        <w:tabs>
          <w:tab w:val="num" w:pos="2178"/>
        </w:tabs>
        <w:ind w:left="2178" w:hanging="360"/>
      </w:pPr>
      <w:rPr>
        <w:rFonts w:ascii="Symbol" w:hAnsi="Symbol" w:hint="default"/>
      </w:rPr>
    </w:lvl>
    <w:lvl w:ilvl="4" w:tplc="041A0003" w:tentative="1">
      <w:start w:val="1"/>
      <w:numFmt w:val="bullet"/>
      <w:lvlText w:val="o"/>
      <w:lvlJc w:val="left"/>
      <w:pPr>
        <w:tabs>
          <w:tab w:val="num" w:pos="2898"/>
        </w:tabs>
        <w:ind w:left="2898" w:hanging="360"/>
      </w:pPr>
      <w:rPr>
        <w:rFonts w:ascii="Courier New" w:hAnsi="Courier New" w:cs="Courier New" w:hint="default"/>
      </w:rPr>
    </w:lvl>
    <w:lvl w:ilvl="5" w:tplc="041A0005" w:tentative="1">
      <w:start w:val="1"/>
      <w:numFmt w:val="bullet"/>
      <w:lvlText w:val=""/>
      <w:lvlJc w:val="left"/>
      <w:pPr>
        <w:tabs>
          <w:tab w:val="num" w:pos="3618"/>
        </w:tabs>
        <w:ind w:left="3618" w:hanging="360"/>
      </w:pPr>
      <w:rPr>
        <w:rFonts w:ascii="Wingdings" w:hAnsi="Wingdings" w:hint="default"/>
      </w:rPr>
    </w:lvl>
    <w:lvl w:ilvl="6" w:tplc="041A0001" w:tentative="1">
      <w:start w:val="1"/>
      <w:numFmt w:val="bullet"/>
      <w:lvlText w:val=""/>
      <w:lvlJc w:val="left"/>
      <w:pPr>
        <w:tabs>
          <w:tab w:val="num" w:pos="4338"/>
        </w:tabs>
        <w:ind w:left="4338" w:hanging="360"/>
      </w:pPr>
      <w:rPr>
        <w:rFonts w:ascii="Symbol" w:hAnsi="Symbol" w:hint="default"/>
      </w:rPr>
    </w:lvl>
    <w:lvl w:ilvl="7" w:tplc="041A0003" w:tentative="1">
      <w:start w:val="1"/>
      <w:numFmt w:val="bullet"/>
      <w:lvlText w:val="o"/>
      <w:lvlJc w:val="left"/>
      <w:pPr>
        <w:tabs>
          <w:tab w:val="num" w:pos="5058"/>
        </w:tabs>
        <w:ind w:left="5058" w:hanging="360"/>
      </w:pPr>
      <w:rPr>
        <w:rFonts w:ascii="Courier New" w:hAnsi="Courier New" w:cs="Courier New" w:hint="default"/>
      </w:rPr>
    </w:lvl>
    <w:lvl w:ilvl="8" w:tplc="041A0005" w:tentative="1">
      <w:start w:val="1"/>
      <w:numFmt w:val="bullet"/>
      <w:lvlText w:val=""/>
      <w:lvlJc w:val="left"/>
      <w:pPr>
        <w:tabs>
          <w:tab w:val="num" w:pos="5778"/>
        </w:tabs>
        <w:ind w:left="5778" w:hanging="360"/>
      </w:pPr>
      <w:rPr>
        <w:rFonts w:ascii="Wingdings" w:hAnsi="Wingdings" w:hint="default"/>
      </w:rPr>
    </w:lvl>
  </w:abstractNum>
  <w:abstractNum w:abstractNumId="5">
    <w:nsid w:val="40C342DB"/>
    <w:multiLevelType w:val="multilevel"/>
    <w:tmpl w:val="AA60AD46"/>
    <w:lvl w:ilvl="0">
      <w:start w:val="4"/>
      <w:numFmt w:val="decimal"/>
      <w:lvlText w:val="%1."/>
      <w:lvlJc w:val="left"/>
      <w:pPr>
        <w:ind w:left="644"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3164" w:hanging="2880"/>
      </w:pPr>
      <w:rPr>
        <w:rFonts w:hint="default"/>
      </w:rPr>
    </w:lvl>
  </w:abstractNum>
  <w:abstractNum w:abstractNumId="6">
    <w:nsid w:val="5CDE6BC0"/>
    <w:multiLevelType w:val="hybridMultilevel"/>
    <w:tmpl w:val="F6FEFB7A"/>
    <w:lvl w:ilvl="0" w:tplc="6A000A4A">
      <w:numFmt w:val="bullet"/>
      <w:lvlText w:val="-"/>
      <w:lvlJc w:val="left"/>
      <w:pPr>
        <w:tabs>
          <w:tab w:val="num" w:pos="360"/>
        </w:tabs>
        <w:ind w:left="360" w:hanging="360"/>
      </w:pPr>
      <w:rPr>
        <w:rFonts w:ascii="Arial" w:eastAsia="Times New Roman" w:hAnsi="Arial" w:hint="default"/>
      </w:rPr>
    </w:lvl>
    <w:lvl w:ilvl="1" w:tplc="E9C4BE32">
      <w:start w:val="3"/>
      <w:numFmt w:val="bullet"/>
      <w:lvlText w:val="-"/>
      <w:lvlJc w:val="left"/>
      <w:pPr>
        <w:tabs>
          <w:tab w:val="num" w:pos="738"/>
        </w:tabs>
        <w:ind w:left="738" w:hanging="360"/>
      </w:pPr>
      <w:rPr>
        <w:rFonts w:ascii="Calibri" w:eastAsia="Times New Roman" w:hAnsi="Calibri" w:cs="Calibri" w:hint="default"/>
      </w:rPr>
    </w:lvl>
    <w:lvl w:ilvl="2" w:tplc="041A0005" w:tentative="1">
      <w:start w:val="1"/>
      <w:numFmt w:val="bullet"/>
      <w:lvlText w:val=""/>
      <w:lvlJc w:val="left"/>
      <w:pPr>
        <w:tabs>
          <w:tab w:val="num" w:pos="1458"/>
        </w:tabs>
        <w:ind w:left="1458" w:hanging="360"/>
      </w:pPr>
      <w:rPr>
        <w:rFonts w:ascii="Wingdings" w:hAnsi="Wingdings" w:hint="default"/>
      </w:rPr>
    </w:lvl>
    <w:lvl w:ilvl="3" w:tplc="041A0001" w:tentative="1">
      <w:start w:val="1"/>
      <w:numFmt w:val="bullet"/>
      <w:lvlText w:val=""/>
      <w:lvlJc w:val="left"/>
      <w:pPr>
        <w:tabs>
          <w:tab w:val="num" w:pos="2178"/>
        </w:tabs>
        <w:ind w:left="2178" w:hanging="360"/>
      </w:pPr>
      <w:rPr>
        <w:rFonts w:ascii="Symbol" w:hAnsi="Symbol" w:hint="default"/>
      </w:rPr>
    </w:lvl>
    <w:lvl w:ilvl="4" w:tplc="041A0003" w:tentative="1">
      <w:start w:val="1"/>
      <w:numFmt w:val="bullet"/>
      <w:lvlText w:val="o"/>
      <w:lvlJc w:val="left"/>
      <w:pPr>
        <w:tabs>
          <w:tab w:val="num" w:pos="2898"/>
        </w:tabs>
        <w:ind w:left="2898" w:hanging="360"/>
      </w:pPr>
      <w:rPr>
        <w:rFonts w:ascii="Courier New" w:hAnsi="Courier New" w:cs="Courier New" w:hint="default"/>
      </w:rPr>
    </w:lvl>
    <w:lvl w:ilvl="5" w:tplc="041A0005" w:tentative="1">
      <w:start w:val="1"/>
      <w:numFmt w:val="bullet"/>
      <w:lvlText w:val=""/>
      <w:lvlJc w:val="left"/>
      <w:pPr>
        <w:tabs>
          <w:tab w:val="num" w:pos="3618"/>
        </w:tabs>
        <w:ind w:left="3618" w:hanging="360"/>
      </w:pPr>
      <w:rPr>
        <w:rFonts w:ascii="Wingdings" w:hAnsi="Wingdings" w:hint="default"/>
      </w:rPr>
    </w:lvl>
    <w:lvl w:ilvl="6" w:tplc="041A0001" w:tentative="1">
      <w:start w:val="1"/>
      <w:numFmt w:val="bullet"/>
      <w:lvlText w:val=""/>
      <w:lvlJc w:val="left"/>
      <w:pPr>
        <w:tabs>
          <w:tab w:val="num" w:pos="4338"/>
        </w:tabs>
        <w:ind w:left="4338" w:hanging="360"/>
      </w:pPr>
      <w:rPr>
        <w:rFonts w:ascii="Symbol" w:hAnsi="Symbol" w:hint="default"/>
      </w:rPr>
    </w:lvl>
    <w:lvl w:ilvl="7" w:tplc="041A0003" w:tentative="1">
      <w:start w:val="1"/>
      <w:numFmt w:val="bullet"/>
      <w:lvlText w:val="o"/>
      <w:lvlJc w:val="left"/>
      <w:pPr>
        <w:tabs>
          <w:tab w:val="num" w:pos="5058"/>
        </w:tabs>
        <w:ind w:left="5058" w:hanging="360"/>
      </w:pPr>
      <w:rPr>
        <w:rFonts w:ascii="Courier New" w:hAnsi="Courier New" w:cs="Courier New" w:hint="default"/>
      </w:rPr>
    </w:lvl>
    <w:lvl w:ilvl="8" w:tplc="041A0005" w:tentative="1">
      <w:start w:val="1"/>
      <w:numFmt w:val="bullet"/>
      <w:lvlText w:val=""/>
      <w:lvlJc w:val="left"/>
      <w:pPr>
        <w:tabs>
          <w:tab w:val="num" w:pos="5778"/>
        </w:tabs>
        <w:ind w:left="5778" w:hanging="360"/>
      </w:pPr>
      <w:rPr>
        <w:rFonts w:ascii="Wingdings" w:hAnsi="Wingdings" w:hint="default"/>
      </w:rPr>
    </w:lvl>
  </w:abstractNum>
  <w:abstractNum w:abstractNumId="7">
    <w:nsid w:val="6C9A25C8"/>
    <w:multiLevelType w:val="hybridMultilevel"/>
    <w:tmpl w:val="631A5324"/>
    <w:lvl w:ilvl="0" w:tplc="6A000A4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2FC7CDF"/>
    <w:multiLevelType w:val="hybridMultilevel"/>
    <w:tmpl w:val="6FF44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D3012A"/>
    <w:multiLevelType w:val="hybridMultilevel"/>
    <w:tmpl w:val="3DE4C9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63061EF"/>
    <w:multiLevelType w:val="hybridMultilevel"/>
    <w:tmpl w:val="493018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7BB00DC"/>
    <w:multiLevelType w:val="hybridMultilevel"/>
    <w:tmpl w:val="6F5C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7"/>
  </w:num>
  <w:num w:numId="5">
    <w:abstractNumId w:val="5"/>
  </w:num>
  <w:num w:numId="6">
    <w:abstractNumId w:val="1"/>
  </w:num>
  <w:num w:numId="7">
    <w:abstractNumId w:val="9"/>
  </w:num>
  <w:num w:numId="8">
    <w:abstractNumId w:val="2"/>
  </w:num>
  <w:num w:numId="9">
    <w:abstractNumId w:val="4"/>
  </w:num>
  <w:num w:numId="10">
    <w:abstractNumId w:val="6"/>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1C"/>
    <w:rsid w:val="00080107"/>
    <w:rsid w:val="000A061C"/>
    <w:rsid w:val="000B7CCA"/>
    <w:rsid w:val="000C2E57"/>
    <w:rsid w:val="001B307F"/>
    <w:rsid w:val="001B425A"/>
    <w:rsid w:val="001D1DCA"/>
    <w:rsid w:val="0022631C"/>
    <w:rsid w:val="0023777A"/>
    <w:rsid w:val="00244B60"/>
    <w:rsid w:val="00247777"/>
    <w:rsid w:val="00264D9B"/>
    <w:rsid w:val="00282EB8"/>
    <w:rsid w:val="002D4282"/>
    <w:rsid w:val="002F7F06"/>
    <w:rsid w:val="00321667"/>
    <w:rsid w:val="0042128F"/>
    <w:rsid w:val="00497C26"/>
    <w:rsid w:val="00546E7A"/>
    <w:rsid w:val="005629D9"/>
    <w:rsid w:val="00571671"/>
    <w:rsid w:val="005E077C"/>
    <w:rsid w:val="005E1B3F"/>
    <w:rsid w:val="0062639B"/>
    <w:rsid w:val="00667865"/>
    <w:rsid w:val="006C61EE"/>
    <w:rsid w:val="006E24AD"/>
    <w:rsid w:val="006E31C0"/>
    <w:rsid w:val="006F40A4"/>
    <w:rsid w:val="00747C39"/>
    <w:rsid w:val="00763619"/>
    <w:rsid w:val="007731E5"/>
    <w:rsid w:val="007D50F6"/>
    <w:rsid w:val="008940AD"/>
    <w:rsid w:val="008A037C"/>
    <w:rsid w:val="008A7311"/>
    <w:rsid w:val="009354E2"/>
    <w:rsid w:val="00993A88"/>
    <w:rsid w:val="009A04B8"/>
    <w:rsid w:val="009E72B5"/>
    <w:rsid w:val="00A25DE5"/>
    <w:rsid w:val="00A677AD"/>
    <w:rsid w:val="00A94DB9"/>
    <w:rsid w:val="00A9651F"/>
    <w:rsid w:val="00AB0967"/>
    <w:rsid w:val="00AB20DF"/>
    <w:rsid w:val="00AE76C0"/>
    <w:rsid w:val="00BC5C4D"/>
    <w:rsid w:val="00BC5EC8"/>
    <w:rsid w:val="00BF030B"/>
    <w:rsid w:val="00BF6C85"/>
    <w:rsid w:val="00C424D4"/>
    <w:rsid w:val="00C7366C"/>
    <w:rsid w:val="00CF512F"/>
    <w:rsid w:val="00D27D5C"/>
    <w:rsid w:val="00D323FA"/>
    <w:rsid w:val="00D37DE3"/>
    <w:rsid w:val="00D5702E"/>
    <w:rsid w:val="00D742B4"/>
    <w:rsid w:val="00D919CC"/>
    <w:rsid w:val="00DA52EE"/>
    <w:rsid w:val="00DC2981"/>
    <w:rsid w:val="00E0159E"/>
    <w:rsid w:val="00E15CF5"/>
    <w:rsid w:val="00E83484"/>
    <w:rsid w:val="00EA05CD"/>
    <w:rsid w:val="00EE6B8F"/>
    <w:rsid w:val="00F2281B"/>
    <w:rsid w:val="00F478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1C"/>
  </w:style>
  <w:style w:type="paragraph" w:styleId="Heading1">
    <w:name w:val="heading 1"/>
    <w:basedOn w:val="Normal"/>
    <w:next w:val="Normal"/>
    <w:link w:val="Heading1Char"/>
    <w:qFormat/>
    <w:rsid w:val="0022631C"/>
    <w:pPr>
      <w:keepNext/>
      <w:spacing w:after="0" w:line="240" w:lineRule="auto"/>
      <w:outlineLvl w:val="0"/>
    </w:pPr>
    <w:rPr>
      <w:rFonts w:ascii="Times New Roman" w:eastAsia="Times New Roman" w:hAnsi="Times New Roman" w:cs="Times New Roman"/>
      <w:b/>
      <w:sz w:val="28"/>
      <w:szCs w:val="20"/>
      <w:lang w:val="en-US" w:eastAsia="hr-HR"/>
    </w:rPr>
  </w:style>
  <w:style w:type="paragraph" w:styleId="Heading2">
    <w:name w:val="heading 2"/>
    <w:basedOn w:val="Normal"/>
    <w:next w:val="Normal"/>
    <w:link w:val="Heading2Char"/>
    <w:qFormat/>
    <w:rsid w:val="0022631C"/>
    <w:pPr>
      <w:keepNext/>
      <w:spacing w:after="0" w:line="240" w:lineRule="auto"/>
      <w:outlineLvl w:val="1"/>
    </w:pPr>
    <w:rPr>
      <w:rFonts w:ascii="Times New Roman" w:eastAsia="Times New Roman" w:hAnsi="Times New Roman" w:cs="Times New Roman"/>
      <w:b/>
      <w:sz w:val="24"/>
      <w:szCs w:val="20"/>
      <w:lang w:val="en-US" w:eastAsia="hr-HR"/>
    </w:rPr>
  </w:style>
  <w:style w:type="paragraph" w:styleId="Heading3">
    <w:name w:val="heading 3"/>
    <w:basedOn w:val="Normal"/>
    <w:next w:val="Normal"/>
    <w:link w:val="Heading3Char"/>
    <w:qFormat/>
    <w:rsid w:val="0022631C"/>
    <w:pPr>
      <w:keepNext/>
      <w:spacing w:after="0" w:line="240" w:lineRule="auto"/>
      <w:ind w:left="5760"/>
      <w:outlineLvl w:val="2"/>
    </w:pPr>
    <w:rPr>
      <w:rFonts w:ascii="Times New Roman" w:eastAsia="Times New Roman" w:hAnsi="Times New Roman" w:cs="Times New Roman"/>
      <w:sz w:val="24"/>
      <w:szCs w:val="20"/>
      <w:lang w:val="en-US" w:eastAsia="hr-HR"/>
    </w:rPr>
  </w:style>
  <w:style w:type="paragraph" w:styleId="Heading4">
    <w:name w:val="heading 4"/>
    <w:basedOn w:val="Normal"/>
    <w:next w:val="Normal"/>
    <w:link w:val="Heading4Char"/>
    <w:qFormat/>
    <w:rsid w:val="0022631C"/>
    <w:pPr>
      <w:keepNext/>
      <w:spacing w:after="0" w:line="240" w:lineRule="auto"/>
      <w:ind w:left="3600"/>
      <w:outlineLvl w:val="3"/>
    </w:pPr>
    <w:rPr>
      <w:rFonts w:ascii="Times New Roman" w:eastAsia="Times New Roman" w:hAnsi="Times New Roman" w:cs="Times New Roman"/>
      <w:sz w:val="24"/>
      <w:szCs w:val="20"/>
      <w:lang w:val="en-US" w:eastAsia="hr-HR"/>
    </w:rPr>
  </w:style>
  <w:style w:type="paragraph" w:styleId="Heading5">
    <w:name w:val="heading 5"/>
    <w:basedOn w:val="Normal"/>
    <w:next w:val="Normal"/>
    <w:link w:val="Heading5Char"/>
    <w:qFormat/>
    <w:rsid w:val="0022631C"/>
    <w:pPr>
      <w:keepNext/>
      <w:spacing w:after="0" w:line="240" w:lineRule="auto"/>
      <w:jc w:val="both"/>
      <w:outlineLvl w:val="4"/>
    </w:pPr>
    <w:rPr>
      <w:rFonts w:ascii="Times New Roman" w:eastAsia="Times New Roman" w:hAnsi="Times New Roman" w:cs="Times New Roman"/>
      <w:sz w:val="24"/>
      <w:szCs w:val="20"/>
      <w:u w:val="single"/>
      <w:lang w:eastAsia="hr-HR"/>
    </w:rPr>
  </w:style>
  <w:style w:type="paragraph" w:styleId="Heading6">
    <w:name w:val="heading 6"/>
    <w:basedOn w:val="Normal"/>
    <w:next w:val="Normal"/>
    <w:link w:val="Heading6Char"/>
    <w:qFormat/>
    <w:rsid w:val="0022631C"/>
    <w:pPr>
      <w:keepNext/>
      <w:spacing w:after="0" w:line="240" w:lineRule="auto"/>
      <w:outlineLvl w:val="5"/>
    </w:pPr>
    <w:rPr>
      <w:rFonts w:ascii="Times New Roman" w:eastAsia="Times New Roman" w:hAnsi="Times New Roman" w:cs="Times New Roman"/>
      <w:sz w:val="24"/>
      <w:szCs w:val="20"/>
      <w:u w:val="single"/>
      <w:lang w:eastAsia="hr-HR"/>
    </w:rPr>
  </w:style>
  <w:style w:type="paragraph" w:styleId="Heading7">
    <w:name w:val="heading 7"/>
    <w:basedOn w:val="Normal"/>
    <w:next w:val="Normal"/>
    <w:link w:val="Heading7Char"/>
    <w:qFormat/>
    <w:rsid w:val="0022631C"/>
    <w:pPr>
      <w:keepNext/>
      <w:spacing w:after="0" w:line="240" w:lineRule="auto"/>
      <w:outlineLvl w:val="6"/>
    </w:pPr>
    <w:rPr>
      <w:rFonts w:ascii="Times New Roman" w:eastAsia="Times New Roman" w:hAnsi="Times New Roman" w:cs="Times New Roman"/>
      <w:sz w:val="24"/>
      <w:szCs w:val="20"/>
      <w:lang w:val="en-GB" w:eastAsia="hr-HR"/>
    </w:rPr>
  </w:style>
  <w:style w:type="paragraph" w:styleId="Heading8">
    <w:name w:val="heading 8"/>
    <w:basedOn w:val="Normal"/>
    <w:next w:val="Normal"/>
    <w:link w:val="Heading8Char"/>
    <w:qFormat/>
    <w:rsid w:val="0022631C"/>
    <w:pPr>
      <w:keepNext/>
      <w:spacing w:after="0" w:line="240" w:lineRule="auto"/>
      <w:jc w:val="both"/>
      <w:outlineLvl w:val="7"/>
    </w:pPr>
    <w:rPr>
      <w:rFonts w:ascii="Times New Roman" w:eastAsia="Times New Roman" w:hAnsi="Times New Roman" w:cs="Times New Roman"/>
      <w:sz w:val="24"/>
      <w:szCs w:val="20"/>
      <w:lang w:val="en-GB" w:eastAsia="hr-HR"/>
    </w:rPr>
  </w:style>
  <w:style w:type="paragraph" w:styleId="Heading9">
    <w:name w:val="heading 9"/>
    <w:basedOn w:val="Normal"/>
    <w:next w:val="Normal"/>
    <w:link w:val="Heading9Char"/>
    <w:qFormat/>
    <w:rsid w:val="0022631C"/>
    <w:pPr>
      <w:keepNext/>
      <w:spacing w:after="0" w:line="240" w:lineRule="auto"/>
      <w:outlineLvl w:val="8"/>
    </w:pPr>
    <w:rPr>
      <w:rFonts w:ascii="Times New Roman" w:eastAsia="Times New Roman" w:hAnsi="Times New Roman" w:cs="Times New Roman"/>
      <w:b/>
      <w:i/>
      <w:sz w:val="26"/>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31C"/>
    <w:rPr>
      <w:rFonts w:ascii="Times New Roman" w:eastAsia="Times New Roman" w:hAnsi="Times New Roman" w:cs="Times New Roman"/>
      <w:b/>
      <w:sz w:val="28"/>
      <w:szCs w:val="20"/>
      <w:lang w:val="en-US" w:eastAsia="hr-HR"/>
    </w:rPr>
  </w:style>
  <w:style w:type="character" w:customStyle="1" w:styleId="Heading2Char">
    <w:name w:val="Heading 2 Char"/>
    <w:basedOn w:val="DefaultParagraphFont"/>
    <w:link w:val="Heading2"/>
    <w:rsid w:val="0022631C"/>
    <w:rPr>
      <w:rFonts w:ascii="Times New Roman" w:eastAsia="Times New Roman" w:hAnsi="Times New Roman" w:cs="Times New Roman"/>
      <w:b/>
      <w:sz w:val="24"/>
      <w:szCs w:val="20"/>
      <w:lang w:val="en-US" w:eastAsia="hr-HR"/>
    </w:rPr>
  </w:style>
  <w:style w:type="character" w:customStyle="1" w:styleId="Heading3Char">
    <w:name w:val="Heading 3 Char"/>
    <w:basedOn w:val="DefaultParagraphFont"/>
    <w:link w:val="Heading3"/>
    <w:rsid w:val="0022631C"/>
    <w:rPr>
      <w:rFonts w:ascii="Times New Roman" w:eastAsia="Times New Roman" w:hAnsi="Times New Roman" w:cs="Times New Roman"/>
      <w:sz w:val="24"/>
      <w:szCs w:val="20"/>
      <w:lang w:val="en-US" w:eastAsia="hr-HR"/>
    </w:rPr>
  </w:style>
  <w:style w:type="character" w:customStyle="1" w:styleId="Heading4Char">
    <w:name w:val="Heading 4 Char"/>
    <w:basedOn w:val="DefaultParagraphFont"/>
    <w:link w:val="Heading4"/>
    <w:rsid w:val="0022631C"/>
    <w:rPr>
      <w:rFonts w:ascii="Times New Roman" w:eastAsia="Times New Roman" w:hAnsi="Times New Roman" w:cs="Times New Roman"/>
      <w:sz w:val="24"/>
      <w:szCs w:val="20"/>
      <w:lang w:val="en-US" w:eastAsia="hr-HR"/>
    </w:rPr>
  </w:style>
  <w:style w:type="character" w:customStyle="1" w:styleId="Heading5Char">
    <w:name w:val="Heading 5 Char"/>
    <w:basedOn w:val="DefaultParagraphFont"/>
    <w:link w:val="Heading5"/>
    <w:rsid w:val="0022631C"/>
    <w:rPr>
      <w:rFonts w:ascii="Times New Roman" w:eastAsia="Times New Roman" w:hAnsi="Times New Roman" w:cs="Times New Roman"/>
      <w:sz w:val="24"/>
      <w:szCs w:val="20"/>
      <w:u w:val="single"/>
      <w:lang w:eastAsia="hr-HR"/>
    </w:rPr>
  </w:style>
  <w:style w:type="character" w:customStyle="1" w:styleId="Heading6Char">
    <w:name w:val="Heading 6 Char"/>
    <w:basedOn w:val="DefaultParagraphFont"/>
    <w:link w:val="Heading6"/>
    <w:rsid w:val="0022631C"/>
    <w:rPr>
      <w:rFonts w:ascii="Times New Roman" w:eastAsia="Times New Roman" w:hAnsi="Times New Roman" w:cs="Times New Roman"/>
      <w:sz w:val="24"/>
      <w:szCs w:val="20"/>
      <w:u w:val="single"/>
      <w:lang w:eastAsia="hr-HR"/>
    </w:rPr>
  </w:style>
  <w:style w:type="character" w:customStyle="1" w:styleId="Heading7Char">
    <w:name w:val="Heading 7 Char"/>
    <w:basedOn w:val="DefaultParagraphFont"/>
    <w:link w:val="Heading7"/>
    <w:rsid w:val="0022631C"/>
    <w:rPr>
      <w:rFonts w:ascii="Times New Roman" w:eastAsia="Times New Roman" w:hAnsi="Times New Roman" w:cs="Times New Roman"/>
      <w:sz w:val="24"/>
      <w:szCs w:val="20"/>
      <w:lang w:val="en-GB" w:eastAsia="hr-HR"/>
    </w:rPr>
  </w:style>
  <w:style w:type="character" w:customStyle="1" w:styleId="Heading8Char">
    <w:name w:val="Heading 8 Char"/>
    <w:basedOn w:val="DefaultParagraphFont"/>
    <w:link w:val="Heading8"/>
    <w:rsid w:val="0022631C"/>
    <w:rPr>
      <w:rFonts w:ascii="Times New Roman" w:eastAsia="Times New Roman" w:hAnsi="Times New Roman" w:cs="Times New Roman"/>
      <w:sz w:val="24"/>
      <w:szCs w:val="20"/>
      <w:lang w:val="en-GB" w:eastAsia="hr-HR"/>
    </w:rPr>
  </w:style>
  <w:style w:type="character" w:customStyle="1" w:styleId="Heading9Char">
    <w:name w:val="Heading 9 Char"/>
    <w:basedOn w:val="DefaultParagraphFont"/>
    <w:link w:val="Heading9"/>
    <w:rsid w:val="0022631C"/>
    <w:rPr>
      <w:rFonts w:ascii="Times New Roman" w:eastAsia="Times New Roman" w:hAnsi="Times New Roman" w:cs="Times New Roman"/>
      <w:b/>
      <w:i/>
      <w:sz w:val="26"/>
      <w:szCs w:val="20"/>
      <w:lang w:val="en-GB" w:eastAsia="hr-HR"/>
    </w:rPr>
  </w:style>
  <w:style w:type="paragraph" w:styleId="Header">
    <w:name w:val="header"/>
    <w:basedOn w:val="Normal"/>
    <w:link w:val="HeaderChar"/>
    <w:rsid w:val="0022631C"/>
    <w:pPr>
      <w:tabs>
        <w:tab w:val="center" w:pos="4153"/>
        <w:tab w:val="right" w:pos="8306"/>
      </w:tabs>
      <w:spacing w:after="0" w:line="240" w:lineRule="auto"/>
    </w:pPr>
    <w:rPr>
      <w:rFonts w:ascii="Times New Roman" w:eastAsia="Times New Roman" w:hAnsi="Times New Roman" w:cs="Times New Roman"/>
      <w:sz w:val="20"/>
      <w:szCs w:val="20"/>
      <w:lang w:val="en-US" w:eastAsia="hr-HR"/>
    </w:rPr>
  </w:style>
  <w:style w:type="character" w:customStyle="1" w:styleId="HeaderChar">
    <w:name w:val="Header Char"/>
    <w:basedOn w:val="DefaultParagraphFont"/>
    <w:link w:val="Header"/>
    <w:rsid w:val="0022631C"/>
    <w:rPr>
      <w:rFonts w:ascii="Times New Roman" w:eastAsia="Times New Roman" w:hAnsi="Times New Roman" w:cs="Times New Roman"/>
      <w:sz w:val="20"/>
      <w:szCs w:val="20"/>
      <w:lang w:val="en-US" w:eastAsia="hr-HR"/>
    </w:rPr>
  </w:style>
  <w:style w:type="character" w:styleId="PageNumber">
    <w:name w:val="page number"/>
    <w:basedOn w:val="DefaultParagraphFont"/>
    <w:rsid w:val="0022631C"/>
  </w:style>
  <w:style w:type="paragraph" w:styleId="BodyText">
    <w:name w:val="Body Text"/>
    <w:basedOn w:val="Normal"/>
    <w:link w:val="BodyTextChar"/>
    <w:rsid w:val="0022631C"/>
    <w:pPr>
      <w:spacing w:after="0" w:line="240" w:lineRule="auto"/>
    </w:pPr>
    <w:rPr>
      <w:rFonts w:ascii="Times New Roman" w:eastAsia="Times New Roman" w:hAnsi="Times New Roman" w:cs="Times New Roman"/>
      <w:sz w:val="24"/>
      <w:szCs w:val="20"/>
      <w:lang w:val="en-US" w:eastAsia="hr-HR"/>
    </w:rPr>
  </w:style>
  <w:style w:type="character" w:customStyle="1" w:styleId="BodyTextChar">
    <w:name w:val="Body Text Char"/>
    <w:basedOn w:val="DefaultParagraphFont"/>
    <w:link w:val="BodyText"/>
    <w:rsid w:val="0022631C"/>
    <w:rPr>
      <w:rFonts w:ascii="Times New Roman" w:eastAsia="Times New Roman" w:hAnsi="Times New Roman" w:cs="Times New Roman"/>
      <w:sz w:val="24"/>
      <w:szCs w:val="20"/>
      <w:lang w:val="en-US" w:eastAsia="hr-HR"/>
    </w:rPr>
  </w:style>
  <w:style w:type="character" w:styleId="Hyperlink">
    <w:name w:val="Hyperlink"/>
    <w:rsid w:val="0022631C"/>
    <w:rPr>
      <w:color w:val="0000FF"/>
      <w:u w:val="single"/>
    </w:rPr>
  </w:style>
  <w:style w:type="paragraph" w:styleId="BodyText2">
    <w:name w:val="Body Text 2"/>
    <w:basedOn w:val="Normal"/>
    <w:link w:val="BodyText2Char"/>
    <w:rsid w:val="0022631C"/>
    <w:pPr>
      <w:spacing w:after="0" w:line="240" w:lineRule="auto"/>
      <w:jc w:val="both"/>
    </w:pPr>
    <w:rPr>
      <w:rFonts w:ascii="Times New Roman" w:eastAsia="Times New Roman" w:hAnsi="Times New Roman" w:cs="Times New Roman"/>
      <w:sz w:val="24"/>
      <w:szCs w:val="20"/>
      <w:lang w:val="en-US" w:eastAsia="hr-HR"/>
    </w:rPr>
  </w:style>
  <w:style w:type="character" w:customStyle="1" w:styleId="BodyText2Char">
    <w:name w:val="Body Text 2 Char"/>
    <w:basedOn w:val="DefaultParagraphFont"/>
    <w:link w:val="BodyText2"/>
    <w:rsid w:val="0022631C"/>
    <w:rPr>
      <w:rFonts w:ascii="Times New Roman" w:eastAsia="Times New Roman" w:hAnsi="Times New Roman" w:cs="Times New Roman"/>
      <w:sz w:val="24"/>
      <w:szCs w:val="20"/>
      <w:lang w:val="en-US" w:eastAsia="hr-HR"/>
    </w:rPr>
  </w:style>
  <w:style w:type="paragraph" w:styleId="BodyTextIndent">
    <w:name w:val="Body Text Indent"/>
    <w:basedOn w:val="Normal"/>
    <w:link w:val="BodyTextIndentChar"/>
    <w:rsid w:val="0022631C"/>
    <w:pPr>
      <w:spacing w:after="0" w:line="240" w:lineRule="auto"/>
      <w:ind w:left="6480"/>
    </w:pPr>
    <w:rPr>
      <w:rFonts w:ascii="Times New Roman" w:eastAsia="Times New Roman" w:hAnsi="Times New Roman" w:cs="Times New Roman"/>
      <w:sz w:val="28"/>
      <w:szCs w:val="20"/>
      <w:lang w:val="en-GB" w:eastAsia="hr-HR"/>
    </w:rPr>
  </w:style>
  <w:style w:type="character" w:customStyle="1" w:styleId="BodyTextIndentChar">
    <w:name w:val="Body Text Indent Char"/>
    <w:basedOn w:val="DefaultParagraphFont"/>
    <w:link w:val="BodyTextIndent"/>
    <w:rsid w:val="0022631C"/>
    <w:rPr>
      <w:rFonts w:ascii="Times New Roman" w:eastAsia="Times New Roman" w:hAnsi="Times New Roman" w:cs="Times New Roman"/>
      <w:sz w:val="28"/>
      <w:szCs w:val="20"/>
      <w:lang w:val="en-GB" w:eastAsia="hr-HR"/>
    </w:rPr>
  </w:style>
  <w:style w:type="character" w:styleId="FollowedHyperlink">
    <w:name w:val="FollowedHyperlink"/>
    <w:rsid w:val="0022631C"/>
    <w:rPr>
      <w:color w:val="800080"/>
      <w:u w:val="single"/>
    </w:rPr>
  </w:style>
  <w:style w:type="paragraph" w:styleId="BodyText3">
    <w:name w:val="Body Text 3"/>
    <w:basedOn w:val="Normal"/>
    <w:link w:val="BodyText3Char"/>
    <w:rsid w:val="0022631C"/>
    <w:pPr>
      <w:spacing w:after="120" w:line="240" w:lineRule="auto"/>
    </w:pPr>
    <w:rPr>
      <w:rFonts w:ascii="Times New Roman" w:eastAsia="Times New Roman" w:hAnsi="Times New Roman" w:cs="Times New Roman"/>
      <w:sz w:val="16"/>
      <w:szCs w:val="16"/>
      <w:lang w:val="en-US" w:eastAsia="hr-HR"/>
    </w:rPr>
  </w:style>
  <w:style w:type="character" w:customStyle="1" w:styleId="BodyText3Char">
    <w:name w:val="Body Text 3 Char"/>
    <w:basedOn w:val="DefaultParagraphFont"/>
    <w:link w:val="BodyText3"/>
    <w:rsid w:val="0022631C"/>
    <w:rPr>
      <w:rFonts w:ascii="Times New Roman" w:eastAsia="Times New Roman" w:hAnsi="Times New Roman" w:cs="Times New Roman"/>
      <w:sz w:val="16"/>
      <w:szCs w:val="16"/>
      <w:lang w:val="en-US" w:eastAsia="hr-HR"/>
    </w:rPr>
  </w:style>
  <w:style w:type="paragraph" w:styleId="NormalWeb">
    <w:name w:val="Normal (Web)"/>
    <w:basedOn w:val="Normal"/>
    <w:rsid w:val="002263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link w:val="TitleChar"/>
    <w:qFormat/>
    <w:rsid w:val="0022631C"/>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TitleChar">
    <w:name w:val="Title Char"/>
    <w:basedOn w:val="DefaultParagraphFont"/>
    <w:link w:val="Title"/>
    <w:rsid w:val="0022631C"/>
    <w:rPr>
      <w:rFonts w:ascii="Arial" w:eastAsia="Times New Roman" w:hAnsi="Arial" w:cs="Arial"/>
      <w:b/>
      <w:bCs/>
      <w:kern w:val="28"/>
      <w:sz w:val="32"/>
      <w:szCs w:val="32"/>
      <w:lang w:eastAsia="hr-HR"/>
    </w:rPr>
  </w:style>
  <w:style w:type="paragraph" w:styleId="Subtitle">
    <w:name w:val="Subtitle"/>
    <w:basedOn w:val="Normal"/>
    <w:link w:val="SubtitleChar"/>
    <w:qFormat/>
    <w:rsid w:val="0022631C"/>
    <w:pPr>
      <w:spacing w:after="60" w:line="240" w:lineRule="auto"/>
      <w:jc w:val="center"/>
      <w:outlineLvl w:val="1"/>
    </w:pPr>
    <w:rPr>
      <w:rFonts w:ascii="Arial" w:eastAsia="Times New Roman" w:hAnsi="Arial" w:cs="Arial"/>
      <w:sz w:val="24"/>
      <w:szCs w:val="24"/>
      <w:lang w:eastAsia="hr-HR"/>
    </w:rPr>
  </w:style>
  <w:style w:type="character" w:customStyle="1" w:styleId="SubtitleChar">
    <w:name w:val="Subtitle Char"/>
    <w:basedOn w:val="DefaultParagraphFont"/>
    <w:link w:val="Subtitle"/>
    <w:rsid w:val="0022631C"/>
    <w:rPr>
      <w:rFonts w:ascii="Arial" w:eastAsia="Times New Roman" w:hAnsi="Arial" w:cs="Arial"/>
      <w:sz w:val="24"/>
      <w:szCs w:val="24"/>
      <w:lang w:eastAsia="hr-HR"/>
    </w:rPr>
  </w:style>
  <w:style w:type="paragraph" w:styleId="Footer">
    <w:name w:val="footer"/>
    <w:basedOn w:val="Normal"/>
    <w:link w:val="FooterChar"/>
    <w:rsid w:val="0022631C"/>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FooterChar">
    <w:name w:val="Footer Char"/>
    <w:basedOn w:val="DefaultParagraphFont"/>
    <w:link w:val="Footer"/>
    <w:rsid w:val="0022631C"/>
    <w:rPr>
      <w:rFonts w:ascii="Times New Roman" w:eastAsia="Times New Roman" w:hAnsi="Times New Roman" w:cs="Times New Roman"/>
      <w:sz w:val="20"/>
      <w:szCs w:val="20"/>
      <w:lang w:val="en-US" w:eastAsia="hr-HR"/>
    </w:rPr>
  </w:style>
  <w:style w:type="paragraph" w:styleId="NoSpacing">
    <w:name w:val="No Spacing"/>
    <w:uiPriority w:val="1"/>
    <w:qFormat/>
    <w:rsid w:val="0022631C"/>
    <w:pPr>
      <w:spacing w:after="0" w:line="240" w:lineRule="auto"/>
    </w:pPr>
    <w:rPr>
      <w:rFonts w:ascii="Times New Roman" w:eastAsia="Times New Roman" w:hAnsi="Times New Roman" w:cs="Times New Roman"/>
      <w:sz w:val="24"/>
      <w:szCs w:val="20"/>
      <w:lang w:eastAsia="hr-HR"/>
    </w:rPr>
  </w:style>
  <w:style w:type="character" w:customStyle="1" w:styleId="BalloonTextChar">
    <w:name w:val="Balloon Text Char"/>
    <w:basedOn w:val="DefaultParagraphFont"/>
    <w:link w:val="BalloonText"/>
    <w:uiPriority w:val="99"/>
    <w:semiHidden/>
    <w:rsid w:val="0022631C"/>
    <w:rPr>
      <w:rFonts w:ascii="Tahoma" w:eastAsia="Times New Roman" w:hAnsi="Tahoma" w:cs="Times New Roman"/>
      <w:sz w:val="16"/>
      <w:szCs w:val="16"/>
      <w:lang w:eastAsia="hr-HR"/>
    </w:rPr>
  </w:style>
  <w:style w:type="paragraph" w:styleId="BalloonText">
    <w:name w:val="Balloon Text"/>
    <w:basedOn w:val="Normal"/>
    <w:link w:val="BalloonTextChar"/>
    <w:uiPriority w:val="99"/>
    <w:semiHidden/>
    <w:unhideWhenUsed/>
    <w:rsid w:val="0022631C"/>
    <w:pPr>
      <w:spacing w:after="0" w:line="240" w:lineRule="auto"/>
    </w:pPr>
    <w:rPr>
      <w:rFonts w:ascii="Tahoma" w:eastAsia="Times New Roman" w:hAnsi="Tahoma" w:cs="Times New Roman"/>
      <w:sz w:val="16"/>
      <w:szCs w:val="16"/>
      <w:lang w:eastAsia="hr-HR"/>
    </w:rPr>
  </w:style>
  <w:style w:type="character" w:customStyle="1" w:styleId="BalloonTextChar1">
    <w:name w:val="Balloon Text Char1"/>
    <w:basedOn w:val="DefaultParagraphFont"/>
    <w:uiPriority w:val="99"/>
    <w:semiHidden/>
    <w:rsid w:val="0022631C"/>
    <w:rPr>
      <w:rFonts w:ascii="Tahoma" w:hAnsi="Tahoma" w:cs="Tahoma"/>
      <w:sz w:val="16"/>
      <w:szCs w:val="16"/>
    </w:rPr>
  </w:style>
  <w:style w:type="character" w:styleId="Strong">
    <w:name w:val="Strong"/>
    <w:qFormat/>
    <w:rsid w:val="0022631C"/>
    <w:rPr>
      <w:b/>
      <w:bCs/>
    </w:rPr>
  </w:style>
  <w:style w:type="paragraph" w:customStyle="1" w:styleId="Style36">
    <w:name w:val="Style36"/>
    <w:basedOn w:val="Normal"/>
    <w:rsid w:val="0022631C"/>
    <w:pPr>
      <w:widowControl w:val="0"/>
      <w:autoSpaceDE w:val="0"/>
      <w:autoSpaceDN w:val="0"/>
      <w:adjustRightInd w:val="0"/>
      <w:spacing w:after="0" w:line="282" w:lineRule="exact"/>
    </w:pPr>
    <w:rPr>
      <w:rFonts w:ascii="Times New Roman" w:eastAsia="Times New Roman" w:hAnsi="Times New Roman" w:cs="Times New Roman"/>
      <w:sz w:val="24"/>
      <w:szCs w:val="24"/>
      <w:lang w:eastAsia="hr-HR"/>
    </w:rPr>
  </w:style>
  <w:style w:type="paragraph" w:customStyle="1" w:styleId="Bezproreda1">
    <w:name w:val="Bez proreda1"/>
    <w:uiPriority w:val="1"/>
    <w:qFormat/>
    <w:rsid w:val="0022631C"/>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22631C"/>
    <w:pPr>
      <w:spacing w:after="0" w:line="240" w:lineRule="auto"/>
    </w:pPr>
    <w:rPr>
      <w:rFonts w:ascii="Times New Roman" w:eastAsia="Times New Roman" w:hAnsi="Times New Roman" w:cs="Times New Roman"/>
      <w:sz w:val="20"/>
      <w:szCs w:val="20"/>
      <w:lang w:val="en-US" w:eastAsia="hr-HR"/>
    </w:rPr>
  </w:style>
  <w:style w:type="character" w:customStyle="1" w:styleId="CommentTextChar">
    <w:name w:val="Comment Text Char"/>
    <w:basedOn w:val="DefaultParagraphFont"/>
    <w:link w:val="CommentText"/>
    <w:uiPriority w:val="99"/>
    <w:rsid w:val="0022631C"/>
    <w:rPr>
      <w:rFonts w:ascii="Times New Roman" w:eastAsia="Times New Roman" w:hAnsi="Times New Roman" w:cs="Times New Roman"/>
      <w:sz w:val="20"/>
      <w:szCs w:val="20"/>
      <w:lang w:val="en-US" w:eastAsia="hr-HR"/>
    </w:rPr>
  </w:style>
  <w:style w:type="character" w:customStyle="1" w:styleId="CommentSubjectChar">
    <w:name w:val="Comment Subject Char"/>
    <w:basedOn w:val="CommentTextChar"/>
    <w:link w:val="CommentSubject"/>
    <w:uiPriority w:val="99"/>
    <w:semiHidden/>
    <w:rsid w:val="0022631C"/>
    <w:rPr>
      <w:rFonts w:ascii="Times New Roman" w:eastAsia="Times New Roman" w:hAnsi="Times New Roman" w:cs="Times New Roman"/>
      <w:b/>
      <w:bCs/>
      <w:sz w:val="20"/>
      <w:szCs w:val="20"/>
      <w:lang w:val="en-US" w:eastAsia="hr-HR"/>
    </w:rPr>
  </w:style>
  <w:style w:type="paragraph" w:styleId="CommentSubject">
    <w:name w:val="annotation subject"/>
    <w:basedOn w:val="CommentText"/>
    <w:next w:val="CommentText"/>
    <w:link w:val="CommentSubjectChar"/>
    <w:uiPriority w:val="99"/>
    <w:semiHidden/>
    <w:unhideWhenUsed/>
    <w:rsid w:val="0022631C"/>
    <w:rPr>
      <w:b/>
      <w:bCs/>
    </w:rPr>
  </w:style>
  <w:style w:type="character" w:customStyle="1" w:styleId="CommentSubjectChar1">
    <w:name w:val="Comment Subject Char1"/>
    <w:basedOn w:val="CommentTextChar"/>
    <w:uiPriority w:val="99"/>
    <w:semiHidden/>
    <w:rsid w:val="0022631C"/>
    <w:rPr>
      <w:rFonts w:ascii="Times New Roman" w:eastAsia="Times New Roman" w:hAnsi="Times New Roman" w:cs="Times New Roman"/>
      <w:b/>
      <w:bCs/>
      <w:sz w:val="20"/>
      <w:szCs w:val="20"/>
      <w:lang w:val="en-US" w:eastAsia="hr-HR"/>
    </w:rPr>
  </w:style>
  <w:style w:type="paragraph" w:styleId="ListParagraph">
    <w:name w:val="List Paragraph"/>
    <w:basedOn w:val="Normal"/>
    <w:uiPriority w:val="34"/>
    <w:qFormat/>
    <w:rsid w:val="0022631C"/>
    <w:pPr>
      <w:spacing w:after="0" w:line="240" w:lineRule="auto"/>
      <w:ind w:left="708"/>
    </w:pPr>
    <w:rPr>
      <w:rFonts w:ascii="Times New Roman" w:eastAsia="Times New Roman" w:hAnsi="Times New Roman" w:cs="Times New Roman"/>
      <w:sz w:val="20"/>
      <w:szCs w:val="20"/>
      <w:lang w:val="en-US" w:eastAsia="hr-HR"/>
    </w:rPr>
  </w:style>
  <w:style w:type="paragraph" w:customStyle="1" w:styleId="ListParagraph1">
    <w:name w:val="List Paragraph1"/>
    <w:basedOn w:val="Normal"/>
    <w:qFormat/>
    <w:rsid w:val="0022631C"/>
    <w:pPr>
      <w:ind w:left="720"/>
      <w:contextualSpacing/>
    </w:pPr>
    <w:rPr>
      <w:rFonts w:ascii="Calibri" w:eastAsia="Times New Roman" w:hAnsi="Calibri" w:cs="Times New Roman"/>
      <w:lang w:val="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1C"/>
  </w:style>
  <w:style w:type="paragraph" w:styleId="Heading1">
    <w:name w:val="heading 1"/>
    <w:basedOn w:val="Normal"/>
    <w:next w:val="Normal"/>
    <w:link w:val="Heading1Char"/>
    <w:qFormat/>
    <w:rsid w:val="0022631C"/>
    <w:pPr>
      <w:keepNext/>
      <w:spacing w:after="0" w:line="240" w:lineRule="auto"/>
      <w:outlineLvl w:val="0"/>
    </w:pPr>
    <w:rPr>
      <w:rFonts w:ascii="Times New Roman" w:eastAsia="Times New Roman" w:hAnsi="Times New Roman" w:cs="Times New Roman"/>
      <w:b/>
      <w:sz w:val="28"/>
      <w:szCs w:val="20"/>
      <w:lang w:val="en-US" w:eastAsia="hr-HR"/>
    </w:rPr>
  </w:style>
  <w:style w:type="paragraph" w:styleId="Heading2">
    <w:name w:val="heading 2"/>
    <w:basedOn w:val="Normal"/>
    <w:next w:val="Normal"/>
    <w:link w:val="Heading2Char"/>
    <w:qFormat/>
    <w:rsid w:val="0022631C"/>
    <w:pPr>
      <w:keepNext/>
      <w:spacing w:after="0" w:line="240" w:lineRule="auto"/>
      <w:outlineLvl w:val="1"/>
    </w:pPr>
    <w:rPr>
      <w:rFonts w:ascii="Times New Roman" w:eastAsia="Times New Roman" w:hAnsi="Times New Roman" w:cs="Times New Roman"/>
      <w:b/>
      <w:sz w:val="24"/>
      <w:szCs w:val="20"/>
      <w:lang w:val="en-US" w:eastAsia="hr-HR"/>
    </w:rPr>
  </w:style>
  <w:style w:type="paragraph" w:styleId="Heading3">
    <w:name w:val="heading 3"/>
    <w:basedOn w:val="Normal"/>
    <w:next w:val="Normal"/>
    <w:link w:val="Heading3Char"/>
    <w:qFormat/>
    <w:rsid w:val="0022631C"/>
    <w:pPr>
      <w:keepNext/>
      <w:spacing w:after="0" w:line="240" w:lineRule="auto"/>
      <w:ind w:left="5760"/>
      <w:outlineLvl w:val="2"/>
    </w:pPr>
    <w:rPr>
      <w:rFonts w:ascii="Times New Roman" w:eastAsia="Times New Roman" w:hAnsi="Times New Roman" w:cs="Times New Roman"/>
      <w:sz w:val="24"/>
      <w:szCs w:val="20"/>
      <w:lang w:val="en-US" w:eastAsia="hr-HR"/>
    </w:rPr>
  </w:style>
  <w:style w:type="paragraph" w:styleId="Heading4">
    <w:name w:val="heading 4"/>
    <w:basedOn w:val="Normal"/>
    <w:next w:val="Normal"/>
    <w:link w:val="Heading4Char"/>
    <w:qFormat/>
    <w:rsid w:val="0022631C"/>
    <w:pPr>
      <w:keepNext/>
      <w:spacing w:after="0" w:line="240" w:lineRule="auto"/>
      <w:ind w:left="3600"/>
      <w:outlineLvl w:val="3"/>
    </w:pPr>
    <w:rPr>
      <w:rFonts w:ascii="Times New Roman" w:eastAsia="Times New Roman" w:hAnsi="Times New Roman" w:cs="Times New Roman"/>
      <w:sz w:val="24"/>
      <w:szCs w:val="20"/>
      <w:lang w:val="en-US" w:eastAsia="hr-HR"/>
    </w:rPr>
  </w:style>
  <w:style w:type="paragraph" w:styleId="Heading5">
    <w:name w:val="heading 5"/>
    <w:basedOn w:val="Normal"/>
    <w:next w:val="Normal"/>
    <w:link w:val="Heading5Char"/>
    <w:qFormat/>
    <w:rsid w:val="0022631C"/>
    <w:pPr>
      <w:keepNext/>
      <w:spacing w:after="0" w:line="240" w:lineRule="auto"/>
      <w:jc w:val="both"/>
      <w:outlineLvl w:val="4"/>
    </w:pPr>
    <w:rPr>
      <w:rFonts w:ascii="Times New Roman" w:eastAsia="Times New Roman" w:hAnsi="Times New Roman" w:cs="Times New Roman"/>
      <w:sz w:val="24"/>
      <w:szCs w:val="20"/>
      <w:u w:val="single"/>
      <w:lang w:eastAsia="hr-HR"/>
    </w:rPr>
  </w:style>
  <w:style w:type="paragraph" w:styleId="Heading6">
    <w:name w:val="heading 6"/>
    <w:basedOn w:val="Normal"/>
    <w:next w:val="Normal"/>
    <w:link w:val="Heading6Char"/>
    <w:qFormat/>
    <w:rsid w:val="0022631C"/>
    <w:pPr>
      <w:keepNext/>
      <w:spacing w:after="0" w:line="240" w:lineRule="auto"/>
      <w:outlineLvl w:val="5"/>
    </w:pPr>
    <w:rPr>
      <w:rFonts w:ascii="Times New Roman" w:eastAsia="Times New Roman" w:hAnsi="Times New Roman" w:cs="Times New Roman"/>
      <w:sz w:val="24"/>
      <w:szCs w:val="20"/>
      <w:u w:val="single"/>
      <w:lang w:eastAsia="hr-HR"/>
    </w:rPr>
  </w:style>
  <w:style w:type="paragraph" w:styleId="Heading7">
    <w:name w:val="heading 7"/>
    <w:basedOn w:val="Normal"/>
    <w:next w:val="Normal"/>
    <w:link w:val="Heading7Char"/>
    <w:qFormat/>
    <w:rsid w:val="0022631C"/>
    <w:pPr>
      <w:keepNext/>
      <w:spacing w:after="0" w:line="240" w:lineRule="auto"/>
      <w:outlineLvl w:val="6"/>
    </w:pPr>
    <w:rPr>
      <w:rFonts w:ascii="Times New Roman" w:eastAsia="Times New Roman" w:hAnsi="Times New Roman" w:cs="Times New Roman"/>
      <w:sz w:val="24"/>
      <w:szCs w:val="20"/>
      <w:lang w:val="en-GB" w:eastAsia="hr-HR"/>
    </w:rPr>
  </w:style>
  <w:style w:type="paragraph" w:styleId="Heading8">
    <w:name w:val="heading 8"/>
    <w:basedOn w:val="Normal"/>
    <w:next w:val="Normal"/>
    <w:link w:val="Heading8Char"/>
    <w:qFormat/>
    <w:rsid w:val="0022631C"/>
    <w:pPr>
      <w:keepNext/>
      <w:spacing w:after="0" w:line="240" w:lineRule="auto"/>
      <w:jc w:val="both"/>
      <w:outlineLvl w:val="7"/>
    </w:pPr>
    <w:rPr>
      <w:rFonts w:ascii="Times New Roman" w:eastAsia="Times New Roman" w:hAnsi="Times New Roman" w:cs="Times New Roman"/>
      <w:sz w:val="24"/>
      <w:szCs w:val="20"/>
      <w:lang w:val="en-GB" w:eastAsia="hr-HR"/>
    </w:rPr>
  </w:style>
  <w:style w:type="paragraph" w:styleId="Heading9">
    <w:name w:val="heading 9"/>
    <w:basedOn w:val="Normal"/>
    <w:next w:val="Normal"/>
    <w:link w:val="Heading9Char"/>
    <w:qFormat/>
    <w:rsid w:val="0022631C"/>
    <w:pPr>
      <w:keepNext/>
      <w:spacing w:after="0" w:line="240" w:lineRule="auto"/>
      <w:outlineLvl w:val="8"/>
    </w:pPr>
    <w:rPr>
      <w:rFonts w:ascii="Times New Roman" w:eastAsia="Times New Roman" w:hAnsi="Times New Roman" w:cs="Times New Roman"/>
      <w:b/>
      <w:i/>
      <w:sz w:val="26"/>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31C"/>
    <w:rPr>
      <w:rFonts w:ascii="Times New Roman" w:eastAsia="Times New Roman" w:hAnsi="Times New Roman" w:cs="Times New Roman"/>
      <w:b/>
      <w:sz w:val="28"/>
      <w:szCs w:val="20"/>
      <w:lang w:val="en-US" w:eastAsia="hr-HR"/>
    </w:rPr>
  </w:style>
  <w:style w:type="character" w:customStyle="1" w:styleId="Heading2Char">
    <w:name w:val="Heading 2 Char"/>
    <w:basedOn w:val="DefaultParagraphFont"/>
    <w:link w:val="Heading2"/>
    <w:rsid w:val="0022631C"/>
    <w:rPr>
      <w:rFonts w:ascii="Times New Roman" w:eastAsia="Times New Roman" w:hAnsi="Times New Roman" w:cs="Times New Roman"/>
      <w:b/>
      <w:sz w:val="24"/>
      <w:szCs w:val="20"/>
      <w:lang w:val="en-US" w:eastAsia="hr-HR"/>
    </w:rPr>
  </w:style>
  <w:style w:type="character" w:customStyle="1" w:styleId="Heading3Char">
    <w:name w:val="Heading 3 Char"/>
    <w:basedOn w:val="DefaultParagraphFont"/>
    <w:link w:val="Heading3"/>
    <w:rsid w:val="0022631C"/>
    <w:rPr>
      <w:rFonts w:ascii="Times New Roman" w:eastAsia="Times New Roman" w:hAnsi="Times New Roman" w:cs="Times New Roman"/>
      <w:sz w:val="24"/>
      <w:szCs w:val="20"/>
      <w:lang w:val="en-US" w:eastAsia="hr-HR"/>
    </w:rPr>
  </w:style>
  <w:style w:type="character" w:customStyle="1" w:styleId="Heading4Char">
    <w:name w:val="Heading 4 Char"/>
    <w:basedOn w:val="DefaultParagraphFont"/>
    <w:link w:val="Heading4"/>
    <w:rsid w:val="0022631C"/>
    <w:rPr>
      <w:rFonts w:ascii="Times New Roman" w:eastAsia="Times New Roman" w:hAnsi="Times New Roman" w:cs="Times New Roman"/>
      <w:sz w:val="24"/>
      <w:szCs w:val="20"/>
      <w:lang w:val="en-US" w:eastAsia="hr-HR"/>
    </w:rPr>
  </w:style>
  <w:style w:type="character" w:customStyle="1" w:styleId="Heading5Char">
    <w:name w:val="Heading 5 Char"/>
    <w:basedOn w:val="DefaultParagraphFont"/>
    <w:link w:val="Heading5"/>
    <w:rsid w:val="0022631C"/>
    <w:rPr>
      <w:rFonts w:ascii="Times New Roman" w:eastAsia="Times New Roman" w:hAnsi="Times New Roman" w:cs="Times New Roman"/>
      <w:sz w:val="24"/>
      <w:szCs w:val="20"/>
      <w:u w:val="single"/>
      <w:lang w:eastAsia="hr-HR"/>
    </w:rPr>
  </w:style>
  <w:style w:type="character" w:customStyle="1" w:styleId="Heading6Char">
    <w:name w:val="Heading 6 Char"/>
    <w:basedOn w:val="DefaultParagraphFont"/>
    <w:link w:val="Heading6"/>
    <w:rsid w:val="0022631C"/>
    <w:rPr>
      <w:rFonts w:ascii="Times New Roman" w:eastAsia="Times New Roman" w:hAnsi="Times New Roman" w:cs="Times New Roman"/>
      <w:sz w:val="24"/>
      <w:szCs w:val="20"/>
      <w:u w:val="single"/>
      <w:lang w:eastAsia="hr-HR"/>
    </w:rPr>
  </w:style>
  <w:style w:type="character" w:customStyle="1" w:styleId="Heading7Char">
    <w:name w:val="Heading 7 Char"/>
    <w:basedOn w:val="DefaultParagraphFont"/>
    <w:link w:val="Heading7"/>
    <w:rsid w:val="0022631C"/>
    <w:rPr>
      <w:rFonts w:ascii="Times New Roman" w:eastAsia="Times New Roman" w:hAnsi="Times New Roman" w:cs="Times New Roman"/>
      <w:sz w:val="24"/>
      <w:szCs w:val="20"/>
      <w:lang w:val="en-GB" w:eastAsia="hr-HR"/>
    </w:rPr>
  </w:style>
  <w:style w:type="character" w:customStyle="1" w:styleId="Heading8Char">
    <w:name w:val="Heading 8 Char"/>
    <w:basedOn w:val="DefaultParagraphFont"/>
    <w:link w:val="Heading8"/>
    <w:rsid w:val="0022631C"/>
    <w:rPr>
      <w:rFonts w:ascii="Times New Roman" w:eastAsia="Times New Roman" w:hAnsi="Times New Roman" w:cs="Times New Roman"/>
      <w:sz w:val="24"/>
      <w:szCs w:val="20"/>
      <w:lang w:val="en-GB" w:eastAsia="hr-HR"/>
    </w:rPr>
  </w:style>
  <w:style w:type="character" w:customStyle="1" w:styleId="Heading9Char">
    <w:name w:val="Heading 9 Char"/>
    <w:basedOn w:val="DefaultParagraphFont"/>
    <w:link w:val="Heading9"/>
    <w:rsid w:val="0022631C"/>
    <w:rPr>
      <w:rFonts w:ascii="Times New Roman" w:eastAsia="Times New Roman" w:hAnsi="Times New Roman" w:cs="Times New Roman"/>
      <w:b/>
      <w:i/>
      <w:sz w:val="26"/>
      <w:szCs w:val="20"/>
      <w:lang w:val="en-GB" w:eastAsia="hr-HR"/>
    </w:rPr>
  </w:style>
  <w:style w:type="paragraph" w:styleId="Header">
    <w:name w:val="header"/>
    <w:basedOn w:val="Normal"/>
    <w:link w:val="HeaderChar"/>
    <w:rsid w:val="0022631C"/>
    <w:pPr>
      <w:tabs>
        <w:tab w:val="center" w:pos="4153"/>
        <w:tab w:val="right" w:pos="8306"/>
      </w:tabs>
      <w:spacing w:after="0" w:line="240" w:lineRule="auto"/>
    </w:pPr>
    <w:rPr>
      <w:rFonts w:ascii="Times New Roman" w:eastAsia="Times New Roman" w:hAnsi="Times New Roman" w:cs="Times New Roman"/>
      <w:sz w:val="20"/>
      <w:szCs w:val="20"/>
      <w:lang w:val="en-US" w:eastAsia="hr-HR"/>
    </w:rPr>
  </w:style>
  <w:style w:type="character" w:customStyle="1" w:styleId="HeaderChar">
    <w:name w:val="Header Char"/>
    <w:basedOn w:val="DefaultParagraphFont"/>
    <w:link w:val="Header"/>
    <w:rsid w:val="0022631C"/>
    <w:rPr>
      <w:rFonts w:ascii="Times New Roman" w:eastAsia="Times New Roman" w:hAnsi="Times New Roman" w:cs="Times New Roman"/>
      <w:sz w:val="20"/>
      <w:szCs w:val="20"/>
      <w:lang w:val="en-US" w:eastAsia="hr-HR"/>
    </w:rPr>
  </w:style>
  <w:style w:type="character" w:styleId="PageNumber">
    <w:name w:val="page number"/>
    <w:basedOn w:val="DefaultParagraphFont"/>
    <w:rsid w:val="0022631C"/>
  </w:style>
  <w:style w:type="paragraph" w:styleId="BodyText">
    <w:name w:val="Body Text"/>
    <w:basedOn w:val="Normal"/>
    <w:link w:val="BodyTextChar"/>
    <w:rsid w:val="0022631C"/>
    <w:pPr>
      <w:spacing w:after="0" w:line="240" w:lineRule="auto"/>
    </w:pPr>
    <w:rPr>
      <w:rFonts w:ascii="Times New Roman" w:eastAsia="Times New Roman" w:hAnsi="Times New Roman" w:cs="Times New Roman"/>
      <w:sz w:val="24"/>
      <w:szCs w:val="20"/>
      <w:lang w:val="en-US" w:eastAsia="hr-HR"/>
    </w:rPr>
  </w:style>
  <w:style w:type="character" w:customStyle="1" w:styleId="BodyTextChar">
    <w:name w:val="Body Text Char"/>
    <w:basedOn w:val="DefaultParagraphFont"/>
    <w:link w:val="BodyText"/>
    <w:rsid w:val="0022631C"/>
    <w:rPr>
      <w:rFonts w:ascii="Times New Roman" w:eastAsia="Times New Roman" w:hAnsi="Times New Roman" w:cs="Times New Roman"/>
      <w:sz w:val="24"/>
      <w:szCs w:val="20"/>
      <w:lang w:val="en-US" w:eastAsia="hr-HR"/>
    </w:rPr>
  </w:style>
  <w:style w:type="character" w:styleId="Hyperlink">
    <w:name w:val="Hyperlink"/>
    <w:rsid w:val="0022631C"/>
    <w:rPr>
      <w:color w:val="0000FF"/>
      <w:u w:val="single"/>
    </w:rPr>
  </w:style>
  <w:style w:type="paragraph" w:styleId="BodyText2">
    <w:name w:val="Body Text 2"/>
    <w:basedOn w:val="Normal"/>
    <w:link w:val="BodyText2Char"/>
    <w:rsid w:val="0022631C"/>
    <w:pPr>
      <w:spacing w:after="0" w:line="240" w:lineRule="auto"/>
      <w:jc w:val="both"/>
    </w:pPr>
    <w:rPr>
      <w:rFonts w:ascii="Times New Roman" w:eastAsia="Times New Roman" w:hAnsi="Times New Roman" w:cs="Times New Roman"/>
      <w:sz w:val="24"/>
      <w:szCs w:val="20"/>
      <w:lang w:val="en-US" w:eastAsia="hr-HR"/>
    </w:rPr>
  </w:style>
  <w:style w:type="character" w:customStyle="1" w:styleId="BodyText2Char">
    <w:name w:val="Body Text 2 Char"/>
    <w:basedOn w:val="DefaultParagraphFont"/>
    <w:link w:val="BodyText2"/>
    <w:rsid w:val="0022631C"/>
    <w:rPr>
      <w:rFonts w:ascii="Times New Roman" w:eastAsia="Times New Roman" w:hAnsi="Times New Roman" w:cs="Times New Roman"/>
      <w:sz w:val="24"/>
      <w:szCs w:val="20"/>
      <w:lang w:val="en-US" w:eastAsia="hr-HR"/>
    </w:rPr>
  </w:style>
  <w:style w:type="paragraph" w:styleId="BodyTextIndent">
    <w:name w:val="Body Text Indent"/>
    <w:basedOn w:val="Normal"/>
    <w:link w:val="BodyTextIndentChar"/>
    <w:rsid w:val="0022631C"/>
    <w:pPr>
      <w:spacing w:after="0" w:line="240" w:lineRule="auto"/>
      <w:ind w:left="6480"/>
    </w:pPr>
    <w:rPr>
      <w:rFonts w:ascii="Times New Roman" w:eastAsia="Times New Roman" w:hAnsi="Times New Roman" w:cs="Times New Roman"/>
      <w:sz w:val="28"/>
      <w:szCs w:val="20"/>
      <w:lang w:val="en-GB" w:eastAsia="hr-HR"/>
    </w:rPr>
  </w:style>
  <w:style w:type="character" w:customStyle="1" w:styleId="BodyTextIndentChar">
    <w:name w:val="Body Text Indent Char"/>
    <w:basedOn w:val="DefaultParagraphFont"/>
    <w:link w:val="BodyTextIndent"/>
    <w:rsid w:val="0022631C"/>
    <w:rPr>
      <w:rFonts w:ascii="Times New Roman" w:eastAsia="Times New Roman" w:hAnsi="Times New Roman" w:cs="Times New Roman"/>
      <w:sz w:val="28"/>
      <w:szCs w:val="20"/>
      <w:lang w:val="en-GB" w:eastAsia="hr-HR"/>
    </w:rPr>
  </w:style>
  <w:style w:type="character" w:styleId="FollowedHyperlink">
    <w:name w:val="FollowedHyperlink"/>
    <w:rsid w:val="0022631C"/>
    <w:rPr>
      <w:color w:val="800080"/>
      <w:u w:val="single"/>
    </w:rPr>
  </w:style>
  <w:style w:type="paragraph" w:styleId="BodyText3">
    <w:name w:val="Body Text 3"/>
    <w:basedOn w:val="Normal"/>
    <w:link w:val="BodyText3Char"/>
    <w:rsid w:val="0022631C"/>
    <w:pPr>
      <w:spacing w:after="120" w:line="240" w:lineRule="auto"/>
    </w:pPr>
    <w:rPr>
      <w:rFonts w:ascii="Times New Roman" w:eastAsia="Times New Roman" w:hAnsi="Times New Roman" w:cs="Times New Roman"/>
      <w:sz w:val="16"/>
      <w:szCs w:val="16"/>
      <w:lang w:val="en-US" w:eastAsia="hr-HR"/>
    </w:rPr>
  </w:style>
  <w:style w:type="character" w:customStyle="1" w:styleId="BodyText3Char">
    <w:name w:val="Body Text 3 Char"/>
    <w:basedOn w:val="DefaultParagraphFont"/>
    <w:link w:val="BodyText3"/>
    <w:rsid w:val="0022631C"/>
    <w:rPr>
      <w:rFonts w:ascii="Times New Roman" w:eastAsia="Times New Roman" w:hAnsi="Times New Roman" w:cs="Times New Roman"/>
      <w:sz w:val="16"/>
      <w:szCs w:val="16"/>
      <w:lang w:val="en-US" w:eastAsia="hr-HR"/>
    </w:rPr>
  </w:style>
  <w:style w:type="paragraph" w:styleId="NormalWeb">
    <w:name w:val="Normal (Web)"/>
    <w:basedOn w:val="Normal"/>
    <w:rsid w:val="002263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link w:val="TitleChar"/>
    <w:qFormat/>
    <w:rsid w:val="0022631C"/>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TitleChar">
    <w:name w:val="Title Char"/>
    <w:basedOn w:val="DefaultParagraphFont"/>
    <w:link w:val="Title"/>
    <w:rsid w:val="0022631C"/>
    <w:rPr>
      <w:rFonts w:ascii="Arial" w:eastAsia="Times New Roman" w:hAnsi="Arial" w:cs="Arial"/>
      <w:b/>
      <w:bCs/>
      <w:kern w:val="28"/>
      <w:sz w:val="32"/>
      <w:szCs w:val="32"/>
      <w:lang w:eastAsia="hr-HR"/>
    </w:rPr>
  </w:style>
  <w:style w:type="paragraph" w:styleId="Subtitle">
    <w:name w:val="Subtitle"/>
    <w:basedOn w:val="Normal"/>
    <w:link w:val="SubtitleChar"/>
    <w:qFormat/>
    <w:rsid w:val="0022631C"/>
    <w:pPr>
      <w:spacing w:after="60" w:line="240" w:lineRule="auto"/>
      <w:jc w:val="center"/>
      <w:outlineLvl w:val="1"/>
    </w:pPr>
    <w:rPr>
      <w:rFonts w:ascii="Arial" w:eastAsia="Times New Roman" w:hAnsi="Arial" w:cs="Arial"/>
      <w:sz w:val="24"/>
      <w:szCs w:val="24"/>
      <w:lang w:eastAsia="hr-HR"/>
    </w:rPr>
  </w:style>
  <w:style w:type="character" w:customStyle="1" w:styleId="SubtitleChar">
    <w:name w:val="Subtitle Char"/>
    <w:basedOn w:val="DefaultParagraphFont"/>
    <w:link w:val="Subtitle"/>
    <w:rsid w:val="0022631C"/>
    <w:rPr>
      <w:rFonts w:ascii="Arial" w:eastAsia="Times New Roman" w:hAnsi="Arial" w:cs="Arial"/>
      <w:sz w:val="24"/>
      <w:szCs w:val="24"/>
      <w:lang w:eastAsia="hr-HR"/>
    </w:rPr>
  </w:style>
  <w:style w:type="paragraph" w:styleId="Footer">
    <w:name w:val="footer"/>
    <w:basedOn w:val="Normal"/>
    <w:link w:val="FooterChar"/>
    <w:rsid w:val="0022631C"/>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FooterChar">
    <w:name w:val="Footer Char"/>
    <w:basedOn w:val="DefaultParagraphFont"/>
    <w:link w:val="Footer"/>
    <w:rsid w:val="0022631C"/>
    <w:rPr>
      <w:rFonts w:ascii="Times New Roman" w:eastAsia="Times New Roman" w:hAnsi="Times New Roman" w:cs="Times New Roman"/>
      <w:sz w:val="20"/>
      <w:szCs w:val="20"/>
      <w:lang w:val="en-US" w:eastAsia="hr-HR"/>
    </w:rPr>
  </w:style>
  <w:style w:type="paragraph" w:styleId="NoSpacing">
    <w:name w:val="No Spacing"/>
    <w:uiPriority w:val="1"/>
    <w:qFormat/>
    <w:rsid w:val="0022631C"/>
    <w:pPr>
      <w:spacing w:after="0" w:line="240" w:lineRule="auto"/>
    </w:pPr>
    <w:rPr>
      <w:rFonts w:ascii="Times New Roman" w:eastAsia="Times New Roman" w:hAnsi="Times New Roman" w:cs="Times New Roman"/>
      <w:sz w:val="24"/>
      <w:szCs w:val="20"/>
      <w:lang w:eastAsia="hr-HR"/>
    </w:rPr>
  </w:style>
  <w:style w:type="character" w:customStyle="1" w:styleId="BalloonTextChar">
    <w:name w:val="Balloon Text Char"/>
    <w:basedOn w:val="DefaultParagraphFont"/>
    <w:link w:val="BalloonText"/>
    <w:uiPriority w:val="99"/>
    <w:semiHidden/>
    <w:rsid w:val="0022631C"/>
    <w:rPr>
      <w:rFonts w:ascii="Tahoma" w:eastAsia="Times New Roman" w:hAnsi="Tahoma" w:cs="Times New Roman"/>
      <w:sz w:val="16"/>
      <w:szCs w:val="16"/>
      <w:lang w:eastAsia="hr-HR"/>
    </w:rPr>
  </w:style>
  <w:style w:type="paragraph" w:styleId="BalloonText">
    <w:name w:val="Balloon Text"/>
    <w:basedOn w:val="Normal"/>
    <w:link w:val="BalloonTextChar"/>
    <w:uiPriority w:val="99"/>
    <w:semiHidden/>
    <w:unhideWhenUsed/>
    <w:rsid w:val="0022631C"/>
    <w:pPr>
      <w:spacing w:after="0" w:line="240" w:lineRule="auto"/>
    </w:pPr>
    <w:rPr>
      <w:rFonts w:ascii="Tahoma" w:eastAsia="Times New Roman" w:hAnsi="Tahoma" w:cs="Times New Roman"/>
      <w:sz w:val="16"/>
      <w:szCs w:val="16"/>
      <w:lang w:eastAsia="hr-HR"/>
    </w:rPr>
  </w:style>
  <w:style w:type="character" w:customStyle="1" w:styleId="BalloonTextChar1">
    <w:name w:val="Balloon Text Char1"/>
    <w:basedOn w:val="DefaultParagraphFont"/>
    <w:uiPriority w:val="99"/>
    <w:semiHidden/>
    <w:rsid w:val="0022631C"/>
    <w:rPr>
      <w:rFonts w:ascii="Tahoma" w:hAnsi="Tahoma" w:cs="Tahoma"/>
      <w:sz w:val="16"/>
      <w:szCs w:val="16"/>
    </w:rPr>
  </w:style>
  <w:style w:type="character" w:styleId="Strong">
    <w:name w:val="Strong"/>
    <w:qFormat/>
    <w:rsid w:val="0022631C"/>
    <w:rPr>
      <w:b/>
      <w:bCs/>
    </w:rPr>
  </w:style>
  <w:style w:type="paragraph" w:customStyle="1" w:styleId="Style36">
    <w:name w:val="Style36"/>
    <w:basedOn w:val="Normal"/>
    <w:rsid w:val="0022631C"/>
    <w:pPr>
      <w:widowControl w:val="0"/>
      <w:autoSpaceDE w:val="0"/>
      <w:autoSpaceDN w:val="0"/>
      <w:adjustRightInd w:val="0"/>
      <w:spacing w:after="0" w:line="282" w:lineRule="exact"/>
    </w:pPr>
    <w:rPr>
      <w:rFonts w:ascii="Times New Roman" w:eastAsia="Times New Roman" w:hAnsi="Times New Roman" w:cs="Times New Roman"/>
      <w:sz w:val="24"/>
      <w:szCs w:val="24"/>
      <w:lang w:eastAsia="hr-HR"/>
    </w:rPr>
  </w:style>
  <w:style w:type="paragraph" w:customStyle="1" w:styleId="Bezproreda1">
    <w:name w:val="Bez proreda1"/>
    <w:uiPriority w:val="1"/>
    <w:qFormat/>
    <w:rsid w:val="0022631C"/>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22631C"/>
    <w:pPr>
      <w:spacing w:after="0" w:line="240" w:lineRule="auto"/>
    </w:pPr>
    <w:rPr>
      <w:rFonts w:ascii="Times New Roman" w:eastAsia="Times New Roman" w:hAnsi="Times New Roman" w:cs="Times New Roman"/>
      <w:sz w:val="20"/>
      <w:szCs w:val="20"/>
      <w:lang w:val="en-US" w:eastAsia="hr-HR"/>
    </w:rPr>
  </w:style>
  <w:style w:type="character" w:customStyle="1" w:styleId="CommentTextChar">
    <w:name w:val="Comment Text Char"/>
    <w:basedOn w:val="DefaultParagraphFont"/>
    <w:link w:val="CommentText"/>
    <w:uiPriority w:val="99"/>
    <w:rsid w:val="0022631C"/>
    <w:rPr>
      <w:rFonts w:ascii="Times New Roman" w:eastAsia="Times New Roman" w:hAnsi="Times New Roman" w:cs="Times New Roman"/>
      <w:sz w:val="20"/>
      <w:szCs w:val="20"/>
      <w:lang w:val="en-US" w:eastAsia="hr-HR"/>
    </w:rPr>
  </w:style>
  <w:style w:type="character" w:customStyle="1" w:styleId="CommentSubjectChar">
    <w:name w:val="Comment Subject Char"/>
    <w:basedOn w:val="CommentTextChar"/>
    <w:link w:val="CommentSubject"/>
    <w:uiPriority w:val="99"/>
    <w:semiHidden/>
    <w:rsid w:val="0022631C"/>
    <w:rPr>
      <w:rFonts w:ascii="Times New Roman" w:eastAsia="Times New Roman" w:hAnsi="Times New Roman" w:cs="Times New Roman"/>
      <w:b/>
      <w:bCs/>
      <w:sz w:val="20"/>
      <w:szCs w:val="20"/>
      <w:lang w:val="en-US" w:eastAsia="hr-HR"/>
    </w:rPr>
  </w:style>
  <w:style w:type="paragraph" w:styleId="CommentSubject">
    <w:name w:val="annotation subject"/>
    <w:basedOn w:val="CommentText"/>
    <w:next w:val="CommentText"/>
    <w:link w:val="CommentSubjectChar"/>
    <w:uiPriority w:val="99"/>
    <w:semiHidden/>
    <w:unhideWhenUsed/>
    <w:rsid w:val="0022631C"/>
    <w:rPr>
      <w:b/>
      <w:bCs/>
    </w:rPr>
  </w:style>
  <w:style w:type="character" w:customStyle="1" w:styleId="CommentSubjectChar1">
    <w:name w:val="Comment Subject Char1"/>
    <w:basedOn w:val="CommentTextChar"/>
    <w:uiPriority w:val="99"/>
    <w:semiHidden/>
    <w:rsid w:val="0022631C"/>
    <w:rPr>
      <w:rFonts w:ascii="Times New Roman" w:eastAsia="Times New Roman" w:hAnsi="Times New Roman" w:cs="Times New Roman"/>
      <w:b/>
      <w:bCs/>
      <w:sz w:val="20"/>
      <w:szCs w:val="20"/>
      <w:lang w:val="en-US" w:eastAsia="hr-HR"/>
    </w:rPr>
  </w:style>
  <w:style w:type="paragraph" w:styleId="ListParagraph">
    <w:name w:val="List Paragraph"/>
    <w:basedOn w:val="Normal"/>
    <w:uiPriority w:val="34"/>
    <w:qFormat/>
    <w:rsid w:val="0022631C"/>
    <w:pPr>
      <w:spacing w:after="0" w:line="240" w:lineRule="auto"/>
      <w:ind w:left="708"/>
    </w:pPr>
    <w:rPr>
      <w:rFonts w:ascii="Times New Roman" w:eastAsia="Times New Roman" w:hAnsi="Times New Roman" w:cs="Times New Roman"/>
      <w:sz w:val="20"/>
      <w:szCs w:val="20"/>
      <w:lang w:val="en-US" w:eastAsia="hr-HR"/>
    </w:rPr>
  </w:style>
  <w:style w:type="paragraph" w:customStyle="1" w:styleId="ListParagraph1">
    <w:name w:val="List Paragraph1"/>
    <w:basedOn w:val="Normal"/>
    <w:qFormat/>
    <w:rsid w:val="0022631C"/>
    <w:pPr>
      <w:ind w:left="720"/>
      <w:contextualSpacing/>
    </w:pPr>
    <w:rPr>
      <w:rFonts w:ascii="Calibri" w:eastAsia="Times New Roman" w:hAnsi="Calibri" w:cs="Times New Roman"/>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0708-8159-41E5-977D-4D6058E5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23</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ASOO</dc:creator>
  <cp:lastModifiedBy>ASOO</cp:lastModifiedBy>
  <cp:revision>43</cp:revision>
  <dcterms:created xsi:type="dcterms:W3CDTF">2018-12-05T07:54:00Z</dcterms:created>
  <dcterms:modified xsi:type="dcterms:W3CDTF">2018-12-17T07:17:00Z</dcterms:modified>
</cp:coreProperties>
</file>